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EB" w:rsidRPr="00412185" w:rsidRDefault="008235EB" w:rsidP="00823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 xml:space="preserve">Передача электрической энергии один из основных видов деятельности АО «ЛОЭСК». </w:t>
      </w:r>
    </w:p>
    <w:p w:rsidR="008235EB" w:rsidRPr="00412185" w:rsidRDefault="008235EB" w:rsidP="00823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 xml:space="preserve">В своей работе компания АО «ЛОЭСК» руководствуется положениями нормативно-правовых актов: </w:t>
      </w:r>
    </w:p>
    <w:p w:rsidR="008235EB" w:rsidRPr="00412185" w:rsidRDefault="008235EB" w:rsidP="008235EB">
      <w:pPr>
        <w:pStyle w:val="ConsPlusTitle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1218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Федеральный закон об электроэнергетики от 26.03.2003 №-35-ФЗ; </w:t>
      </w:r>
    </w:p>
    <w:p w:rsidR="008235EB" w:rsidRPr="00412185" w:rsidRDefault="008235EB" w:rsidP="0082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П</w:t>
      </w:r>
      <w:r w:rsidRPr="00412185">
        <w:rPr>
          <w:rFonts w:ascii="Times New Roman" w:hAnsi="Times New Roman" w:cs="Times New Roman"/>
          <w:bCs/>
          <w:sz w:val="24"/>
          <w:szCs w:val="24"/>
        </w:rPr>
        <w:t xml:space="preserve">остановление Правительства РФ от 27.12.2004 №861 </w:t>
      </w:r>
      <w:r w:rsidRPr="00412185">
        <w:rPr>
          <w:rFonts w:ascii="Times New Roman" w:hAnsi="Times New Roman" w:cs="Times New Roman"/>
          <w:sz w:val="24"/>
          <w:szCs w:val="24"/>
        </w:rPr>
        <w:t>Правила недискриминационного доступа к услугам по передаче электрической энергии и оказания этих услуг), предусматривающих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8235EB" w:rsidRPr="00412185" w:rsidRDefault="008235EB" w:rsidP="0082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РФ о функционировании розничных рынков электрической энергии, полном и (или) частичном ограничении режима потребления электрической энергии от 04.05.2012 № 442;</w:t>
      </w:r>
    </w:p>
    <w:p w:rsidR="008235EB" w:rsidRPr="00412185" w:rsidRDefault="008235EB" w:rsidP="0082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Федеральный закон об энергосбережении и о повышении энергетической эффективности от 23.11.2009 № 261-ФЗ.</w:t>
      </w:r>
    </w:p>
    <w:p w:rsidR="008235EB" w:rsidRPr="00412185" w:rsidRDefault="008235EB" w:rsidP="008235EB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  <w:u w:val="single"/>
        </w:rPr>
        <w:t>Источник опубликования</w:t>
      </w:r>
      <w:r w:rsidRPr="004121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2185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12185">
        <w:rPr>
          <w:rFonts w:ascii="Times New Roman" w:hAnsi="Times New Roman" w:cs="Times New Roman"/>
          <w:sz w:val="24"/>
          <w:szCs w:val="24"/>
        </w:rPr>
        <w:t xml:space="preserve"> — компьютерная </w:t>
      </w:r>
      <w:hyperlink r:id="rId5" w:tooltip="Справочно-правовая система" w:history="1">
        <w:r w:rsidRPr="00412185">
          <w:rPr>
            <w:rFonts w:ascii="Times New Roman" w:hAnsi="Times New Roman" w:cs="Times New Roman"/>
            <w:sz w:val="24"/>
            <w:szCs w:val="24"/>
          </w:rPr>
          <w:t>справочно-правовая система</w:t>
        </w:r>
      </w:hyperlink>
      <w:r w:rsidRPr="00412185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6" w:tooltip="Законодательство" w:history="1">
        <w:r w:rsidRPr="00412185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121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Россия" w:history="1">
        <w:r w:rsidRPr="00412185">
          <w:rPr>
            <w:rFonts w:ascii="Times New Roman" w:hAnsi="Times New Roman" w:cs="Times New Roman"/>
            <w:sz w:val="24"/>
            <w:szCs w:val="24"/>
          </w:rPr>
          <w:t>России</w:t>
        </w:r>
      </w:hyperlink>
      <w:r w:rsidRPr="00412185">
        <w:rPr>
          <w:rFonts w:ascii="Times New Roman" w:hAnsi="Times New Roman" w:cs="Times New Roman"/>
          <w:sz w:val="24"/>
          <w:szCs w:val="24"/>
        </w:rPr>
        <w:t>.  http://www.consultant.ru/ Официальный сайт компании "Консультант Плюс"</w:t>
      </w:r>
    </w:p>
    <w:p w:rsidR="008235EB" w:rsidRPr="00412185" w:rsidRDefault="008235EB" w:rsidP="008235EB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35EB" w:rsidRPr="00412185" w:rsidRDefault="008235EB" w:rsidP="008235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 Договор оказания услуг по передаче электроэнергии определяется как соглашение, по которому сетевая компания обязуется обеспечить и осуществить передачу электроэнергии, качество которой должно соответствовать ГОСТам, техническим регламентам и иным обязательным требованиям.</w:t>
      </w:r>
    </w:p>
    <w:p w:rsidR="008235EB" w:rsidRDefault="008235EB" w:rsidP="008235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Типовая форма договора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опубликована в сети интернет на официальном </w:t>
      </w:r>
      <w:r w:rsidRPr="00412185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2185">
        <w:rPr>
          <w:rFonts w:ascii="Times New Roman" w:hAnsi="Times New Roman" w:cs="Times New Roman"/>
          <w:sz w:val="24"/>
          <w:szCs w:val="24"/>
        </w:rPr>
        <w:t xml:space="preserve"> 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7690B">
          <w:rPr>
            <w:rStyle w:val="a4"/>
            <w:rFonts w:ascii="Times New Roman" w:hAnsi="Times New Roman" w:cs="Times New Roman"/>
            <w:sz w:val="24"/>
            <w:szCs w:val="24"/>
          </w:rPr>
          <w:t>https://loesk.ru/</w:t>
        </w:r>
      </w:hyperlink>
    </w:p>
    <w:p w:rsidR="00C03A37" w:rsidRPr="000B66FE" w:rsidRDefault="00C03A37" w:rsidP="000B66FE">
      <w:bookmarkStart w:id="0" w:name="_GoBack"/>
      <w:bookmarkEnd w:id="0"/>
    </w:p>
    <w:sectPr w:rsidR="00C03A37" w:rsidRPr="000B66FE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431"/>
    <w:multiLevelType w:val="hybridMultilevel"/>
    <w:tmpl w:val="7280FCDC"/>
    <w:lvl w:ilvl="0" w:tplc="E7124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9D6199"/>
    <w:multiLevelType w:val="hybridMultilevel"/>
    <w:tmpl w:val="20E2C68A"/>
    <w:lvl w:ilvl="0" w:tplc="E712451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0B66FE"/>
    <w:rsid w:val="00375602"/>
    <w:rsid w:val="00487397"/>
    <w:rsid w:val="005B403C"/>
    <w:rsid w:val="007F48B6"/>
    <w:rsid w:val="008235EB"/>
    <w:rsid w:val="00932D7D"/>
    <w:rsid w:val="00A74C7D"/>
    <w:rsid w:val="00AC380E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03C"/>
    <w:rPr>
      <w:color w:val="0000FF"/>
      <w:u w:val="single"/>
    </w:rPr>
  </w:style>
  <w:style w:type="paragraph" w:customStyle="1" w:styleId="ConsPlusTitle">
    <w:name w:val="ConsPlusTitle"/>
    <w:rsid w:val="005B40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5B4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4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rsid w:val="00A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e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A%D0%BE%D0%BD%D0%BE%D0%B4%D0%B0%D1%82%D0%B5%D0%BB%D1%8C%D1%81%D1%82%D0%B2%D0%BE" TargetMode="External"/><Relationship Id="rId5" Type="http://schemas.openxmlformats.org/officeDocument/2006/relationships/hyperlink" Target="http://ru.wikipedia.org/wiki/%D0%A1%D0%BF%D1%80%D0%B0%D0%B2%D0%BE%D1%87%D0%BD%D0%BE-%D0%BF%D1%80%D0%B0%D0%B2%D0%BE%D0%B2%D0%B0%D1%8F_%D1%81%D0%B8%D1%81%D1%82%D0%B5%D0%BC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9</cp:revision>
  <dcterms:created xsi:type="dcterms:W3CDTF">2025-03-03T06:47:00Z</dcterms:created>
  <dcterms:modified xsi:type="dcterms:W3CDTF">2025-03-03T08:25:00Z</dcterms:modified>
</cp:coreProperties>
</file>