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039F2" w14:textId="77777777" w:rsidR="001A312C" w:rsidRPr="00A6237B" w:rsidRDefault="001A312C" w:rsidP="001A312C">
      <w:pPr>
        <w:shd w:val="clear" w:color="auto" w:fill="FFFFFF"/>
        <w:jc w:val="center"/>
        <w:rPr>
          <w:sz w:val="23"/>
          <w:szCs w:val="23"/>
        </w:rPr>
      </w:pPr>
      <w:bookmarkStart w:id="0" w:name="_GoBack"/>
      <w:bookmarkEnd w:id="0"/>
      <w:r w:rsidRPr="00A6237B">
        <w:rPr>
          <w:b/>
          <w:sz w:val="23"/>
          <w:szCs w:val="23"/>
        </w:rPr>
        <w:t>ДОГОВОР ПОДРЯДА №</w:t>
      </w:r>
      <w:r w:rsidRPr="00A6237B">
        <w:rPr>
          <w:sz w:val="23"/>
          <w:szCs w:val="23"/>
        </w:rPr>
        <w:t xml:space="preserve"> __</w:t>
      </w:r>
      <w:r w:rsidR="00130F7E" w:rsidRPr="00A6237B">
        <w:rPr>
          <w:sz w:val="23"/>
          <w:szCs w:val="23"/>
        </w:rPr>
        <w:t>_______</w:t>
      </w:r>
      <w:r w:rsidRPr="00A6237B">
        <w:rPr>
          <w:sz w:val="23"/>
          <w:szCs w:val="23"/>
        </w:rPr>
        <w:t>______</w:t>
      </w:r>
    </w:p>
    <w:p w14:paraId="256BA4C0" w14:textId="77777777" w:rsidR="00F6638F" w:rsidRPr="00A6237B" w:rsidRDefault="00F6638F" w:rsidP="001A312C">
      <w:pPr>
        <w:shd w:val="clear" w:color="auto" w:fill="FFFFFF"/>
        <w:jc w:val="center"/>
        <w:rPr>
          <w:sz w:val="23"/>
          <w:szCs w:val="23"/>
        </w:rPr>
      </w:pPr>
    </w:p>
    <w:p w14:paraId="2D9C1731" w14:textId="77777777" w:rsidR="001A312C" w:rsidRPr="00A6237B" w:rsidRDefault="001A312C" w:rsidP="001A312C">
      <w:pPr>
        <w:shd w:val="clear" w:color="auto" w:fill="FFFFFF"/>
        <w:jc w:val="both"/>
        <w:rPr>
          <w:sz w:val="23"/>
          <w:szCs w:val="23"/>
        </w:rPr>
      </w:pPr>
      <w:r w:rsidRPr="00A6237B">
        <w:rPr>
          <w:sz w:val="23"/>
          <w:szCs w:val="23"/>
        </w:rPr>
        <w:t xml:space="preserve">       </w:t>
      </w:r>
    </w:p>
    <w:p w14:paraId="58328A8A" w14:textId="77777777" w:rsidR="001A312C" w:rsidRPr="00A6237B" w:rsidRDefault="001A312C" w:rsidP="001A312C">
      <w:pPr>
        <w:shd w:val="clear" w:color="auto" w:fill="FFFFFF"/>
        <w:jc w:val="both"/>
        <w:rPr>
          <w:sz w:val="23"/>
          <w:szCs w:val="23"/>
        </w:rPr>
      </w:pPr>
      <w:r w:rsidRPr="00A6237B">
        <w:rPr>
          <w:sz w:val="23"/>
          <w:szCs w:val="23"/>
        </w:rPr>
        <w:t>г.</w:t>
      </w:r>
      <w:r w:rsidR="00BC1356" w:rsidRPr="00A6237B">
        <w:rPr>
          <w:sz w:val="23"/>
          <w:szCs w:val="23"/>
        </w:rPr>
        <w:t xml:space="preserve"> </w:t>
      </w:r>
      <w:r w:rsidRPr="00A6237B">
        <w:rPr>
          <w:sz w:val="23"/>
          <w:szCs w:val="23"/>
        </w:rPr>
        <w:t xml:space="preserve">Санкт-Петербург                                                                                                        </w:t>
      </w:r>
      <w:r w:rsidR="00A33C83" w:rsidRPr="00A6237B">
        <w:rPr>
          <w:sz w:val="23"/>
          <w:szCs w:val="23"/>
        </w:rPr>
        <w:t xml:space="preserve">    </w:t>
      </w:r>
      <w:r w:rsidRPr="00A6237B">
        <w:rPr>
          <w:sz w:val="23"/>
          <w:szCs w:val="23"/>
        </w:rPr>
        <w:t xml:space="preserve"> </w:t>
      </w:r>
      <w:proofErr w:type="gramStart"/>
      <w:r w:rsidRPr="00A6237B">
        <w:rPr>
          <w:sz w:val="23"/>
          <w:szCs w:val="23"/>
        </w:rPr>
        <w:t xml:space="preserve">   «</w:t>
      </w:r>
      <w:proofErr w:type="gramEnd"/>
      <w:r w:rsidR="00C27302" w:rsidRPr="00A6237B">
        <w:rPr>
          <w:sz w:val="23"/>
          <w:szCs w:val="23"/>
        </w:rPr>
        <w:t>__</w:t>
      </w:r>
      <w:r w:rsidRPr="00A6237B">
        <w:rPr>
          <w:sz w:val="23"/>
          <w:szCs w:val="23"/>
        </w:rPr>
        <w:t xml:space="preserve">» </w:t>
      </w:r>
      <w:r w:rsidR="00C27302" w:rsidRPr="00A6237B">
        <w:rPr>
          <w:sz w:val="23"/>
          <w:szCs w:val="23"/>
        </w:rPr>
        <w:t>__________</w:t>
      </w:r>
      <w:r w:rsidRPr="00A6237B">
        <w:rPr>
          <w:sz w:val="23"/>
          <w:szCs w:val="23"/>
        </w:rPr>
        <w:t xml:space="preserve"> 20</w:t>
      </w:r>
      <w:r w:rsidR="00677699" w:rsidRPr="00A6237B">
        <w:rPr>
          <w:sz w:val="23"/>
          <w:szCs w:val="23"/>
        </w:rPr>
        <w:t>20</w:t>
      </w:r>
      <w:r w:rsidRPr="00A6237B">
        <w:rPr>
          <w:sz w:val="23"/>
          <w:szCs w:val="23"/>
        </w:rPr>
        <w:t>г.</w:t>
      </w:r>
    </w:p>
    <w:p w14:paraId="25F9C4DF" w14:textId="77777777" w:rsidR="001A312C" w:rsidRPr="00A6237B" w:rsidRDefault="001A312C" w:rsidP="001A312C">
      <w:pPr>
        <w:shd w:val="clear" w:color="auto" w:fill="FFFFFF"/>
        <w:ind w:firstLine="461"/>
        <w:jc w:val="both"/>
        <w:rPr>
          <w:sz w:val="23"/>
          <w:szCs w:val="23"/>
        </w:rPr>
      </w:pPr>
      <w:r w:rsidRPr="00A6237B">
        <w:rPr>
          <w:sz w:val="23"/>
          <w:szCs w:val="23"/>
        </w:rPr>
        <w:t xml:space="preserve">   </w:t>
      </w:r>
    </w:p>
    <w:p w14:paraId="7A0278B3" w14:textId="2318C262" w:rsidR="001A312C" w:rsidRPr="00A6237B" w:rsidRDefault="00920719" w:rsidP="001A312C">
      <w:pPr>
        <w:shd w:val="clear" w:color="auto" w:fill="FFFFFF"/>
        <w:ind w:firstLine="461"/>
        <w:jc w:val="both"/>
        <w:rPr>
          <w:sz w:val="23"/>
          <w:szCs w:val="23"/>
        </w:rPr>
      </w:pPr>
      <w:r w:rsidRPr="000624C0">
        <w:t>Акционерное общество «ЛОЭСК – Электрические сети Санкт-Петербурга и Ленинградской области» (АО «ЛОЭСК»)</w:t>
      </w:r>
      <w:r w:rsidR="001A312C" w:rsidRPr="00A6237B">
        <w:rPr>
          <w:sz w:val="23"/>
          <w:szCs w:val="23"/>
        </w:rPr>
        <w:t>, далее именуемое</w:t>
      </w:r>
      <w:r w:rsidR="00AD2F65" w:rsidRPr="00A6237B">
        <w:rPr>
          <w:sz w:val="23"/>
          <w:szCs w:val="23"/>
        </w:rPr>
        <w:t xml:space="preserve"> </w:t>
      </w:r>
      <w:r w:rsidR="00761E10">
        <w:rPr>
          <w:sz w:val="23"/>
          <w:szCs w:val="23"/>
        </w:rPr>
        <w:t>«</w:t>
      </w:r>
      <w:r w:rsidR="00AD2F65" w:rsidRPr="00A6237B">
        <w:rPr>
          <w:sz w:val="23"/>
          <w:szCs w:val="23"/>
        </w:rPr>
        <w:t>Заказчик</w:t>
      </w:r>
      <w:r w:rsidR="00761E10">
        <w:rPr>
          <w:sz w:val="23"/>
          <w:szCs w:val="23"/>
        </w:rPr>
        <w:t>»</w:t>
      </w:r>
      <w:r w:rsidR="001A312C" w:rsidRPr="00A6237B">
        <w:rPr>
          <w:sz w:val="23"/>
          <w:szCs w:val="23"/>
        </w:rPr>
        <w:t xml:space="preserve">,  в лице </w:t>
      </w:r>
      <w:r w:rsidR="00DD2319" w:rsidRPr="00A6237B">
        <w:rPr>
          <w:sz w:val="23"/>
          <w:szCs w:val="23"/>
        </w:rPr>
        <w:t xml:space="preserve">Главного инженера </w:t>
      </w:r>
      <w:proofErr w:type="spellStart"/>
      <w:r w:rsidR="00620400">
        <w:rPr>
          <w:sz w:val="23"/>
          <w:szCs w:val="23"/>
        </w:rPr>
        <w:t>Холматова</w:t>
      </w:r>
      <w:proofErr w:type="spellEnd"/>
      <w:r w:rsidR="00620400">
        <w:rPr>
          <w:sz w:val="23"/>
          <w:szCs w:val="23"/>
        </w:rPr>
        <w:t xml:space="preserve"> Рустама </w:t>
      </w:r>
      <w:proofErr w:type="spellStart"/>
      <w:r w:rsidR="00620400">
        <w:rPr>
          <w:sz w:val="23"/>
          <w:szCs w:val="23"/>
        </w:rPr>
        <w:t>Ниезмаматовича</w:t>
      </w:r>
      <w:proofErr w:type="spellEnd"/>
      <w:r w:rsidR="001A312C" w:rsidRPr="00A6237B">
        <w:rPr>
          <w:sz w:val="23"/>
          <w:szCs w:val="23"/>
        </w:rPr>
        <w:t xml:space="preserve">, </w:t>
      </w:r>
      <w:r w:rsidR="00DD2319" w:rsidRPr="00A6237B">
        <w:rPr>
          <w:sz w:val="23"/>
          <w:szCs w:val="23"/>
        </w:rPr>
        <w:t>действующ</w:t>
      </w:r>
      <w:r w:rsidR="00677699" w:rsidRPr="00A6237B">
        <w:rPr>
          <w:sz w:val="23"/>
          <w:szCs w:val="23"/>
        </w:rPr>
        <w:t xml:space="preserve">его на основании Доверенности </w:t>
      </w:r>
      <w:r w:rsidR="00761E10">
        <w:rPr>
          <w:sz w:val="23"/>
          <w:szCs w:val="23"/>
        </w:rPr>
        <w:t xml:space="preserve">от 01.09.2020 </w:t>
      </w:r>
      <w:r w:rsidR="005E53AF" w:rsidRPr="00A6237B">
        <w:rPr>
          <w:sz w:val="23"/>
          <w:szCs w:val="23"/>
        </w:rPr>
        <w:t xml:space="preserve">№ </w:t>
      </w:r>
      <w:r w:rsidR="00620400">
        <w:rPr>
          <w:sz w:val="23"/>
          <w:szCs w:val="23"/>
        </w:rPr>
        <w:t>765</w:t>
      </w:r>
      <w:r w:rsidR="005E53AF">
        <w:rPr>
          <w:sz w:val="23"/>
          <w:szCs w:val="23"/>
        </w:rPr>
        <w:t>/2020</w:t>
      </w:r>
      <w:r w:rsidR="001A312C" w:rsidRPr="00A6237B">
        <w:rPr>
          <w:sz w:val="23"/>
          <w:szCs w:val="23"/>
        </w:rPr>
        <w:t>, с одной стороны,</w:t>
      </w:r>
      <w:r w:rsidR="00620400">
        <w:t xml:space="preserve"> _______________________________________</w:t>
      </w:r>
      <w:r w:rsidR="001A312C" w:rsidRPr="00A6237B">
        <w:rPr>
          <w:sz w:val="23"/>
          <w:szCs w:val="23"/>
        </w:rPr>
        <w:t>, далее именуемое</w:t>
      </w:r>
      <w:r w:rsidR="00AD2F65" w:rsidRPr="00A6237B">
        <w:rPr>
          <w:sz w:val="23"/>
          <w:szCs w:val="23"/>
        </w:rPr>
        <w:t xml:space="preserve"> </w:t>
      </w:r>
      <w:r w:rsidR="00761E10">
        <w:rPr>
          <w:sz w:val="23"/>
          <w:szCs w:val="23"/>
        </w:rPr>
        <w:t>«</w:t>
      </w:r>
      <w:r w:rsidR="00AD2F65" w:rsidRPr="00A6237B">
        <w:rPr>
          <w:sz w:val="23"/>
          <w:szCs w:val="23"/>
        </w:rPr>
        <w:t>Подрядчик</w:t>
      </w:r>
      <w:r w:rsidR="00761E10">
        <w:rPr>
          <w:sz w:val="23"/>
          <w:szCs w:val="23"/>
        </w:rPr>
        <w:t>»</w:t>
      </w:r>
      <w:r w:rsidR="001A312C" w:rsidRPr="00A6237B">
        <w:rPr>
          <w:sz w:val="23"/>
          <w:szCs w:val="23"/>
        </w:rPr>
        <w:t>, в лице</w:t>
      </w:r>
      <w:r w:rsidR="00247D31">
        <w:rPr>
          <w:sz w:val="23"/>
          <w:szCs w:val="23"/>
        </w:rPr>
        <w:t xml:space="preserve"> </w:t>
      </w:r>
      <w:r w:rsidR="00620400">
        <w:rPr>
          <w:sz w:val="23"/>
          <w:szCs w:val="23"/>
        </w:rPr>
        <w:t>___________________________________________________</w:t>
      </w:r>
      <w:r w:rsidR="00247D31" w:rsidRPr="00A6237B">
        <w:rPr>
          <w:sz w:val="23"/>
          <w:szCs w:val="23"/>
        </w:rPr>
        <w:t xml:space="preserve">, </w:t>
      </w:r>
      <w:r w:rsidR="001A312C" w:rsidRPr="00A6237B">
        <w:rPr>
          <w:sz w:val="23"/>
          <w:szCs w:val="23"/>
        </w:rPr>
        <w:t xml:space="preserve">действующего на основании </w:t>
      </w:r>
      <w:r w:rsidR="006C01E5">
        <w:rPr>
          <w:sz w:val="23"/>
          <w:szCs w:val="23"/>
        </w:rPr>
        <w:t>_________</w:t>
      </w:r>
      <w:r w:rsidR="001A312C" w:rsidRPr="00A6237B">
        <w:rPr>
          <w:sz w:val="23"/>
          <w:szCs w:val="23"/>
        </w:rPr>
        <w:t>, с другой стороны (далее - Стороны),</w:t>
      </w:r>
      <w:r w:rsidR="00AD2F65" w:rsidRPr="00A6237B">
        <w:rPr>
          <w:sz w:val="23"/>
          <w:szCs w:val="23"/>
        </w:rPr>
        <w:t xml:space="preserve"> на основании протокола о результатах закупочной процедуры </w:t>
      </w:r>
      <w:r w:rsidR="00F25360">
        <w:rPr>
          <w:sz w:val="23"/>
          <w:szCs w:val="23"/>
        </w:rPr>
        <w:t>№</w:t>
      </w:r>
      <w:r w:rsidR="00620400">
        <w:rPr>
          <w:sz w:val="23"/>
          <w:szCs w:val="23"/>
        </w:rPr>
        <w:t>______________________</w:t>
      </w:r>
      <w:r w:rsidR="00F25360" w:rsidRPr="00A6237B">
        <w:rPr>
          <w:sz w:val="23"/>
          <w:szCs w:val="23"/>
        </w:rPr>
        <w:t xml:space="preserve"> </w:t>
      </w:r>
      <w:r w:rsidR="00AD2F65" w:rsidRPr="00A6237B">
        <w:rPr>
          <w:sz w:val="23"/>
          <w:szCs w:val="23"/>
        </w:rPr>
        <w:t xml:space="preserve">от </w:t>
      </w:r>
      <w:r w:rsidR="00F25360" w:rsidRPr="00A6237B">
        <w:rPr>
          <w:sz w:val="23"/>
          <w:szCs w:val="23"/>
        </w:rPr>
        <w:t>«</w:t>
      </w:r>
      <w:r w:rsidR="00620400">
        <w:rPr>
          <w:sz w:val="23"/>
          <w:szCs w:val="23"/>
        </w:rPr>
        <w:t>___</w:t>
      </w:r>
      <w:r w:rsidR="00F25360" w:rsidRPr="00A6237B">
        <w:rPr>
          <w:sz w:val="23"/>
          <w:szCs w:val="23"/>
        </w:rPr>
        <w:t xml:space="preserve">» </w:t>
      </w:r>
      <w:r w:rsidR="00620400">
        <w:rPr>
          <w:sz w:val="23"/>
          <w:szCs w:val="23"/>
        </w:rPr>
        <w:t>_________</w:t>
      </w:r>
      <w:r w:rsidR="00620400" w:rsidRPr="00A6237B">
        <w:rPr>
          <w:sz w:val="23"/>
          <w:szCs w:val="23"/>
        </w:rPr>
        <w:t xml:space="preserve"> </w:t>
      </w:r>
      <w:r w:rsidR="00AD2F65" w:rsidRPr="00A6237B">
        <w:rPr>
          <w:sz w:val="23"/>
          <w:szCs w:val="23"/>
        </w:rPr>
        <w:t>20</w:t>
      </w:r>
      <w:r w:rsidR="00677699" w:rsidRPr="00A6237B">
        <w:rPr>
          <w:sz w:val="23"/>
          <w:szCs w:val="23"/>
        </w:rPr>
        <w:t>20</w:t>
      </w:r>
      <w:r w:rsidR="00AD2F65" w:rsidRPr="00A6237B">
        <w:rPr>
          <w:sz w:val="23"/>
          <w:szCs w:val="23"/>
        </w:rPr>
        <w:t xml:space="preserve"> года, </w:t>
      </w:r>
      <w:r w:rsidR="001A312C" w:rsidRPr="00A6237B">
        <w:rPr>
          <w:sz w:val="23"/>
          <w:szCs w:val="23"/>
        </w:rPr>
        <w:t>заключили настоящий Договор</w:t>
      </w:r>
      <w:r w:rsidR="00AD2F65" w:rsidRPr="00A6237B">
        <w:rPr>
          <w:sz w:val="23"/>
          <w:szCs w:val="23"/>
        </w:rPr>
        <w:t xml:space="preserve"> (далее - Договор)</w:t>
      </w:r>
      <w:r w:rsidR="001A312C" w:rsidRPr="00A6237B">
        <w:rPr>
          <w:sz w:val="23"/>
          <w:szCs w:val="23"/>
        </w:rPr>
        <w:t xml:space="preserve"> о нижеследующем:</w:t>
      </w:r>
    </w:p>
    <w:p w14:paraId="4BDD5520" w14:textId="77777777" w:rsidR="001A312C" w:rsidRPr="00A6237B" w:rsidRDefault="001A312C" w:rsidP="001A312C">
      <w:pPr>
        <w:shd w:val="clear" w:color="auto" w:fill="FFFFFF"/>
        <w:ind w:left="4094"/>
        <w:jc w:val="both"/>
        <w:rPr>
          <w:b/>
          <w:bCs/>
          <w:sz w:val="23"/>
          <w:szCs w:val="23"/>
        </w:rPr>
      </w:pPr>
    </w:p>
    <w:p w14:paraId="05178E43" w14:textId="77777777" w:rsidR="001A312C" w:rsidRPr="00A6237B" w:rsidRDefault="001A312C" w:rsidP="00A846C8">
      <w:pPr>
        <w:widowControl w:val="0"/>
        <w:shd w:val="clear" w:color="auto" w:fill="FFFFFF"/>
        <w:autoSpaceDE w:val="0"/>
        <w:autoSpaceDN w:val="0"/>
        <w:adjustRightInd w:val="0"/>
        <w:ind w:left="709"/>
        <w:jc w:val="center"/>
        <w:rPr>
          <w:b/>
          <w:bCs/>
          <w:sz w:val="23"/>
          <w:szCs w:val="23"/>
        </w:rPr>
      </w:pPr>
      <w:r w:rsidRPr="00A6237B">
        <w:rPr>
          <w:b/>
          <w:sz w:val="23"/>
          <w:szCs w:val="23"/>
        </w:rPr>
        <w:t xml:space="preserve">1. ПРЕДМЕТ </w:t>
      </w:r>
      <w:r w:rsidRPr="00A6237B">
        <w:rPr>
          <w:b/>
          <w:bCs/>
          <w:sz w:val="23"/>
          <w:szCs w:val="23"/>
        </w:rPr>
        <w:t>ДОГОВОРА</w:t>
      </w:r>
    </w:p>
    <w:p w14:paraId="73B94773" w14:textId="07E5E074" w:rsidR="00CA1577" w:rsidRPr="00A6237B" w:rsidRDefault="00CA1577" w:rsidP="00162351">
      <w:pPr>
        <w:shd w:val="clear" w:color="auto" w:fill="FFFFFF"/>
        <w:ind w:left="142"/>
        <w:jc w:val="both"/>
        <w:rPr>
          <w:b/>
          <w:bCs/>
          <w:sz w:val="23"/>
          <w:szCs w:val="23"/>
        </w:rPr>
      </w:pPr>
      <w:r w:rsidRPr="00A6237B">
        <w:rPr>
          <w:sz w:val="23"/>
          <w:szCs w:val="23"/>
        </w:rPr>
        <w:tab/>
        <w:t>1.</w:t>
      </w:r>
      <w:r w:rsidR="00593574" w:rsidRPr="00A6237B">
        <w:rPr>
          <w:sz w:val="23"/>
          <w:szCs w:val="23"/>
        </w:rPr>
        <w:t>1. Подрядчик</w:t>
      </w:r>
      <w:r w:rsidRPr="00A6237B">
        <w:rPr>
          <w:sz w:val="23"/>
          <w:szCs w:val="23"/>
        </w:rPr>
        <w:t xml:space="preserve"> обязуется выполнить по заданию Заказчика комплекс работ, указанный в п.1.2 настоящего Договора</w:t>
      </w:r>
      <w:r w:rsidR="00761E10">
        <w:rPr>
          <w:sz w:val="23"/>
          <w:szCs w:val="23"/>
        </w:rPr>
        <w:t>,</w:t>
      </w:r>
      <w:r w:rsidRPr="00A6237B">
        <w:rPr>
          <w:sz w:val="23"/>
          <w:szCs w:val="23"/>
        </w:rPr>
        <w:t xml:space="preserve"> и сдать его результат Заказчику.  Заказчик обязуется принять результат работ и оплатить его.</w:t>
      </w:r>
    </w:p>
    <w:p w14:paraId="25F6FFF0" w14:textId="45B6B3B5" w:rsidR="00CA1577" w:rsidRPr="00A6237B" w:rsidRDefault="00CA1577" w:rsidP="00CA515E">
      <w:pPr>
        <w:jc w:val="both"/>
        <w:rPr>
          <w:color w:val="FF0000"/>
          <w:sz w:val="23"/>
          <w:szCs w:val="23"/>
        </w:rPr>
      </w:pPr>
      <w:r w:rsidRPr="00A6237B">
        <w:rPr>
          <w:i/>
          <w:sz w:val="23"/>
          <w:szCs w:val="23"/>
        </w:rPr>
        <w:tab/>
      </w:r>
      <w:r w:rsidR="00994B2B" w:rsidRPr="00A6237B">
        <w:rPr>
          <w:sz w:val="23"/>
          <w:szCs w:val="23"/>
        </w:rPr>
        <w:t xml:space="preserve">1.2. По настоящему </w:t>
      </w:r>
      <w:r w:rsidR="00DD2319" w:rsidRPr="00A6237B">
        <w:rPr>
          <w:sz w:val="23"/>
          <w:szCs w:val="23"/>
        </w:rPr>
        <w:t xml:space="preserve">Договору </w:t>
      </w:r>
      <w:r w:rsidRPr="00A6237B">
        <w:rPr>
          <w:sz w:val="23"/>
          <w:szCs w:val="23"/>
        </w:rPr>
        <w:t xml:space="preserve">Подрядчик обязуется выполнить </w:t>
      </w:r>
      <w:r w:rsidR="00DD2319" w:rsidRPr="00A6237B">
        <w:rPr>
          <w:sz w:val="23"/>
          <w:szCs w:val="23"/>
        </w:rPr>
        <w:t>в установленные Договором сроки,</w:t>
      </w:r>
      <w:r w:rsidRPr="00A6237B">
        <w:rPr>
          <w:sz w:val="23"/>
          <w:szCs w:val="23"/>
        </w:rPr>
        <w:t xml:space="preserve"> следующие этапы рабо</w:t>
      </w:r>
      <w:r w:rsidR="00994B2B" w:rsidRPr="00A6237B">
        <w:rPr>
          <w:sz w:val="23"/>
          <w:szCs w:val="23"/>
        </w:rPr>
        <w:t xml:space="preserve">т, направленные на </w:t>
      </w:r>
      <w:r w:rsidR="008037E4">
        <w:rPr>
          <w:sz w:val="23"/>
          <w:szCs w:val="23"/>
        </w:rPr>
        <w:t>создание</w:t>
      </w:r>
      <w:r w:rsidR="00783FB0">
        <w:rPr>
          <w:sz w:val="23"/>
          <w:szCs w:val="23"/>
        </w:rPr>
        <w:t xml:space="preserve"> системы программно-аппаратного комплекса </w:t>
      </w:r>
      <w:r w:rsidR="007511B9">
        <w:rPr>
          <w:sz w:val="23"/>
          <w:szCs w:val="23"/>
        </w:rPr>
        <w:t xml:space="preserve">телемеханизации </w:t>
      </w:r>
      <w:r w:rsidR="00D3032E" w:rsidRPr="00A6237B">
        <w:rPr>
          <w:sz w:val="23"/>
          <w:szCs w:val="23"/>
        </w:rPr>
        <w:t xml:space="preserve">в </w:t>
      </w:r>
      <w:r w:rsidR="00FA42BF" w:rsidRPr="00A6237B">
        <w:rPr>
          <w:sz w:val="23"/>
          <w:szCs w:val="23"/>
        </w:rPr>
        <w:t xml:space="preserve">филиале </w:t>
      </w:r>
      <w:r w:rsidR="00FA358F">
        <w:rPr>
          <w:sz w:val="23"/>
          <w:szCs w:val="23"/>
        </w:rPr>
        <w:t xml:space="preserve">АО «ЛОЭСК» </w:t>
      </w:r>
      <w:r w:rsidR="00FA42BF" w:rsidRPr="00A6237B">
        <w:rPr>
          <w:sz w:val="23"/>
          <w:szCs w:val="23"/>
        </w:rPr>
        <w:t>«</w:t>
      </w:r>
      <w:r w:rsidR="00783FB0">
        <w:rPr>
          <w:sz w:val="23"/>
          <w:szCs w:val="23"/>
        </w:rPr>
        <w:t>С</w:t>
      </w:r>
      <w:r w:rsidR="00412493">
        <w:rPr>
          <w:sz w:val="23"/>
          <w:szCs w:val="23"/>
        </w:rPr>
        <w:t>е</w:t>
      </w:r>
      <w:r w:rsidR="00783FB0">
        <w:rPr>
          <w:sz w:val="23"/>
          <w:szCs w:val="23"/>
        </w:rPr>
        <w:t>верные</w:t>
      </w:r>
      <w:r w:rsidR="00FA42BF" w:rsidRPr="00A6237B">
        <w:rPr>
          <w:sz w:val="23"/>
          <w:szCs w:val="23"/>
        </w:rPr>
        <w:t xml:space="preserve"> электр</w:t>
      </w:r>
      <w:r w:rsidR="00FA358F">
        <w:rPr>
          <w:sz w:val="23"/>
          <w:szCs w:val="23"/>
        </w:rPr>
        <w:t xml:space="preserve">ические </w:t>
      </w:r>
      <w:r w:rsidR="00FA42BF" w:rsidRPr="00A6237B">
        <w:rPr>
          <w:sz w:val="23"/>
          <w:szCs w:val="23"/>
        </w:rPr>
        <w:t xml:space="preserve">сети» РЭС г. </w:t>
      </w:r>
      <w:r w:rsidR="00412493">
        <w:rPr>
          <w:sz w:val="23"/>
          <w:szCs w:val="23"/>
        </w:rPr>
        <w:t>В</w:t>
      </w:r>
      <w:r w:rsidR="00783FB0">
        <w:rPr>
          <w:sz w:val="23"/>
          <w:szCs w:val="23"/>
        </w:rPr>
        <w:t>ыборг</w:t>
      </w:r>
      <w:r w:rsidR="008D7997">
        <w:rPr>
          <w:sz w:val="23"/>
          <w:szCs w:val="23"/>
        </w:rPr>
        <w:t>»:</w:t>
      </w:r>
    </w:p>
    <w:p w14:paraId="0FC56917" w14:textId="5D845BBD" w:rsidR="007511B9" w:rsidRDefault="005B2923" w:rsidP="00EA1B1A">
      <w:pPr>
        <w:shd w:val="clear" w:color="auto" w:fill="FFFFFF"/>
        <w:tabs>
          <w:tab w:val="left" w:pos="-851"/>
        </w:tabs>
        <w:jc w:val="both"/>
        <w:rPr>
          <w:sz w:val="23"/>
          <w:szCs w:val="23"/>
        </w:rPr>
      </w:pPr>
      <w:r w:rsidRPr="00A6237B">
        <w:rPr>
          <w:sz w:val="23"/>
          <w:szCs w:val="23"/>
        </w:rPr>
        <w:tab/>
        <w:t xml:space="preserve">Этап </w:t>
      </w:r>
      <w:r w:rsidR="00576512" w:rsidRPr="00A6237B">
        <w:rPr>
          <w:sz w:val="23"/>
          <w:szCs w:val="23"/>
        </w:rPr>
        <w:t>1</w:t>
      </w:r>
      <w:r w:rsidR="00EA1B1A" w:rsidRPr="00A6237B">
        <w:rPr>
          <w:sz w:val="23"/>
          <w:szCs w:val="23"/>
        </w:rPr>
        <w:t xml:space="preserve"> – </w:t>
      </w:r>
      <w:r w:rsidR="007511B9">
        <w:rPr>
          <w:sz w:val="22"/>
          <w:szCs w:val="22"/>
        </w:rPr>
        <w:t>В</w:t>
      </w:r>
      <w:r w:rsidR="007511B9" w:rsidRPr="00CA515E">
        <w:rPr>
          <w:sz w:val="22"/>
          <w:szCs w:val="22"/>
        </w:rPr>
        <w:t xml:space="preserve">ыполнение </w:t>
      </w:r>
      <w:r w:rsidR="007511B9">
        <w:rPr>
          <w:sz w:val="22"/>
          <w:szCs w:val="22"/>
        </w:rPr>
        <w:t xml:space="preserve">предпроектного обследования и </w:t>
      </w:r>
      <w:r w:rsidR="007511B9" w:rsidRPr="00CA515E">
        <w:rPr>
          <w:sz w:val="22"/>
          <w:szCs w:val="22"/>
        </w:rPr>
        <w:t xml:space="preserve">проектных работ в соответствии с </w:t>
      </w:r>
      <w:r w:rsidR="0059140C">
        <w:rPr>
          <w:sz w:val="22"/>
          <w:szCs w:val="22"/>
        </w:rPr>
        <w:t>Т</w:t>
      </w:r>
      <w:r w:rsidR="0059140C" w:rsidRPr="00CA515E">
        <w:rPr>
          <w:sz w:val="22"/>
          <w:szCs w:val="22"/>
        </w:rPr>
        <w:t>ехническ</w:t>
      </w:r>
      <w:r w:rsidR="0059140C">
        <w:rPr>
          <w:sz w:val="22"/>
          <w:szCs w:val="22"/>
        </w:rPr>
        <w:t>им</w:t>
      </w:r>
      <w:r w:rsidR="0059140C" w:rsidRPr="00CA515E">
        <w:rPr>
          <w:sz w:val="22"/>
          <w:szCs w:val="22"/>
        </w:rPr>
        <w:t xml:space="preserve"> </w:t>
      </w:r>
      <w:r w:rsidR="007511B9" w:rsidRPr="00CA515E">
        <w:rPr>
          <w:sz w:val="22"/>
          <w:szCs w:val="22"/>
        </w:rPr>
        <w:t>задани</w:t>
      </w:r>
      <w:r w:rsidR="007511B9">
        <w:rPr>
          <w:sz w:val="22"/>
          <w:szCs w:val="22"/>
        </w:rPr>
        <w:t>ем</w:t>
      </w:r>
      <w:r w:rsidR="007511B9" w:rsidRPr="00CA515E">
        <w:rPr>
          <w:sz w:val="22"/>
          <w:szCs w:val="22"/>
        </w:rPr>
        <w:t xml:space="preserve"> </w:t>
      </w:r>
      <w:r w:rsidR="007511B9" w:rsidRPr="00EA1B1A">
        <w:rPr>
          <w:sz w:val="22"/>
          <w:szCs w:val="22"/>
        </w:rPr>
        <w:t>на выполнение ра</w:t>
      </w:r>
      <w:r w:rsidR="007511B9">
        <w:rPr>
          <w:sz w:val="22"/>
          <w:szCs w:val="22"/>
        </w:rPr>
        <w:t xml:space="preserve">бот по созданию системы программно-аппаратного комплекса телемеханизации в филиале АО «ЛОЭСК» «Северные </w:t>
      </w:r>
      <w:r w:rsidR="00FA358F">
        <w:rPr>
          <w:sz w:val="22"/>
          <w:szCs w:val="22"/>
        </w:rPr>
        <w:t>электрические сети</w:t>
      </w:r>
      <w:r w:rsidR="007511B9">
        <w:rPr>
          <w:sz w:val="22"/>
          <w:szCs w:val="22"/>
        </w:rPr>
        <w:t xml:space="preserve">» </w:t>
      </w:r>
      <w:r w:rsidR="007511B9" w:rsidRPr="00CA515E">
        <w:rPr>
          <w:sz w:val="22"/>
          <w:szCs w:val="22"/>
        </w:rPr>
        <w:t xml:space="preserve">(Приложение № </w:t>
      </w:r>
      <w:r w:rsidR="007511B9">
        <w:rPr>
          <w:sz w:val="22"/>
          <w:szCs w:val="22"/>
        </w:rPr>
        <w:t>1</w:t>
      </w:r>
      <w:r w:rsidR="007511B9" w:rsidRPr="00CA515E">
        <w:rPr>
          <w:sz w:val="22"/>
          <w:szCs w:val="22"/>
        </w:rPr>
        <w:t xml:space="preserve"> к настоящему Договору)</w:t>
      </w:r>
      <w:r w:rsidR="007511B9">
        <w:rPr>
          <w:sz w:val="22"/>
          <w:szCs w:val="22"/>
        </w:rPr>
        <w:t>.</w:t>
      </w:r>
    </w:p>
    <w:p w14:paraId="235D5519" w14:textId="77777777" w:rsidR="00EA1B1A" w:rsidRPr="00A6237B" w:rsidRDefault="007511B9" w:rsidP="00EA1B1A">
      <w:pPr>
        <w:shd w:val="clear" w:color="auto" w:fill="FFFFFF"/>
        <w:tabs>
          <w:tab w:val="left" w:pos="-851"/>
        </w:tabs>
        <w:jc w:val="both"/>
        <w:rPr>
          <w:sz w:val="23"/>
          <w:szCs w:val="23"/>
        </w:rPr>
      </w:pPr>
      <w:r>
        <w:rPr>
          <w:sz w:val="23"/>
          <w:szCs w:val="23"/>
        </w:rPr>
        <w:tab/>
        <w:t xml:space="preserve">Этап 2- </w:t>
      </w:r>
      <w:r w:rsidR="00EA1B1A" w:rsidRPr="00A6237B">
        <w:rPr>
          <w:sz w:val="23"/>
          <w:szCs w:val="23"/>
        </w:rPr>
        <w:t xml:space="preserve">Произвести </w:t>
      </w:r>
      <w:r w:rsidR="00412493">
        <w:rPr>
          <w:sz w:val="23"/>
          <w:szCs w:val="23"/>
        </w:rPr>
        <w:t>поставку</w:t>
      </w:r>
      <w:r w:rsidR="00576512" w:rsidRPr="00A6237B">
        <w:rPr>
          <w:sz w:val="23"/>
          <w:szCs w:val="23"/>
        </w:rPr>
        <w:t xml:space="preserve"> необходимого</w:t>
      </w:r>
      <w:r w:rsidR="00EA1B1A" w:rsidRPr="00A6237B">
        <w:rPr>
          <w:sz w:val="23"/>
          <w:szCs w:val="23"/>
        </w:rPr>
        <w:t xml:space="preserve"> оборудования</w:t>
      </w:r>
      <w:r w:rsidR="00576512" w:rsidRPr="00A6237B">
        <w:rPr>
          <w:sz w:val="23"/>
          <w:szCs w:val="23"/>
        </w:rPr>
        <w:t xml:space="preserve"> и материалов</w:t>
      </w:r>
      <w:r w:rsidR="00EA1B1A" w:rsidRPr="00A6237B">
        <w:rPr>
          <w:sz w:val="23"/>
          <w:szCs w:val="23"/>
        </w:rPr>
        <w:t xml:space="preserve"> в филиал АО «ЛОЭСК» «</w:t>
      </w:r>
      <w:r w:rsidR="00783FB0">
        <w:rPr>
          <w:sz w:val="23"/>
          <w:szCs w:val="23"/>
        </w:rPr>
        <w:t>Северные</w:t>
      </w:r>
      <w:r w:rsidR="00EA1B1A" w:rsidRPr="00A6237B">
        <w:rPr>
          <w:sz w:val="23"/>
          <w:szCs w:val="23"/>
        </w:rPr>
        <w:t xml:space="preserve"> </w:t>
      </w:r>
      <w:r w:rsidR="00EA1B1A" w:rsidRPr="00A6237B">
        <w:rPr>
          <w:rStyle w:val="FontStyle22"/>
          <w:sz w:val="23"/>
          <w:szCs w:val="23"/>
        </w:rPr>
        <w:t>электросети</w:t>
      </w:r>
      <w:r w:rsidR="00EA1B1A" w:rsidRPr="00A6237B">
        <w:rPr>
          <w:sz w:val="23"/>
          <w:szCs w:val="23"/>
        </w:rPr>
        <w:t xml:space="preserve">» </w:t>
      </w:r>
      <w:r w:rsidR="00576512" w:rsidRPr="00A6237B">
        <w:rPr>
          <w:sz w:val="23"/>
          <w:szCs w:val="23"/>
        </w:rPr>
        <w:t xml:space="preserve">РЭС г. </w:t>
      </w:r>
      <w:r w:rsidR="00783FB0">
        <w:rPr>
          <w:sz w:val="23"/>
          <w:szCs w:val="23"/>
        </w:rPr>
        <w:t>Выборг</w:t>
      </w:r>
      <w:r w:rsidR="008D7997">
        <w:rPr>
          <w:sz w:val="23"/>
          <w:szCs w:val="23"/>
        </w:rPr>
        <w:t>;</w:t>
      </w:r>
    </w:p>
    <w:p w14:paraId="4E966D55" w14:textId="4C3638A3" w:rsidR="00EA1B1A" w:rsidRPr="00A6237B" w:rsidRDefault="005B2923" w:rsidP="00EA1B1A">
      <w:pPr>
        <w:shd w:val="clear" w:color="auto" w:fill="FFFFFF"/>
        <w:tabs>
          <w:tab w:val="left" w:pos="-851"/>
        </w:tabs>
        <w:jc w:val="both"/>
        <w:rPr>
          <w:sz w:val="23"/>
          <w:szCs w:val="23"/>
        </w:rPr>
      </w:pPr>
      <w:r w:rsidRPr="00A6237B">
        <w:rPr>
          <w:sz w:val="23"/>
          <w:szCs w:val="23"/>
        </w:rPr>
        <w:tab/>
        <w:t>Э</w:t>
      </w:r>
      <w:r w:rsidR="00EE4112" w:rsidRPr="00A6237B">
        <w:rPr>
          <w:sz w:val="23"/>
          <w:szCs w:val="23"/>
        </w:rPr>
        <w:t xml:space="preserve">тап </w:t>
      </w:r>
      <w:r w:rsidR="006C01E5">
        <w:rPr>
          <w:sz w:val="23"/>
          <w:szCs w:val="23"/>
        </w:rPr>
        <w:t>3</w:t>
      </w:r>
      <w:r w:rsidR="006C01E5" w:rsidRPr="00A6237B">
        <w:rPr>
          <w:sz w:val="23"/>
          <w:szCs w:val="23"/>
        </w:rPr>
        <w:t xml:space="preserve"> </w:t>
      </w:r>
      <w:r w:rsidR="00EA1B1A" w:rsidRPr="00A6237B">
        <w:rPr>
          <w:sz w:val="23"/>
          <w:szCs w:val="23"/>
        </w:rPr>
        <w:t xml:space="preserve">– </w:t>
      </w:r>
      <w:r w:rsidR="008A0654" w:rsidRPr="00A6237B">
        <w:rPr>
          <w:sz w:val="23"/>
          <w:szCs w:val="23"/>
        </w:rPr>
        <w:t>П</w:t>
      </w:r>
      <w:r w:rsidR="00EA1B1A" w:rsidRPr="00A6237B">
        <w:rPr>
          <w:sz w:val="23"/>
          <w:szCs w:val="23"/>
        </w:rPr>
        <w:t xml:space="preserve">роизвести </w:t>
      </w:r>
      <w:r w:rsidR="008F08B7">
        <w:rPr>
          <w:sz w:val="23"/>
          <w:szCs w:val="23"/>
        </w:rPr>
        <w:t xml:space="preserve">монтажные </w:t>
      </w:r>
      <w:r w:rsidR="00EA1B1A" w:rsidRPr="00A6237B">
        <w:rPr>
          <w:sz w:val="23"/>
          <w:szCs w:val="23"/>
        </w:rPr>
        <w:t xml:space="preserve">работы в соответствии </w:t>
      </w:r>
      <w:r w:rsidR="006C01E5">
        <w:rPr>
          <w:sz w:val="23"/>
          <w:szCs w:val="23"/>
        </w:rPr>
        <w:t xml:space="preserve">Техническим </w:t>
      </w:r>
      <w:r w:rsidR="00412493">
        <w:rPr>
          <w:sz w:val="23"/>
          <w:szCs w:val="23"/>
        </w:rPr>
        <w:t>заданием</w:t>
      </w:r>
      <w:r w:rsidR="00A6237B" w:rsidRPr="00A6237B">
        <w:rPr>
          <w:sz w:val="23"/>
          <w:szCs w:val="23"/>
        </w:rPr>
        <w:t xml:space="preserve"> (Приложение №</w:t>
      </w:r>
      <w:r w:rsidR="006C01E5">
        <w:rPr>
          <w:sz w:val="23"/>
          <w:szCs w:val="23"/>
        </w:rPr>
        <w:t xml:space="preserve"> </w:t>
      </w:r>
      <w:r w:rsidR="00A6237B" w:rsidRPr="00A6237B">
        <w:rPr>
          <w:sz w:val="23"/>
          <w:szCs w:val="23"/>
        </w:rPr>
        <w:t>1 к настоящему Договору)</w:t>
      </w:r>
      <w:r w:rsidR="00EA1B1A" w:rsidRPr="00A6237B">
        <w:rPr>
          <w:sz w:val="23"/>
          <w:szCs w:val="23"/>
        </w:rPr>
        <w:t xml:space="preserve"> </w:t>
      </w:r>
      <w:r w:rsidR="006C01E5">
        <w:rPr>
          <w:sz w:val="23"/>
          <w:szCs w:val="23"/>
        </w:rPr>
        <w:t xml:space="preserve">и разработанной Подрядчиком </w:t>
      </w:r>
      <w:r w:rsidR="0059140C">
        <w:rPr>
          <w:sz w:val="23"/>
          <w:szCs w:val="23"/>
        </w:rPr>
        <w:t>Проектной и/или Р</w:t>
      </w:r>
      <w:r w:rsidR="006C01E5">
        <w:rPr>
          <w:sz w:val="23"/>
          <w:szCs w:val="23"/>
        </w:rPr>
        <w:t xml:space="preserve">абочей документацией </w:t>
      </w:r>
      <w:r w:rsidR="00EA1B1A" w:rsidRPr="00A6237B">
        <w:rPr>
          <w:sz w:val="23"/>
          <w:szCs w:val="23"/>
        </w:rPr>
        <w:t>в установленные настоящим Договором сроки</w:t>
      </w:r>
      <w:r w:rsidR="008D7997">
        <w:rPr>
          <w:sz w:val="23"/>
          <w:szCs w:val="23"/>
        </w:rPr>
        <w:t>;</w:t>
      </w:r>
    </w:p>
    <w:p w14:paraId="7BED3A21" w14:textId="718FC025" w:rsidR="008316D0" w:rsidRPr="00A6237B" w:rsidRDefault="00EE4112" w:rsidP="008316D0">
      <w:pPr>
        <w:shd w:val="clear" w:color="auto" w:fill="FFFFFF"/>
        <w:tabs>
          <w:tab w:val="left" w:pos="-851"/>
        </w:tabs>
        <w:jc w:val="both"/>
        <w:rPr>
          <w:sz w:val="23"/>
          <w:szCs w:val="23"/>
        </w:rPr>
      </w:pPr>
      <w:r w:rsidRPr="00A6237B">
        <w:rPr>
          <w:sz w:val="23"/>
          <w:szCs w:val="23"/>
        </w:rPr>
        <w:t xml:space="preserve"> </w:t>
      </w:r>
      <w:r w:rsidR="00EA1B1A" w:rsidRPr="00A6237B">
        <w:rPr>
          <w:sz w:val="23"/>
          <w:szCs w:val="23"/>
        </w:rPr>
        <w:tab/>
        <w:t xml:space="preserve">Этап </w:t>
      </w:r>
      <w:r w:rsidR="006C01E5">
        <w:rPr>
          <w:sz w:val="23"/>
          <w:szCs w:val="23"/>
        </w:rPr>
        <w:t>4</w:t>
      </w:r>
      <w:r w:rsidR="006C01E5" w:rsidRPr="00A6237B">
        <w:rPr>
          <w:sz w:val="23"/>
          <w:szCs w:val="23"/>
        </w:rPr>
        <w:t xml:space="preserve"> </w:t>
      </w:r>
      <w:r w:rsidRPr="00A6237B">
        <w:rPr>
          <w:sz w:val="23"/>
          <w:szCs w:val="23"/>
        </w:rPr>
        <w:t xml:space="preserve">– </w:t>
      </w:r>
      <w:r w:rsidR="008A0654" w:rsidRPr="00A6237B">
        <w:rPr>
          <w:sz w:val="23"/>
          <w:szCs w:val="23"/>
        </w:rPr>
        <w:t>П</w:t>
      </w:r>
      <w:r w:rsidRPr="00A6237B">
        <w:rPr>
          <w:sz w:val="23"/>
          <w:szCs w:val="23"/>
        </w:rPr>
        <w:t>роизвести пусконаладочны</w:t>
      </w:r>
      <w:r w:rsidR="008A0654" w:rsidRPr="00A6237B">
        <w:rPr>
          <w:sz w:val="23"/>
          <w:szCs w:val="23"/>
        </w:rPr>
        <w:t>е</w:t>
      </w:r>
      <w:r w:rsidRPr="00A6237B">
        <w:rPr>
          <w:sz w:val="23"/>
          <w:szCs w:val="23"/>
        </w:rPr>
        <w:t xml:space="preserve"> работы поставленного и смонтированного оборудования в филиале АО «ЛОЭСК» «</w:t>
      </w:r>
      <w:r w:rsidR="00783FB0">
        <w:rPr>
          <w:sz w:val="23"/>
          <w:szCs w:val="23"/>
        </w:rPr>
        <w:t>Северные</w:t>
      </w:r>
      <w:r w:rsidRPr="00A6237B">
        <w:rPr>
          <w:sz w:val="23"/>
          <w:szCs w:val="23"/>
        </w:rPr>
        <w:t xml:space="preserve"> </w:t>
      </w:r>
      <w:r w:rsidR="00FA358F" w:rsidRPr="00A6237B">
        <w:rPr>
          <w:rStyle w:val="FontStyle22"/>
          <w:sz w:val="23"/>
          <w:szCs w:val="23"/>
        </w:rPr>
        <w:t>электр</w:t>
      </w:r>
      <w:r w:rsidR="00FA358F">
        <w:rPr>
          <w:rStyle w:val="FontStyle22"/>
          <w:sz w:val="23"/>
          <w:szCs w:val="23"/>
        </w:rPr>
        <w:t xml:space="preserve">ические </w:t>
      </w:r>
      <w:r w:rsidR="00FA358F" w:rsidRPr="00A6237B">
        <w:rPr>
          <w:rStyle w:val="FontStyle22"/>
          <w:sz w:val="23"/>
          <w:szCs w:val="23"/>
        </w:rPr>
        <w:t>сети</w:t>
      </w:r>
      <w:r w:rsidRPr="00A6237B">
        <w:rPr>
          <w:sz w:val="23"/>
          <w:szCs w:val="23"/>
        </w:rPr>
        <w:t>»</w:t>
      </w:r>
      <w:r w:rsidR="00D3032E" w:rsidRPr="00A6237B">
        <w:rPr>
          <w:sz w:val="23"/>
          <w:szCs w:val="23"/>
        </w:rPr>
        <w:t xml:space="preserve"> РЭС г. </w:t>
      </w:r>
      <w:r w:rsidR="00412493">
        <w:rPr>
          <w:sz w:val="23"/>
          <w:szCs w:val="23"/>
        </w:rPr>
        <w:t>В</w:t>
      </w:r>
      <w:r w:rsidR="00783FB0">
        <w:rPr>
          <w:sz w:val="23"/>
          <w:szCs w:val="23"/>
        </w:rPr>
        <w:t>ыборг</w:t>
      </w:r>
      <w:r w:rsidR="006C01E5">
        <w:rPr>
          <w:sz w:val="23"/>
          <w:szCs w:val="23"/>
        </w:rPr>
        <w:t>.</w:t>
      </w:r>
    </w:p>
    <w:p w14:paraId="56DC058A" w14:textId="77777777" w:rsidR="002F4DAB" w:rsidRPr="007511B9" w:rsidRDefault="00E415F1" w:rsidP="007511B9">
      <w:pPr>
        <w:pStyle w:val="afff7"/>
        <w:shd w:val="clear" w:color="auto" w:fill="FFFFFF"/>
        <w:tabs>
          <w:tab w:val="left" w:pos="-851"/>
        </w:tabs>
        <w:ind w:left="0"/>
        <w:jc w:val="both"/>
        <w:rPr>
          <w:color w:val="000000"/>
          <w:sz w:val="23"/>
          <w:szCs w:val="23"/>
        </w:rPr>
      </w:pPr>
      <w:r w:rsidRPr="00A6237B">
        <w:rPr>
          <w:sz w:val="23"/>
          <w:szCs w:val="23"/>
        </w:rPr>
        <w:tab/>
      </w:r>
      <w:r w:rsidR="0044219B" w:rsidRPr="00A6237B">
        <w:rPr>
          <w:sz w:val="23"/>
          <w:szCs w:val="23"/>
        </w:rPr>
        <w:t>1.</w:t>
      </w:r>
      <w:r w:rsidRPr="00A6237B">
        <w:rPr>
          <w:sz w:val="23"/>
          <w:szCs w:val="23"/>
        </w:rPr>
        <w:t>3</w:t>
      </w:r>
      <w:r w:rsidR="001A312C" w:rsidRPr="00A6237B">
        <w:rPr>
          <w:sz w:val="23"/>
          <w:szCs w:val="23"/>
        </w:rPr>
        <w:t xml:space="preserve">. </w:t>
      </w:r>
      <w:r w:rsidR="00AD2F65" w:rsidRPr="00A6237B">
        <w:rPr>
          <w:sz w:val="23"/>
          <w:szCs w:val="23"/>
        </w:rPr>
        <w:t>О</w:t>
      </w:r>
      <w:r w:rsidR="001A312C" w:rsidRPr="00A6237B">
        <w:rPr>
          <w:sz w:val="23"/>
          <w:szCs w:val="23"/>
        </w:rPr>
        <w:t xml:space="preserve">бъем и содержание работ, выполняемых Подрядчиком в соответствии с настоящим Договором, указываются в </w:t>
      </w:r>
      <w:r w:rsidR="00B27627" w:rsidRPr="00A6237B">
        <w:rPr>
          <w:sz w:val="23"/>
          <w:szCs w:val="23"/>
        </w:rPr>
        <w:t>Техническом задании</w:t>
      </w:r>
      <w:r w:rsidR="00432DDA">
        <w:rPr>
          <w:sz w:val="23"/>
          <w:szCs w:val="23"/>
        </w:rPr>
        <w:t xml:space="preserve"> (Приложение № 1 к настоящему Договору</w:t>
      </w:r>
      <w:r w:rsidR="008C5EF4">
        <w:rPr>
          <w:sz w:val="23"/>
          <w:szCs w:val="23"/>
        </w:rPr>
        <w:t>)</w:t>
      </w:r>
      <w:r w:rsidR="0059140C">
        <w:rPr>
          <w:sz w:val="23"/>
          <w:szCs w:val="23"/>
        </w:rPr>
        <w:t xml:space="preserve"> и разработанной Подрядчиком и согласованной Заказчиком Проектной и/или Рабочей документации</w:t>
      </w:r>
      <w:r w:rsidR="002F4DAB">
        <w:rPr>
          <w:color w:val="000000"/>
          <w:sz w:val="23"/>
          <w:szCs w:val="23"/>
        </w:rPr>
        <w:t>.</w:t>
      </w:r>
    </w:p>
    <w:p w14:paraId="4E315640" w14:textId="32CB3F0F" w:rsidR="001A312C" w:rsidRPr="00A6237B" w:rsidRDefault="001A312C" w:rsidP="00CA515E">
      <w:pPr>
        <w:shd w:val="clear" w:color="auto" w:fill="FFFFFF"/>
        <w:tabs>
          <w:tab w:val="left" w:pos="1368"/>
          <w:tab w:val="left" w:pos="9498"/>
        </w:tabs>
        <w:ind w:firstLine="720"/>
        <w:jc w:val="both"/>
        <w:rPr>
          <w:sz w:val="23"/>
          <w:szCs w:val="23"/>
        </w:rPr>
      </w:pPr>
      <w:r w:rsidRPr="00A6237B">
        <w:rPr>
          <w:sz w:val="23"/>
          <w:szCs w:val="23"/>
        </w:rPr>
        <w:t>1.</w:t>
      </w:r>
      <w:r w:rsidR="00E415F1" w:rsidRPr="00A6237B">
        <w:rPr>
          <w:sz w:val="23"/>
          <w:szCs w:val="23"/>
        </w:rPr>
        <w:t>4</w:t>
      </w:r>
      <w:r w:rsidRPr="00A6237B">
        <w:rPr>
          <w:sz w:val="23"/>
          <w:szCs w:val="23"/>
        </w:rPr>
        <w:t xml:space="preserve">. В случае выявления в процессе выполнения работ необходимости </w:t>
      </w:r>
      <w:r w:rsidR="00276766">
        <w:rPr>
          <w:sz w:val="23"/>
          <w:szCs w:val="23"/>
        </w:rPr>
        <w:t xml:space="preserve">изменения </w:t>
      </w:r>
      <w:r w:rsidRPr="00A6237B">
        <w:rPr>
          <w:sz w:val="23"/>
          <w:szCs w:val="23"/>
        </w:rPr>
        <w:t xml:space="preserve">объема работ, </w:t>
      </w:r>
      <w:r w:rsidR="0044219B" w:rsidRPr="00A6237B">
        <w:rPr>
          <w:sz w:val="23"/>
          <w:szCs w:val="23"/>
        </w:rPr>
        <w:t>предусмотренного</w:t>
      </w:r>
      <w:r w:rsidR="00052AA1" w:rsidRPr="00A6237B">
        <w:rPr>
          <w:sz w:val="23"/>
          <w:szCs w:val="23"/>
        </w:rPr>
        <w:t xml:space="preserve"> </w:t>
      </w:r>
      <w:r w:rsidR="00CD192F" w:rsidRPr="00A6237B">
        <w:rPr>
          <w:sz w:val="23"/>
          <w:szCs w:val="23"/>
        </w:rPr>
        <w:t>Техническим заданием</w:t>
      </w:r>
      <w:r w:rsidR="0059140C">
        <w:rPr>
          <w:sz w:val="23"/>
          <w:szCs w:val="23"/>
        </w:rPr>
        <w:t>, Проектной и/или Рабочей документацией,</w:t>
      </w:r>
      <w:r w:rsidR="00F13795">
        <w:rPr>
          <w:sz w:val="23"/>
          <w:szCs w:val="23"/>
        </w:rPr>
        <w:t xml:space="preserve"> </w:t>
      </w:r>
      <w:r w:rsidRPr="00A6237B">
        <w:rPr>
          <w:sz w:val="23"/>
          <w:szCs w:val="23"/>
        </w:rPr>
        <w:t>Подрядчик:</w:t>
      </w:r>
    </w:p>
    <w:p w14:paraId="55C6A619" w14:textId="3A3EE06A" w:rsidR="001A312C" w:rsidRPr="00A6237B" w:rsidRDefault="001A312C" w:rsidP="00CA515E">
      <w:pPr>
        <w:pStyle w:val="afff7"/>
        <w:shd w:val="clear" w:color="auto" w:fill="FFFFFF"/>
        <w:tabs>
          <w:tab w:val="left" w:pos="-2977"/>
        </w:tabs>
        <w:ind w:left="142" w:firstLine="567"/>
        <w:jc w:val="both"/>
        <w:rPr>
          <w:sz w:val="23"/>
          <w:szCs w:val="23"/>
        </w:rPr>
      </w:pPr>
      <w:r w:rsidRPr="00A6237B">
        <w:rPr>
          <w:sz w:val="23"/>
          <w:szCs w:val="23"/>
        </w:rPr>
        <w:t>1.</w:t>
      </w:r>
      <w:r w:rsidR="00E415F1" w:rsidRPr="00A6237B">
        <w:rPr>
          <w:sz w:val="23"/>
          <w:szCs w:val="23"/>
        </w:rPr>
        <w:t>4</w:t>
      </w:r>
      <w:r w:rsidRPr="00A6237B">
        <w:rPr>
          <w:sz w:val="23"/>
          <w:szCs w:val="23"/>
        </w:rPr>
        <w:t xml:space="preserve">.1 </w:t>
      </w:r>
      <w:r w:rsidR="0059140C">
        <w:rPr>
          <w:sz w:val="23"/>
          <w:szCs w:val="23"/>
        </w:rPr>
        <w:t>В</w:t>
      </w:r>
      <w:r w:rsidR="0059140C" w:rsidRPr="00A6237B">
        <w:rPr>
          <w:sz w:val="23"/>
          <w:szCs w:val="23"/>
        </w:rPr>
        <w:t xml:space="preserve"> </w:t>
      </w:r>
      <w:r w:rsidRPr="00A6237B">
        <w:rPr>
          <w:sz w:val="23"/>
          <w:szCs w:val="23"/>
        </w:rPr>
        <w:t xml:space="preserve">течение 2 (двух) календарных дней уведомляет Заказчика о необходимости </w:t>
      </w:r>
      <w:r w:rsidR="00276766">
        <w:rPr>
          <w:sz w:val="23"/>
          <w:szCs w:val="23"/>
        </w:rPr>
        <w:t>изменения объема</w:t>
      </w:r>
      <w:r w:rsidRPr="00A6237B">
        <w:rPr>
          <w:sz w:val="23"/>
          <w:szCs w:val="23"/>
        </w:rPr>
        <w:t xml:space="preserve"> работ;</w:t>
      </w:r>
    </w:p>
    <w:p w14:paraId="40DEE68C" w14:textId="193424AB" w:rsidR="001A312C" w:rsidRPr="00A6237B" w:rsidRDefault="001A312C" w:rsidP="00CA515E">
      <w:pPr>
        <w:pStyle w:val="afff7"/>
        <w:shd w:val="clear" w:color="auto" w:fill="FFFFFF"/>
        <w:tabs>
          <w:tab w:val="left" w:pos="-2977"/>
        </w:tabs>
        <w:ind w:left="142" w:firstLine="567"/>
        <w:jc w:val="both"/>
        <w:rPr>
          <w:sz w:val="23"/>
          <w:szCs w:val="23"/>
        </w:rPr>
      </w:pPr>
      <w:r w:rsidRPr="00A6237B">
        <w:rPr>
          <w:sz w:val="23"/>
          <w:szCs w:val="23"/>
        </w:rPr>
        <w:t>1.</w:t>
      </w:r>
      <w:r w:rsidR="00E415F1" w:rsidRPr="00A6237B">
        <w:rPr>
          <w:sz w:val="23"/>
          <w:szCs w:val="23"/>
        </w:rPr>
        <w:t>4</w:t>
      </w:r>
      <w:r w:rsidR="00994B2B" w:rsidRPr="00A6237B">
        <w:rPr>
          <w:sz w:val="23"/>
          <w:szCs w:val="23"/>
        </w:rPr>
        <w:t>.2</w:t>
      </w:r>
      <w:r w:rsidR="00FA358F">
        <w:rPr>
          <w:sz w:val="23"/>
          <w:szCs w:val="23"/>
        </w:rPr>
        <w:t>.</w:t>
      </w:r>
      <w:r w:rsidR="00994B2B" w:rsidRPr="00A6237B">
        <w:rPr>
          <w:sz w:val="23"/>
          <w:szCs w:val="23"/>
        </w:rPr>
        <w:t xml:space="preserve"> </w:t>
      </w:r>
      <w:r w:rsidR="0059140C">
        <w:rPr>
          <w:sz w:val="23"/>
          <w:szCs w:val="23"/>
        </w:rPr>
        <w:t>П</w:t>
      </w:r>
      <w:r w:rsidR="0059140C" w:rsidRPr="00A6237B">
        <w:rPr>
          <w:sz w:val="23"/>
          <w:szCs w:val="23"/>
        </w:rPr>
        <w:t xml:space="preserve">риостанавливает </w:t>
      </w:r>
      <w:r w:rsidRPr="00A6237B">
        <w:rPr>
          <w:sz w:val="23"/>
          <w:szCs w:val="23"/>
        </w:rPr>
        <w:t xml:space="preserve">выполнение работ по Договору до согласования </w:t>
      </w:r>
      <w:r w:rsidRPr="00A6237B">
        <w:rPr>
          <w:bCs/>
          <w:sz w:val="23"/>
          <w:szCs w:val="23"/>
        </w:rPr>
        <w:t>с</w:t>
      </w:r>
      <w:r w:rsidRPr="00A6237B">
        <w:rPr>
          <w:b/>
          <w:bCs/>
          <w:sz w:val="23"/>
          <w:szCs w:val="23"/>
        </w:rPr>
        <w:t xml:space="preserve"> </w:t>
      </w:r>
      <w:r w:rsidRPr="00A6237B">
        <w:rPr>
          <w:sz w:val="23"/>
          <w:szCs w:val="23"/>
        </w:rPr>
        <w:t>Заказчиком условий выполнения дополнительных работ в случае, если без выполнения дополнительного объема работ дальнейшее выполнение работ по</w:t>
      </w:r>
      <w:r w:rsidR="00351756" w:rsidRPr="00A6237B">
        <w:rPr>
          <w:sz w:val="23"/>
          <w:szCs w:val="23"/>
        </w:rPr>
        <w:t xml:space="preserve"> настоящему Договору невозможно.</w:t>
      </w:r>
    </w:p>
    <w:p w14:paraId="423F5E0E" w14:textId="01C917DA" w:rsidR="00351756" w:rsidRPr="00A6237B" w:rsidRDefault="00351756" w:rsidP="0044219B">
      <w:pPr>
        <w:pStyle w:val="afff7"/>
        <w:shd w:val="clear" w:color="auto" w:fill="FFFFFF"/>
        <w:tabs>
          <w:tab w:val="left" w:pos="-2977"/>
        </w:tabs>
        <w:ind w:left="142" w:firstLine="567"/>
        <w:jc w:val="both"/>
        <w:rPr>
          <w:sz w:val="23"/>
          <w:szCs w:val="23"/>
        </w:rPr>
      </w:pPr>
      <w:r w:rsidRPr="00A6237B">
        <w:rPr>
          <w:sz w:val="23"/>
          <w:szCs w:val="23"/>
        </w:rPr>
        <w:t>1.</w:t>
      </w:r>
      <w:r w:rsidR="00C05B3D" w:rsidRPr="00A6237B">
        <w:rPr>
          <w:sz w:val="23"/>
          <w:szCs w:val="23"/>
        </w:rPr>
        <w:t>4.3</w:t>
      </w:r>
      <w:r w:rsidR="00FA358F">
        <w:rPr>
          <w:sz w:val="23"/>
          <w:szCs w:val="23"/>
        </w:rPr>
        <w:t>.</w:t>
      </w:r>
      <w:r w:rsidR="00C05B3D" w:rsidRPr="00A6237B">
        <w:rPr>
          <w:sz w:val="23"/>
          <w:szCs w:val="23"/>
        </w:rPr>
        <w:t xml:space="preserve"> В</w:t>
      </w:r>
      <w:r w:rsidRPr="00A6237B">
        <w:rPr>
          <w:sz w:val="23"/>
          <w:szCs w:val="23"/>
        </w:rPr>
        <w:t>носит изменения в</w:t>
      </w:r>
      <w:r w:rsidR="00052AA1" w:rsidRPr="00A6237B">
        <w:rPr>
          <w:sz w:val="23"/>
          <w:szCs w:val="23"/>
        </w:rPr>
        <w:t xml:space="preserve"> </w:t>
      </w:r>
      <w:r w:rsidR="00CD192F" w:rsidRPr="00A6237B">
        <w:rPr>
          <w:sz w:val="23"/>
          <w:szCs w:val="23"/>
        </w:rPr>
        <w:t>Техническ</w:t>
      </w:r>
      <w:r w:rsidR="00C05B3D" w:rsidRPr="00A6237B">
        <w:rPr>
          <w:sz w:val="23"/>
          <w:szCs w:val="23"/>
        </w:rPr>
        <w:t>ое</w:t>
      </w:r>
      <w:r w:rsidR="00CD192F" w:rsidRPr="00A6237B">
        <w:rPr>
          <w:sz w:val="23"/>
          <w:szCs w:val="23"/>
        </w:rPr>
        <w:t xml:space="preserve"> </w:t>
      </w:r>
      <w:r w:rsidR="00C05B3D" w:rsidRPr="00A6237B">
        <w:rPr>
          <w:sz w:val="23"/>
          <w:szCs w:val="23"/>
        </w:rPr>
        <w:t>задание</w:t>
      </w:r>
      <w:r w:rsidR="0059140C">
        <w:rPr>
          <w:sz w:val="23"/>
          <w:szCs w:val="23"/>
        </w:rPr>
        <w:t>, Проектную</w:t>
      </w:r>
      <w:r w:rsidR="006C01E5" w:rsidRPr="006C01E5">
        <w:rPr>
          <w:sz w:val="23"/>
          <w:szCs w:val="23"/>
        </w:rPr>
        <w:t xml:space="preserve"> </w:t>
      </w:r>
      <w:r w:rsidR="006C01E5">
        <w:rPr>
          <w:sz w:val="23"/>
          <w:szCs w:val="23"/>
        </w:rPr>
        <w:t>и/или Рабочую</w:t>
      </w:r>
      <w:r w:rsidR="006C01E5" w:rsidRPr="00A6237B">
        <w:rPr>
          <w:sz w:val="23"/>
          <w:szCs w:val="23"/>
        </w:rPr>
        <w:t xml:space="preserve"> документацию</w:t>
      </w:r>
      <w:r w:rsidRPr="00A6237B">
        <w:rPr>
          <w:sz w:val="23"/>
          <w:szCs w:val="23"/>
        </w:rPr>
        <w:t>, после</w:t>
      </w:r>
      <w:r w:rsidR="004F2A92" w:rsidRPr="00A6237B">
        <w:rPr>
          <w:sz w:val="23"/>
          <w:szCs w:val="23"/>
        </w:rPr>
        <w:t xml:space="preserve"> получения письменного</w:t>
      </w:r>
      <w:r w:rsidRPr="00A6237B">
        <w:rPr>
          <w:sz w:val="23"/>
          <w:szCs w:val="23"/>
        </w:rPr>
        <w:t xml:space="preserve"> соглас</w:t>
      </w:r>
      <w:r w:rsidR="004F2A92" w:rsidRPr="00A6237B">
        <w:rPr>
          <w:sz w:val="23"/>
          <w:szCs w:val="23"/>
        </w:rPr>
        <w:t>ия</w:t>
      </w:r>
      <w:r w:rsidRPr="00A6237B">
        <w:rPr>
          <w:sz w:val="23"/>
          <w:szCs w:val="23"/>
        </w:rPr>
        <w:t xml:space="preserve"> </w:t>
      </w:r>
      <w:r w:rsidR="004F2A92" w:rsidRPr="00A6237B">
        <w:rPr>
          <w:sz w:val="23"/>
          <w:szCs w:val="23"/>
        </w:rPr>
        <w:t>Заказчика</w:t>
      </w:r>
      <w:r w:rsidRPr="00A6237B">
        <w:rPr>
          <w:sz w:val="23"/>
          <w:szCs w:val="23"/>
        </w:rPr>
        <w:t>;</w:t>
      </w:r>
    </w:p>
    <w:p w14:paraId="140806B8" w14:textId="3AF85E3B" w:rsidR="00351756" w:rsidRDefault="00351756" w:rsidP="0044219B">
      <w:pPr>
        <w:pStyle w:val="afff7"/>
        <w:shd w:val="clear" w:color="auto" w:fill="FFFFFF"/>
        <w:tabs>
          <w:tab w:val="left" w:pos="-2977"/>
        </w:tabs>
        <w:ind w:left="142" w:firstLine="567"/>
        <w:jc w:val="both"/>
        <w:rPr>
          <w:sz w:val="23"/>
          <w:szCs w:val="23"/>
        </w:rPr>
      </w:pPr>
      <w:r w:rsidRPr="00A6237B">
        <w:rPr>
          <w:sz w:val="23"/>
          <w:szCs w:val="23"/>
        </w:rPr>
        <w:t>1.</w:t>
      </w:r>
      <w:r w:rsidR="00C05B3D" w:rsidRPr="00A6237B">
        <w:rPr>
          <w:sz w:val="23"/>
          <w:szCs w:val="23"/>
        </w:rPr>
        <w:t>4</w:t>
      </w:r>
      <w:r w:rsidR="00994B2B" w:rsidRPr="00A6237B">
        <w:rPr>
          <w:sz w:val="23"/>
          <w:szCs w:val="23"/>
        </w:rPr>
        <w:t>.4</w:t>
      </w:r>
      <w:r w:rsidR="00FA358F">
        <w:rPr>
          <w:sz w:val="23"/>
          <w:szCs w:val="23"/>
        </w:rPr>
        <w:t>.</w:t>
      </w:r>
      <w:r w:rsidR="00994B2B" w:rsidRPr="00A6237B">
        <w:rPr>
          <w:sz w:val="23"/>
          <w:szCs w:val="23"/>
        </w:rPr>
        <w:t xml:space="preserve"> </w:t>
      </w:r>
      <w:r w:rsidR="00C05B3D" w:rsidRPr="00A6237B">
        <w:rPr>
          <w:sz w:val="23"/>
          <w:szCs w:val="23"/>
        </w:rPr>
        <w:t>П</w:t>
      </w:r>
      <w:r w:rsidRPr="00A6237B">
        <w:rPr>
          <w:sz w:val="23"/>
          <w:szCs w:val="23"/>
        </w:rPr>
        <w:t xml:space="preserve">редоставляет 1 (один) экземпляр </w:t>
      </w:r>
      <w:r w:rsidR="00CD192F" w:rsidRPr="00A6237B">
        <w:rPr>
          <w:sz w:val="23"/>
          <w:szCs w:val="23"/>
        </w:rPr>
        <w:t>Технического задания</w:t>
      </w:r>
      <w:r w:rsidR="0059140C">
        <w:rPr>
          <w:sz w:val="23"/>
          <w:szCs w:val="23"/>
        </w:rPr>
        <w:t>, Проектной и/или</w:t>
      </w:r>
      <w:r w:rsidR="00276766">
        <w:rPr>
          <w:sz w:val="23"/>
          <w:szCs w:val="23"/>
        </w:rPr>
        <w:t xml:space="preserve"> </w:t>
      </w:r>
      <w:r w:rsidR="0059140C">
        <w:rPr>
          <w:sz w:val="23"/>
          <w:szCs w:val="23"/>
        </w:rPr>
        <w:t>Рабочей</w:t>
      </w:r>
      <w:r w:rsidR="0059140C" w:rsidRPr="00A6237B">
        <w:rPr>
          <w:sz w:val="23"/>
          <w:szCs w:val="23"/>
        </w:rPr>
        <w:t xml:space="preserve"> документации, </w:t>
      </w:r>
      <w:r w:rsidRPr="00A6237B">
        <w:rPr>
          <w:sz w:val="23"/>
          <w:szCs w:val="23"/>
        </w:rPr>
        <w:t>с внесенными изменениями Заказчику.</w:t>
      </w:r>
    </w:p>
    <w:p w14:paraId="12F68D33" w14:textId="77777777" w:rsidR="00276766" w:rsidRPr="00276766" w:rsidRDefault="00276766" w:rsidP="000225AC">
      <w:pPr>
        <w:ind w:firstLine="709"/>
        <w:jc w:val="both"/>
        <w:rPr>
          <w:sz w:val="23"/>
          <w:szCs w:val="23"/>
        </w:rPr>
      </w:pPr>
      <w:r>
        <w:rPr>
          <w:sz w:val="23"/>
          <w:szCs w:val="23"/>
        </w:rPr>
        <w:t>1.5</w:t>
      </w:r>
      <w:r w:rsidRPr="00276766">
        <w:rPr>
          <w:sz w:val="23"/>
          <w:szCs w:val="23"/>
        </w:rPr>
        <w:t>. Результат работ должен соответствовать требованиям действующего законодательства РФ, технических регламентов, национальных стандартов (ГОСТ Р), правилам устройства электроустановок (ПУЭ), сводам правил (актуализированные редакции СНиП), иным нормативам, нормам, положениям, инструкциям, правилам, указаниям, действующим на территории РФ, требованиям органов государственной власти,  управления и контроля (надзора),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 Заказчика, иным требованиям, изложенным в настоящем Договоре.</w:t>
      </w:r>
    </w:p>
    <w:p w14:paraId="17939487" w14:textId="77777777" w:rsidR="00276766" w:rsidRDefault="00276766" w:rsidP="0044219B">
      <w:pPr>
        <w:pStyle w:val="afff7"/>
        <w:shd w:val="clear" w:color="auto" w:fill="FFFFFF"/>
        <w:tabs>
          <w:tab w:val="left" w:pos="-2977"/>
        </w:tabs>
        <w:ind w:left="142" w:firstLine="567"/>
        <w:jc w:val="both"/>
        <w:rPr>
          <w:sz w:val="23"/>
          <w:szCs w:val="23"/>
        </w:rPr>
      </w:pPr>
    </w:p>
    <w:p w14:paraId="13B5BEF6" w14:textId="77777777" w:rsidR="008C5EF4" w:rsidRDefault="008C5EF4" w:rsidP="0044219B">
      <w:pPr>
        <w:pStyle w:val="afff7"/>
        <w:shd w:val="clear" w:color="auto" w:fill="FFFFFF"/>
        <w:tabs>
          <w:tab w:val="left" w:pos="-2977"/>
        </w:tabs>
        <w:ind w:left="142" w:firstLine="567"/>
        <w:jc w:val="both"/>
        <w:rPr>
          <w:sz w:val="23"/>
          <w:szCs w:val="23"/>
        </w:rPr>
      </w:pPr>
    </w:p>
    <w:p w14:paraId="3E6B9485" w14:textId="77777777" w:rsidR="008C5EF4" w:rsidRPr="00A6237B" w:rsidRDefault="008C5EF4" w:rsidP="0044219B">
      <w:pPr>
        <w:pStyle w:val="afff7"/>
        <w:shd w:val="clear" w:color="auto" w:fill="FFFFFF"/>
        <w:tabs>
          <w:tab w:val="left" w:pos="-2977"/>
        </w:tabs>
        <w:ind w:left="142" w:firstLine="567"/>
        <w:jc w:val="both"/>
        <w:rPr>
          <w:sz w:val="23"/>
          <w:szCs w:val="23"/>
        </w:rPr>
      </w:pPr>
    </w:p>
    <w:p w14:paraId="402D9226" w14:textId="6543CE5B" w:rsidR="001A312C" w:rsidRDefault="001A312C" w:rsidP="00A846C8">
      <w:pPr>
        <w:pStyle w:val="Default"/>
        <w:ind w:left="23" w:right="51" w:firstLine="686"/>
        <w:jc w:val="center"/>
        <w:rPr>
          <w:b/>
          <w:bCs/>
          <w:sz w:val="23"/>
          <w:szCs w:val="23"/>
        </w:rPr>
      </w:pPr>
      <w:r w:rsidRPr="00A6237B">
        <w:rPr>
          <w:b/>
          <w:bCs/>
          <w:sz w:val="23"/>
          <w:szCs w:val="23"/>
        </w:rPr>
        <w:lastRenderedPageBreak/>
        <w:t xml:space="preserve">2. </w:t>
      </w:r>
      <w:r w:rsidR="0059140C">
        <w:rPr>
          <w:b/>
          <w:bCs/>
          <w:sz w:val="23"/>
          <w:szCs w:val="23"/>
        </w:rPr>
        <w:t>ЦЕНА ДОГОВОРА</w:t>
      </w:r>
    </w:p>
    <w:p w14:paraId="2F4CA1DC" w14:textId="77777777" w:rsidR="0044219B" w:rsidRPr="0059140C" w:rsidRDefault="001A312C" w:rsidP="001A312C">
      <w:pPr>
        <w:shd w:val="clear" w:color="auto" w:fill="FFFFFF"/>
        <w:ind w:right="85" w:firstLine="720"/>
        <w:jc w:val="both"/>
        <w:rPr>
          <w:bCs/>
          <w:sz w:val="23"/>
          <w:szCs w:val="23"/>
        </w:rPr>
      </w:pPr>
      <w:r w:rsidRPr="0059140C">
        <w:rPr>
          <w:sz w:val="23"/>
          <w:szCs w:val="23"/>
        </w:rPr>
        <w:t xml:space="preserve">2.1. </w:t>
      </w:r>
      <w:r w:rsidR="009E4556" w:rsidRPr="003F55AC">
        <w:rPr>
          <w:color w:val="000000"/>
          <w:sz w:val="23"/>
          <w:szCs w:val="23"/>
        </w:rPr>
        <w:t xml:space="preserve">Цена </w:t>
      </w:r>
      <w:r w:rsidR="0059140C" w:rsidRPr="003F55AC">
        <w:rPr>
          <w:color w:val="000000"/>
          <w:sz w:val="23"/>
          <w:szCs w:val="23"/>
        </w:rPr>
        <w:t xml:space="preserve">настоящего </w:t>
      </w:r>
      <w:r w:rsidR="009E4556" w:rsidRPr="003F55AC">
        <w:rPr>
          <w:color w:val="000000"/>
          <w:sz w:val="23"/>
          <w:szCs w:val="23"/>
        </w:rPr>
        <w:t>Договора является предельной ориентировочной</w:t>
      </w:r>
      <w:r w:rsidR="009E4556" w:rsidRPr="0059140C">
        <w:rPr>
          <w:sz w:val="23"/>
          <w:szCs w:val="23"/>
        </w:rPr>
        <w:t xml:space="preserve">, </w:t>
      </w:r>
      <w:r w:rsidR="0044219B" w:rsidRPr="0059140C">
        <w:rPr>
          <w:sz w:val="23"/>
          <w:szCs w:val="23"/>
        </w:rPr>
        <w:t xml:space="preserve">определяется на основании </w:t>
      </w:r>
      <w:r w:rsidR="00F13795" w:rsidRPr="00EB59C2">
        <w:rPr>
          <w:sz w:val="23"/>
          <w:szCs w:val="23"/>
        </w:rPr>
        <w:t>объемов работ, указанных в Техническом задании (Приложение № 1 к настоящему Договору)</w:t>
      </w:r>
      <w:r w:rsidR="003116CD" w:rsidRPr="00EB59C2">
        <w:rPr>
          <w:sz w:val="23"/>
          <w:szCs w:val="23"/>
        </w:rPr>
        <w:t xml:space="preserve">, </w:t>
      </w:r>
      <w:r w:rsidR="00F13795" w:rsidRPr="00FA358F">
        <w:rPr>
          <w:sz w:val="23"/>
          <w:szCs w:val="23"/>
        </w:rPr>
        <w:t xml:space="preserve">указывается в  протоколе </w:t>
      </w:r>
      <w:r w:rsidR="0044219B" w:rsidRPr="00FA358F">
        <w:rPr>
          <w:sz w:val="23"/>
          <w:szCs w:val="23"/>
        </w:rPr>
        <w:t xml:space="preserve">о результатах закупочной процедуры </w:t>
      </w:r>
      <w:r w:rsidR="00F25360" w:rsidRPr="00FA358F">
        <w:rPr>
          <w:sz w:val="23"/>
          <w:szCs w:val="23"/>
        </w:rPr>
        <w:t>№</w:t>
      </w:r>
      <w:r w:rsidR="00256834" w:rsidRPr="00FA358F">
        <w:rPr>
          <w:sz w:val="23"/>
          <w:szCs w:val="23"/>
        </w:rPr>
        <w:t>______________</w:t>
      </w:r>
      <w:r w:rsidR="00F25360" w:rsidRPr="00FA358F">
        <w:rPr>
          <w:sz w:val="23"/>
          <w:szCs w:val="23"/>
        </w:rPr>
        <w:t xml:space="preserve"> от «</w:t>
      </w:r>
      <w:r w:rsidR="00256834" w:rsidRPr="00FA358F">
        <w:rPr>
          <w:sz w:val="23"/>
          <w:szCs w:val="23"/>
        </w:rPr>
        <w:t>___</w:t>
      </w:r>
      <w:r w:rsidR="00F25360" w:rsidRPr="00FA358F">
        <w:rPr>
          <w:sz w:val="23"/>
          <w:szCs w:val="23"/>
        </w:rPr>
        <w:t xml:space="preserve">» </w:t>
      </w:r>
      <w:r w:rsidR="00256834" w:rsidRPr="00FA358F">
        <w:rPr>
          <w:sz w:val="23"/>
          <w:szCs w:val="23"/>
        </w:rPr>
        <w:t>_____</w:t>
      </w:r>
      <w:r w:rsidR="00F25360" w:rsidRPr="00FA358F">
        <w:rPr>
          <w:sz w:val="23"/>
          <w:szCs w:val="23"/>
        </w:rPr>
        <w:t xml:space="preserve"> 2020 года</w:t>
      </w:r>
      <w:r w:rsidR="0044219B" w:rsidRPr="00FA358F">
        <w:rPr>
          <w:sz w:val="23"/>
          <w:szCs w:val="23"/>
        </w:rPr>
        <w:t>,</w:t>
      </w:r>
      <w:r w:rsidRPr="00FA358F">
        <w:rPr>
          <w:sz w:val="23"/>
          <w:szCs w:val="23"/>
        </w:rPr>
        <w:t xml:space="preserve"> </w:t>
      </w:r>
      <w:r w:rsidR="00F6625B" w:rsidRPr="00FA358F">
        <w:rPr>
          <w:sz w:val="23"/>
          <w:szCs w:val="23"/>
        </w:rPr>
        <w:t xml:space="preserve"> складывается из стоимости работ в размере</w:t>
      </w:r>
      <w:r w:rsidRPr="00FA358F">
        <w:rPr>
          <w:sz w:val="23"/>
          <w:szCs w:val="23"/>
        </w:rPr>
        <w:t xml:space="preserve"> </w:t>
      </w:r>
      <w:r w:rsidR="00256834" w:rsidRPr="00FA358F">
        <w:rPr>
          <w:sz w:val="23"/>
          <w:szCs w:val="23"/>
        </w:rPr>
        <w:t>_________</w:t>
      </w:r>
      <w:r w:rsidR="00F25360" w:rsidRPr="00FA358F">
        <w:rPr>
          <w:sz w:val="23"/>
          <w:szCs w:val="23"/>
        </w:rPr>
        <w:t xml:space="preserve"> руб. (</w:t>
      </w:r>
      <w:r w:rsidR="00256834" w:rsidRPr="00FA358F">
        <w:rPr>
          <w:sz w:val="23"/>
          <w:szCs w:val="23"/>
        </w:rPr>
        <w:t>___________</w:t>
      </w:r>
      <w:r w:rsidR="00F25360" w:rsidRPr="00FA358F">
        <w:rPr>
          <w:sz w:val="23"/>
          <w:szCs w:val="23"/>
        </w:rPr>
        <w:t xml:space="preserve">рублей </w:t>
      </w:r>
      <w:r w:rsidR="00256834" w:rsidRPr="00FA358F">
        <w:rPr>
          <w:sz w:val="23"/>
          <w:szCs w:val="23"/>
        </w:rPr>
        <w:t>__</w:t>
      </w:r>
      <w:r w:rsidR="00F25360" w:rsidRPr="00FA358F">
        <w:rPr>
          <w:sz w:val="23"/>
          <w:szCs w:val="23"/>
        </w:rPr>
        <w:t xml:space="preserve"> копеек) </w:t>
      </w:r>
      <w:r w:rsidR="00F6625B" w:rsidRPr="00FA358F">
        <w:rPr>
          <w:sz w:val="23"/>
          <w:szCs w:val="23"/>
        </w:rPr>
        <w:t>без НДС и кроме того НДС по ставке 20</w:t>
      </w:r>
      <w:r w:rsidR="001766F9" w:rsidRPr="00FA358F">
        <w:rPr>
          <w:sz w:val="23"/>
          <w:szCs w:val="23"/>
        </w:rPr>
        <w:t xml:space="preserve">% - </w:t>
      </w:r>
      <w:r w:rsidR="00256834" w:rsidRPr="00FA358F">
        <w:rPr>
          <w:sz w:val="23"/>
          <w:szCs w:val="23"/>
        </w:rPr>
        <w:t>___________</w:t>
      </w:r>
      <w:r w:rsidR="00F25360" w:rsidRPr="00FA358F">
        <w:rPr>
          <w:sz w:val="23"/>
          <w:szCs w:val="23"/>
        </w:rPr>
        <w:t xml:space="preserve"> руб. (</w:t>
      </w:r>
      <w:r w:rsidR="00256834" w:rsidRPr="00FA358F">
        <w:rPr>
          <w:sz w:val="23"/>
          <w:szCs w:val="23"/>
        </w:rPr>
        <w:t>_______________</w:t>
      </w:r>
      <w:r w:rsidR="00F25360" w:rsidRPr="00FA358F">
        <w:rPr>
          <w:sz w:val="23"/>
          <w:szCs w:val="23"/>
        </w:rPr>
        <w:t xml:space="preserve"> рублей </w:t>
      </w:r>
      <w:r w:rsidR="00256834" w:rsidRPr="00FA358F">
        <w:rPr>
          <w:sz w:val="23"/>
          <w:szCs w:val="23"/>
        </w:rPr>
        <w:t>__</w:t>
      </w:r>
      <w:r w:rsidR="00F25360" w:rsidRPr="00FA358F">
        <w:rPr>
          <w:sz w:val="23"/>
          <w:szCs w:val="23"/>
        </w:rPr>
        <w:t xml:space="preserve"> копеек)</w:t>
      </w:r>
      <w:r w:rsidR="00F6625B" w:rsidRPr="00FA358F">
        <w:rPr>
          <w:sz w:val="23"/>
          <w:szCs w:val="23"/>
        </w:rPr>
        <w:t>, и составляет всего сумму</w:t>
      </w:r>
      <w:r w:rsidR="00607055" w:rsidRPr="00FA358F">
        <w:rPr>
          <w:sz w:val="23"/>
          <w:szCs w:val="23"/>
        </w:rPr>
        <w:t xml:space="preserve"> </w:t>
      </w:r>
      <w:r w:rsidR="00256834" w:rsidRPr="00FA358F">
        <w:rPr>
          <w:sz w:val="23"/>
          <w:szCs w:val="23"/>
        </w:rPr>
        <w:t>_____________</w:t>
      </w:r>
      <w:r w:rsidR="00F25360" w:rsidRPr="00FA358F">
        <w:rPr>
          <w:sz w:val="23"/>
          <w:szCs w:val="23"/>
        </w:rPr>
        <w:t xml:space="preserve"> руб.</w:t>
      </w:r>
      <w:r w:rsidR="00F25360" w:rsidRPr="0059140C">
        <w:rPr>
          <w:sz w:val="23"/>
          <w:szCs w:val="23"/>
        </w:rPr>
        <w:t xml:space="preserve"> (</w:t>
      </w:r>
      <w:r w:rsidR="00256834" w:rsidRPr="0059140C">
        <w:rPr>
          <w:sz w:val="23"/>
          <w:szCs w:val="23"/>
        </w:rPr>
        <w:t>___________________</w:t>
      </w:r>
      <w:r w:rsidR="00F25360" w:rsidRPr="0059140C">
        <w:rPr>
          <w:sz w:val="23"/>
          <w:szCs w:val="23"/>
        </w:rPr>
        <w:t xml:space="preserve"> рублей </w:t>
      </w:r>
      <w:r w:rsidR="00256834" w:rsidRPr="0059140C">
        <w:rPr>
          <w:sz w:val="23"/>
          <w:szCs w:val="23"/>
        </w:rPr>
        <w:t>__</w:t>
      </w:r>
      <w:r w:rsidR="00F25360" w:rsidRPr="0059140C">
        <w:rPr>
          <w:sz w:val="23"/>
          <w:szCs w:val="23"/>
        </w:rPr>
        <w:t xml:space="preserve"> копеек)</w:t>
      </w:r>
      <w:r w:rsidRPr="0059140C">
        <w:rPr>
          <w:bCs/>
          <w:sz w:val="23"/>
          <w:szCs w:val="23"/>
        </w:rPr>
        <w:t xml:space="preserve">. </w:t>
      </w:r>
      <w:r w:rsidR="00F13795" w:rsidRPr="0059140C">
        <w:rPr>
          <w:bCs/>
          <w:sz w:val="23"/>
          <w:szCs w:val="23"/>
        </w:rPr>
        <w:t>(далее – Цена договора).</w:t>
      </w:r>
    </w:p>
    <w:p w14:paraId="29EA3789" w14:textId="1F55DBAE" w:rsidR="003116CD" w:rsidRPr="003F55AC" w:rsidRDefault="009E4556" w:rsidP="001A312C">
      <w:pPr>
        <w:shd w:val="clear" w:color="auto" w:fill="FFFFFF"/>
        <w:ind w:right="85" w:firstLine="720"/>
        <w:jc w:val="both"/>
        <w:rPr>
          <w:color w:val="000000"/>
          <w:sz w:val="23"/>
          <w:szCs w:val="23"/>
        </w:rPr>
      </w:pPr>
      <w:r w:rsidRPr="003F55AC">
        <w:rPr>
          <w:color w:val="000000"/>
          <w:sz w:val="23"/>
          <w:szCs w:val="23"/>
        </w:rPr>
        <w:t>2.2</w:t>
      </w:r>
      <w:r w:rsidR="00F13795" w:rsidRPr="003F55AC">
        <w:rPr>
          <w:color w:val="000000"/>
          <w:sz w:val="23"/>
          <w:szCs w:val="23"/>
        </w:rPr>
        <w:t>.</w:t>
      </w:r>
      <w:r w:rsidRPr="003F55AC">
        <w:rPr>
          <w:color w:val="000000"/>
          <w:sz w:val="23"/>
          <w:szCs w:val="23"/>
        </w:rPr>
        <w:t xml:space="preserve"> Цена </w:t>
      </w:r>
      <w:r w:rsidR="0059140C">
        <w:rPr>
          <w:color w:val="000000"/>
          <w:sz w:val="23"/>
          <w:szCs w:val="23"/>
        </w:rPr>
        <w:t>настоящего Д</w:t>
      </w:r>
      <w:r w:rsidRPr="003F55AC">
        <w:rPr>
          <w:color w:val="000000"/>
          <w:sz w:val="23"/>
          <w:szCs w:val="23"/>
        </w:rPr>
        <w:t xml:space="preserve">оговора может быть изменена в сторону уменьшения при </w:t>
      </w:r>
      <w:r w:rsidR="00276766" w:rsidRPr="003F55AC">
        <w:rPr>
          <w:color w:val="000000"/>
          <w:sz w:val="23"/>
          <w:szCs w:val="23"/>
        </w:rPr>
        <w:t>изменении</w:t>
      </w:r>
      <w:r w:rsidRPr="003F55AC">
        <w:rPr>
          <w:color w:val="000000"/>
          <w:sz w:val="23"/>
          <w:szCs w:val="23"/>
        </w:rPr>
        <w:t xml:space="preserve"> объема выполняемых по настоящему Договору работ путем заключения Сторонами дополнительного соглашения к настоящему Договору. В случае превышения Подрядчиком предельной цены Договора, такое превышение не оплачивается Заказчиком.</w:t>
      </w:r>
    </w:p>
    <w:p w14:paraId="1961489B" w14:textId="77777777" w:rsidR="001A312C" w:rsidRPr="008860CF" w:rsidRDefault="009E4556" w:rsidP="001A312C">
      <w:pPr>
        <w:shd w:val="clear" w:color="auto" w:fill="FFFFFF"/>
        <w:ind w:right="85" w:firstLine="720"/>
        <w:jc w:val="both"/>
        <w:rPr>
          <w:sz w:val="23"/>
          <w:szCs w:val="23"/>
        </w:rPr>
      </w:pPr>
      <w:r w:rsidRPr="0059140C">
        <w:rPr>
          <w:sz w:val="23"/>
          <w:szCs w:val="23"/>
        </w:rPr>
        <w:t>2.</w:t>
      </w:r>
      <w:r w:rsidR="00F13795" w:rsidRPr="0059140C">
        <w:rPr>
          <w:sz w:val="23"/>
          <w:szCs w:val="23"/>
        </w:rPr>
        <w:t>3.</w:t>
      </w:r>
      <w:r w:rsidRPr="0059140C">
        <w:rPr>
          <w:sz w:val="23"/>
          <w:szCs w:val="23"/>
        </w:rPr>
        <w:t xml:space="preserve"> </w:t>
      </w:r>
      <w:r w:rsidR="001A312C" w:rsidRPr="0059140C">
        <w:rPr>
          <w:sz w:val="23"/>
          <w:szCs w:val="23"/>
        </w:rPr>
        <w:t xml:space="preserve">В стоимость </w:t>
      </w:r>
      <w:r w:rsidR="0044219B" w:rsidRPr="0059140C">
        <w:rPr>
          <w:sz w:val="23"/>
          <w:szCs w:val="23"/>
        </w:rPr>
        <w:t>работ</w:t>
      </w:r>
      <w:r w:rsidR="001A312C" w:rsidRPr="0059140C">
        <w:rPr>
          <w:sz w:val="23"/>
          <w:szCs w:val="23"/>
        </w:rPr>
        <w:t xml:space="preserve"> вклю</w:t>
      </w:r>
      <w:r w:rsidR="0044219B" w:rsidRPr="0059140C">
        <w:rPr>
          <w:sz w:val="23"/>
          <w:szCs w:val="23"/>
        </w:rPr>
        <w:t>чены</w:t>
      </w:r>
      <w:r w:rsidR="001A312C" w:rsidRPr="0059140C">
        <w:rPr>
          <w:sz w:val="23"/>
          <w:szCs w:val="23"/>
        </w:rPr>
        <w:t xml:space="preserve"> все </w:t>
      </w:r>
      <w:r w:rsidR="0044219B" w:rsidRPr="0059140C">
        <w:rPr>
          <w:sz w:val="23"/>
          <w:szCs w:val="23"/>
        </w:rPr>
        <w:t>возможные</w:t>
      </w:r>
      <w:r w:rsidR="001A312C" w:rsidRPr="0059140C">
        <w:rPr>
          <w:sz w:val="23"/>
          <w:szCs w:val="23"/>
        </w:rPr>
        <w:t xml:space="preserve"> расходы</w:t>
      </w:r>
      <w:r w:rsidR="0044219B" w:rsidRPr="0059140C">
        <w:rPr>
          <w:sz w:val="23"/>
          <w:szCs w:val="23"/>
        </w:rPr>
        <w:t xml:space="preserve"> Подрядчика</w:t>
      </w:r>
      <w:r w:rsidR="001A312C" w:rsidRPr="0059140C">
        <w:rPr>
          <w:sz w:val="23"/>
          <w:szCs w:val="23"/>
        </w:rPr>
        <w:t xml:space="preserve">, </w:t>
      </w:r>
      <w:r w:rsidR="0044219B" w:rsidRPr="0059140C">
        <w:rPr>
          <w:sz w:val="23"/>
          <w:szCs w:val="23"/>
        </w:rPr>
        <w:t>связанные с исполн</w:t>
      </w:r>
      <w:r w:rsidR="001A312C" w:rsidRPr="0059140C">
        <w:rPr>
          <w:sz w:val="23"/>
          <w:szCs w:val="23"/>
        </w:rPr>
        <w:t>е</w:t>
      </w:r>
      <w:r w:rsidR="0044219B" w:rsidRPr="0059140C">
        <w:rPr>
          <w:sz w:val="23"/>
          <w:szCs w:val="23"/>
        </w:rPr>
        <w:t>нием настоящего Договора, а также дополнительные (сопутствующие)</w:t>
      </w:r>
      <w:r w:rsidR="00162752" w:rsidRPr="00EB59C2">
        <w:rPr>
          <w:sz w:val="23"/>
          <w:szCs w:val="23"/>
        </w:rPr>
        <w:t xml:space="preserve"> расходы, в том числе стоимость </w:t>
      </w:r>
      <w:r w:rsidR="001A312C" w:rsidRPr="00FA358F">
        <w:rPr>
          <w:sz w:val="23"/>
          <w:szCs w:val="23"/>
        </w:rPr>
        <w:t xml:space="preserve">гарантийного обслуживания, оснастки, </w:t>
      </w:r>
      <w:r w:rsidR="00F13795" w:rsidRPr="00FA358F">
        <w:rPr>
          <w:sz w:val="23"/>
          <w:szCs w:val="23"/>
        </w:rPr>
        <w:t xml:space="preserve">приобретаемого оборудования и материалов, </w:t>
      </w:r>
      <w:r w:rsidR="001A312C" w:rsidRPr="00FA358F">
        <w:rPr>
          <w:color w:val="000000"/>
          <w:sz w:val="23"/>
          <w:szCs w:val="23"/>
        </w:rPr>
        <w:t xml:space="preserve">комплекта инструмента для выполнения работ, пуско-наладке, </w:t>
      </w:r>
      <w:r w:rsidR="001766F9" w:rsidRPr="00FA358F">
        <w:rPr>
          <w:color w:val="000000"/>
          <w:sz w:val="23"/>
          <w:szCs w:val="23"/>
        </w:rPr>
        <w:t>расходов,</w:t>
      </w:r>
      <w:r w:rsidR="001A312C" w:rsidRPr="00FA358F">
        <w:rPr>
          <w:color w:val="000000"/>
          <w:sz w:val="23"/>
          <w:szCs w:val="23"/>
        </w:rPr>
        <w:t xml:space="preserve"> связанных </w:t>
      </w:r>
      <w:r w:rsidR="003116CD" w:rsidRPr="00FA358F">
        <w:rPr>
          <w:color w:val="000000"/>
          <w:sz w:val="23"/>
          <w:szCs w:val="23"/>
        </w:rPr>
        <w:t xml:space="preserve">с внесением изменений в </w:t>
      </w:r>
      <w:r w:rsidR="008860CF">
        <w:rPr>
          <w:color w:val="000000"/>
          <w:sz w:val="23"/>
          <w:szCs w:val="23"/>
        </w:rPr>
        <w:t xml:space="preserve">Проектную и/или </w:t>
      </w:r>
      <w:r w:rsidR="003116CD" w:rsidRPr="008860CF">
        <w:rPr>
          <w:color w:val="000000"/>
          <w:sz w:val="23"/>
          <w:szCs w:val="23"/>
        </w:rPr>
        <w:t xml:space="preserve">Рабочую документацию, </w:t>
      </w:r>
      <w:r w:rsidR="001A312C" w:rsidRPr="008860CF">
        <w:rPr>
          <w:color w:val="000000"/>
          <w:sz w:val="23"/>
          <w:szCs w:val="23"/>
        </w:rPr>
        <w:t>со сдачей объекта в эксплуатацию,</w:t>
      </w:r>
      <w:r w:rsidR="001A312C" w:rsidRPr="008860CF">
        <w:rPr>
          <w:sz w:val="23"/>
          <w:szCs w:val="23"/>
        </w:rPr>
        <w:t xml:space="preserve"> </w:t>
      </w:r>
      <w:r w:rsidR="00607055" w:rsidRPr="008860CF">
        <w:rPr>
          <w:sz w:val="23"/>
          <w:szCs w:val="23"/>
        </w:rPr>
        <w:t xml:space="preserve">налоги (за исключением </w:t>
      </w:r>
      <w:r w:rsidR="002812B5" w:rsidRPr="008860CF">
        <w:rPr>
          <w:sz w:val="23"/>
          <w:szCs w:val="23"/>
        </w:rPr>
        <w:t>НДС) и</w:t>
      </w:r>
      <w:r w:rsidR="00607055" w:rsidRPr="008860CF">
        <w:rPr>
          <w:sz w:val="23"/>
          <w:szCs w:val="23"/>
        </w:rPr>
        <w:t xml:space="preserve"> сборы, иные возможные расходы</w:t>
      </w:r>
      <w:r w:rsidR="001A312C" w:rsidRPr="008860CF">
        <w:rPr>
          <w:sz w:val="23"/>
          <w:szCs w:val="23"/>
        </w:rPr>
        <w:t>.</w:t>
      </w:r>
    </w:p>
    <w:p w14:paraId="442B20E0" w14:textId="77777777" w:rsidR="00D3032E" w:rsidRPr="00A6237B" w:rsidRDefault="00D3032E" w:rsidP="001A312C">
      <w:pPr>
        <w:shd w:val="clear" w:color="auto" w:fill="FFFFFF"/>
        <w:ind w:right="85" w:firstLine="720"/>
        <w:jc w:val="both"/>
        <w:rPr>
          <w:sz w:val="23"/>
          <w:szCs w:val="23"/>
        </w:rPr>
      </w:pPr>
    </w:p>
    <w:p w14:paraId="4598FE8D" w14:textId="77777777" w:rsidR="001A312C" w:rsidRPr="00A6237B" w:rsidRDefault="001A312C" w:rsidP="001D52DB">
      <w:pPr>
        <w:shd w:val="clear" w:color="auto" w:fill="FFFFFF"/>
        <w:tabs>
          <w:tab w:val="left" w:pos="3725"/>
        </w:tabs>
        <w:ind w:firstLine="720"/>
        <w:jc w:val="center"/>
        <w:rPr>
          <w:sz w:val="23"/>
          <w:szCs w:val="23"/>
        </w:rPr>
      </w:pPr>
      <w:r w:rsidRPr="00A6237B">
        <w:rPr>
          <w:b/>
          <w:bCs/>
          <w:sz w:val="23"/>
          <w:szCs w:val="23"/>
        </w:rPr>
        <w:t>3. ЗАКАЗЧИК ОБЯЗАН</w:t>
      </w:r>
    </w:p>
    <w:p w14:paraId="196A4483" w14:textId="77777777" w:rsidR="00DA44F7" w:rsidRDefault="001A312C" w:rsidP="00DA44F7">
      <w:pPr>
        <w:shd w:val="clear" w:color="auto" w:fill="FFFFFF"/>
        <w:tabs>
          <w:tab w:val="left" w:pos="1195"/>
        </w:tabs>
        <w:ind w:firstLine="720"/>
        <w:jc w:val="both"/>
        <w:rPr>
          <w:color w:val="000000"/>
          <w:sz w:val="23"/>
          <w:szCs w:val="23"/>
        </w:rPr>
      </w:pPr>
      <w:r w:rsidRPr="00A6237B">
        <w:rPr>
          <w:sz w:val="23"/>
          <w:szCs w:val="23"/>
        </w:rPr>
        <w:t>3.1.</w:t>
      </w:r>
      <w:r w:rsidRPr="00A6237B">
        <w:rPr>
          <w:color w:val="000000"/>
          <w:sz w:val="23"/>
          <w:szCs w:val="23"/>
        </w:rPr>
        <w:tab/>
        <w:t xml:space="preserve">Выполнить мероприятия по организации </w:t>
      </w:r>
      <w:r w:rsidRPr="00A6237B">
        <w:rPr>
          <w:color w:val="000000"/>
          <w:sz w:val="23"/>
          <w:szCs w:val="23"/>
          <w:lang w:val="en-US"/>
        </w:rPr>
        <w:t>GPRS</w:t>
      </w:r>
      <w:r w:rsidR="0071568F" w:rsidRPr="00A6237B">
        <w:rPr>
          <w:color w:val="000000"/>
          <w:sz w:val="23"/>
          <w:szCs w:val="23"/>
        </w:rPr>
        <w:t>-канала</w:t>
      </w:r>
      <w:r w:rsidRPr="00A6237B">
        <w:rPr>
          <w:color w:val="000000"/>
          <w:sz w:val="23"/>
          <w:szCs w:val="23"/>
        </w:rPr>
        <w:t xml:space="preserve"> связи (заключить договор </w:t>
      </w:r>
      <w:r w:rsidRPr="00A6237B">
        <w:rPr>
          <w:bCs/>
          <w:color w:val="000000"/>
          <w:sz w:val="23"/>
          <w:szCs w:val="23"/>
        </w:rPr>
        <w:t>с</w:t>
      </w:r>
      <w:r w:rsidRPr="00A6237B">
        <w:rPr>
          <w:b/>
          <w:bCs/>
          <w:color w:val="000000"/>
          <w:sz w:val="23"/>
          <w:szCs w:val="23"/>
        </w:rPr>
        <w:t xml:space="preserve"> </w:t>
      </w:r>
      <w:r w:rsidRPr="00A6237B">
        <w:rPr>
          <w:color w:val="000000"/>
          <w:sz w:val="23"/>
          <w:szCs w:val="23"/>
        </w:rPr>
        <w:t xml:space="preserve">сотовым оператором </w:t>
      </w:r>
      <w:r w:rsidR="008860CF">
        <w:rPr>
          <w:color w:val="000000"/>
          <w:sz w:val="23"/>
          <w:szCs w:val="23"/>
        </w:rPr>
        <w:t xml:space="preserve">связи ПАО </w:t>
      </w:r>
      <w:r w:rsidRPr="00A6237B">
        <w:rPr>
          <w:color w:val="000000"/>
          <w:sz w:val="23"/>
          <w:szCs w:val="23"/>
        </w:rPr>
        <w:t xml:space="preserve">«Мегафон» и предоставить Подрядчику телефонные </w:t>
      </w:r>
      <w:r w:rsidRPr="00A6237B">
        <w:rPr>
          <w:color w:val="000000"/>
          <w:sz w:val="23"/>
          <w:szCs w:val="23"/>
          <w:lang w:val="en-US"/>
        </w:rPr>
        <w:t>sim</w:t>
      </w:r>
      <w:r w:rsidRPr="00A6237B">
        <w:rPr>
          <w:color w:val="000000"/>
          <w:sz w:val="23"/>
          <w:szCs w:val="23"/>
        </w:rPr>
        <w:t xml:space="preserve">-карты с постоянными </w:t>
      </w:r>
      <w:r w:rsidRPr="00A6237B">
        <w:rPr>
          <w:color w:val="000000"/>
          <w:sz w:val="23"/>
          <w:szCs w:val="23"/>
          <w:lang w:val="en-US"/>
        </w:rPr>
        <w:t>IP</w:t>
      </w:r>
      <w:r w:rsidRPr="00A6237B">
        <w:rPr>
          <w:color w:val="000000"/>
          <w:sz w:val="23"/>
          <w:szCs w:val="23"/>
        </w:rPr>
        <w:t>-адресами).</w:t>
      </w:r>
    </w:p>
    <w:p w14:paraId="1CD30E8A" w14:textId="77777777" w:rsidR="00E21DBB" w:rsidRPr="00E21DBB" w:rsidRDefault="00E21DBB" w:rsidP="00DA44F7">
      <w:pPr>
        <w:shd w:val="clear" w:color="auto" w:fill="FFFFFF"/>
        <w:tabs>
          <w:tab w:val="left" w:pos="1195"/>
        </w:tabs>
        <w:ind w:firstLine="720"/>
        <w:jc w:val="both"/>
        <w:rPr>
          <w:color w:val="000000"/>
          <w:sz w:val="23"/>
          <w:szCs w:val="23"/>
        </w:rPr>
      </w:pPr>
      <w:r>
        <w:rPr>
          <w:color w:val="000000"/>
          <w:sz w:val="23"/>
          <w:szCs w:val="23"/>
        </w:rPr>
        <w:t>3.1.1</w:t>
      </w:r>
      <w:r w:rsidR="00FA358F">
        <w:rPr>
          <w:color w:val="000000"/>
          <w:sz w:val="23"/>
          <w:szCs w:val="23"/>
        </w:rPr>
        <w:t>.</w:t>
      </w:r>
      <w:r>
        <w:rPr>
          <w:color w:val="000000"/>
          <w:sz w:val="23"/>
          <w:szCs w:val="23"/>
        </w:rPr>
        <w:t xml:space="preserve"> В течение 10 (десяти) дней после письменного уведомления подрядчика передать </w:t>
      </w:r>
      <w:r>
        <w:rPr>
          <w:color w:val="000000"/>
          <w:sz w:val="23"/>
          <w:szCs w:val="23"/>
          <w:lang w:val="en-US"/>
        </w:rPr>
        <w:t>sim</w:t>
      </w:r>
      <w:r>
        <w:rPr>
          <w:color w:val="000000"/>
          <w:sz w:val="23"/>
          <w:szCs w:val="23"/>
        </w:rPr>
        <w:t xml:space="preserve">-карты с постоянными </w:t>
      </w:r>
      <w:r>
        <w:rPr>
          <w:color w:val="000000"/>
          <w:sz w:val="23"/>
          <w:szCs w:val="23"/>
          <w:lang w:val="en-US"/>
        </w:rPr>
        <w:t>IP</w:t>
      </w:r>
      <w:r w:rsidRPr="00E21DBB">
        <w:rPr>
          <w:color w:val="000000"/>
          <w:sz w:val="23"/>
          <w:szCs w:val="23"/>
        </w:rPr>
        <w:t xml:space="preserve"> </w:t>
      </w:r>
      <w:r>
        <w:rPr>
          <w:color w:val="000000"/>
          <w:sz w:val="23"/>
          <w:szCs w:val="23"/>
        </w:rPr>
        <w:t>адресами.</w:t>
      </w:r>
    </w:p>
    <w:p w14:paraId="67E17968" w14:textId="77777777" w:rsidR="001A312C" w:rsidRPr="00A6237B" w:rsidRDefault="00162752" w:rsidP="00896F11">
      <w:pPr>
        <w:widowControl w:val="0"/>
        <w:numPr>
          <w:ilvl w:val="0"/>
          <w:numId w:val="8"/>
        </w:numPr>
        <w:shd w:val="clear" w:color="auto" w:fill="FFFFFF"/>
        <w:tabs>
          <w:tab w:val="left" w:pos="1282"/>
        </w:tabs>
        <w:autoSpaceDE w:val="0"/>
        <w:autoSpaceDN w:val="0"/>
        <w:adjustRightInd w:val="0"/>
        <w:ind w:firstLine="720"/>
        <w:jc w:val="both"/>
        <w:rPr>
          <w:sz w:val="23"/>
          <w:szCs w:val="23"/>
        </w:rPr>
      </w:pPr>
      <w:r w:rsidRPr="00A6237B">
        <w:rPr>
          <w:sz w:val="23"/>
          <w:szCs w:val="23"/>
        </w:rPr>
        <w:t>На основании письменного запроса Подрядчика о</w:t>
      </w:r>
      <w:r w:rsidR="001A312C" w:rsidRPr="00A6237B">
        <w:rPr>
          <w:sz w:val="23"/>
          <w:szCs w:val="23"/>
        </w:rPr>
        <w:t>существить допуск персонала Подрядчика на Объекты в соответствии с действующими требованиями. Обеспечить оформление пропусков и разрешений для въезда персонала, техники и автотранспорта Подрядчика на Объекты.</w:t>
      </w:r>
    </w:p>
    <w:p w14:paraId="4FFB6A3D" w14:textId="77777777" w:rsidR="001A312C" w:rsidRPr="00A6237B" w:rsidRDefault="001A312C" w:rsidP="00896F11">
      <w:pPr>
        <w:widowControl w:val="0"/>
        <w:numPr>
          <w:ilvl w:val="0"/>
          <w:numId w:val="8"/>
        </w:numPr>
        <w:shd w:val="clear" w:color="auto" w:fill="FFFFFF"/>
        <w:tabs>
          <w:tab w:val="left" w:pos="1282"/>
        </w:tabs>
        <w:autoSpaceDE w:val="0"/>
        <w:autoSpaceDN w:val="0"/>
        <w:adjustRightInd w:val="0"/>
        <w:ind w:firstLine="720"/>
        <w:jc w:val="both"/>
        <w:rPr>
          <w:sz w:val="23"/>
          <w:szCs w:val="23"/>
        </w:rPr>
      </w:pPr>
      <w:r w:rsidRPr="00A6237B">
        <w:rPr>
          <w:sz w:val="23"/>
          <w:szCs w:val="23"/>
        </w:rPr>
        <w:t>Принять выполненные</w:t>
      </w:r>
      <w:r w:rsidR="00162752" w:rsidRPr="00A6237B">
        <w:rPr>
          <w:sz w:val="23"/>
          <w:szCs w:val="23"/>
        </w:rPr>
        <w:t xml:space="preserve"> Подрядчиком</w:t>
      </w:r>
      <w:r w:rsidRPr="00A6237B">
        <w:rPr>
          <w:sz w:val="23"/>
          <w:szCs w:val="23"/>
        </w:rPr>
        <w:t xml:space="preserve"> работы в порядке, предусмотренном разделом 6 настоящего Договора.</w:t>
      </w:r>
    </w:p>
    <w:p w14:paraId="7B278FBB" w14:textId="77777777" w:rsidR="001A312C" w:rsidRDefault="001A312C" w:rsidP="001A312C">
      <w:pPr>
        <w:shd w:val="clear" w:color="auto" w:fill="FFFFFF"/>
        <w:tabs>
          <w:tab w:val="left" w:pos="1147"/>
        </w:tabs>
        <w:ind w:firstLine="720"/>
        <w:jc w:val="both"/>
        <w:rPr>
          <w:sz w:val="23"/>
          <w:szCs w:val="23"/>
        </w:rPr>
      </w:pPr>
      <w:r w:rsidRPr="00A6237B">
        <w:rPr>
          <w:sz w:val="23"/>
          <w:szCs w:val="23"/>
        </w:rPr>
        <w:t>3.4.</w:t>
      </w:r>
      <w:r w:rsidRPr="00A6237B">
        <w:rPr>
          <w:sz w:val="23"/>
          <w:szCs w:val="23"/>
        </w:rPr>
        <w:tab/>
        <w:t>Оплатить</w:t>
      </w:r>
      <w:r w:rsidR="00162752" w:rsidRPr="00A6237B">
        <w:rPr>
          <w:sz w:val="23"/>
          <w:szCs w:val="23"/>
        </w:rPr>
        <w:t xml:space="preserve"> выполненные Подрядчиком и принятые Заказчиком</w:t>
      </w:r>
      <w:r w:rsidRPr="00A6237B">
        <w:rPr>
          <w:sz w:val="23"/>
          <w:szCs w:val="23"/>
        </w:rPr>
        <w:t xml:space="preserve"> работы в порядке, установленном разделом 7 настоящего Договора.</w:t>
      </w:r>
    </w:p>
    <w:p w14:paraId="37C1F684" w14:textId="77777777" w:rsidR="00276766" w:rsidRDefault="00276766" w:rsidP="001A312C">
      <w:pPr>
        <w:shd w:val="clear" w:color="auto" w:fill="FFFFFF"/>
        <w:tabs>
          <w:tab w:val="left" w:pos="1147"/>
        </w:tabs>
        <w:ind w:firstLine="720"/>
        <w:jc w:val="both"/>
        <w:rPr>
          <w:sz w:val="23"/>
          <w:szCs w:val="23"/>
        </w:rPr>
      </w:pPr>
      <w:r w:rsidRPr="00276766">
        <w:rPr>
          <w:sz w:val="23"/>
          <w:szCs w:val="23"/>
        </w:rPr>
        <w:t>3.5. Заказчик в любое время вправе приостановить выполнение работ по настоящему Договору, уведомив об этом Подрядчика с указанием в уведомлении даты приостановления, если такое приостановление работ не приводит к нарушению техники безопасности, или чрезвычайному происшествию на Объекте.</w:t>
      </w:r>
    </w:p>
    <w:p w14:paraId="271AE9EA" w14:textId="77777777" w:rsidR="00276766" w:rsidRPr="00A6237B" w:rsidRDefault="00276766" w:rsidP="001A312C">
      <w:pPr>
        <w:shd w:val="clear" w:color="auto" w:fill="FFFFFF"/>
        <w:tabs>
          <w:tab w:val="left" w:pos="1147"/>
        </w:tabs>
        <w:ind w:firstLine="720"/>
        <w:jc w:val="both"/>
        <w:rPr>
          <w:sz w:val="23"/>
          <w:szCs w:val="23"/>
        </w:rPr>
      </w:pPr>
      <w:r w:rsidRPr="00276766">
        <w:rPr>
          <w:sz w:val="23"/>
          <w:szCs w:val="23"/>
        </w:rPr>
        <w:t>3.6. Заказчик вправе требовать от Подрядчика замены субподрядчика, привлеченного Подрядчиком для выполнения работ по настоящему Договору.</w:t>
      </w:r>
    </w:p>
    <w:p w14:paraId="4E8C862E" w14:textId="77777777" w:rsidR="001A312C" w:rsidRPr="00A6237B" w:rsidRDefault="001A312C" w:rsidP="001A312C">
      <w:pPr>
        <w:shd w:val="clear" w:color="auto" w:fill="FFFFFF"/>
        <w:ind w:firstLine="720"/>
        <w:jc w:val="both"/>
        <w:rPr>
          <w:b/>
          <w:bCs/>
          <w:sz w:val="23"/>
          <w:szCs w:val="23"/>
        </w:rPr>
      </w:pPr>
    </w:p>
    <w:p w14:paraId="00047A31" w14:textId="77777777" w:rsidR="001A312C" w:rsidRPr="00A6237B" w:rsidRDefault="001A312C" w:rsidP="00A846C8">
      <w:pPr>
        <w:shd w:val="clear" w:color="auto" w:fill="FFFFFF"/>
        <w:ind w:firstLine="720"/>
        <w:jc w:val="center"/>
        <w:rPr>
          <w:b/>
          <w:bCs/>
          <w:sz w:val="23"/>
          <w:szCs w:val="23"/>
        </w:rPr>
      </w:pPr>
      <w:r w:rsidRPr="00A6237B">
        <w:rPr>
          <w:b/>
          <w:bCs/>
          <w:sz w:val="23"/>
          <w:szCs w:val="23"/>
        </w:rPr>
        <w:t>4. ПОДРЯДЧИК ОБЯЗАН</w:t>
      </w:r>
    </w:p>
    <w:p w14:paraId="46D0575B" w14:textId="77777777" w:rsidR="001A312C" w:rsidRPr="00A6237B" w:rsidRDefault="001A312C" w:rsidP="001A312C">
      <w:pPr>
        <w:ind w:right="-79" w:firstLine="709"/>
        <w:jc w:val="both"/>
        <w:rPr>
          <w:sz w:val="23"/>
          <w:szCs w:val="23"/>
        </w:rPr>
      </w:pPr>
      <w:r w:rsidRPr="00A6237B">
        <w:rPr>
          <w:sz w:val="23"/>
          <w:szCs w:val="23"/>
        </w:rPr>
        <w:t xml:space="preserve">4.1. Выполнить работы в соответствии с </w:t>
      </w:r>
      <w:r w:rsidR="00B27627" w:rsidRPr="00A6237B">
        <w:rPr>
          <w:sz w:val="23"/>
          <w:szCs w:val="23"/>
        </w:rPr>
        <w:t>Техническим заданием</w:t>
      </w:r>
      <w:r w:rsidR="00357DD1" w:rsidRPr="00A6237B">
        <w:rPr>
          <w:sz w:val="23"/>
          <w:szCs w:val="23"/>
        </w:rPr>
        <w:t xml:space="preserve"> по Объекту, действующими строительными нормами и правилами (СНиП), инструкциями, государственными стандартами, иными нормативно-правовыми актами РФ</w:t>
      </w:r>
      <w:r w:rsidRPr="00A6237B">
        <w:rPr>
          <w:sz w:val="23"/>
          <w:szCs w:val="23"/>
        </w:rPr>
        <w:t>.</w:t>
      </w:r>
    </w:p>
    <w:p w14:paraId="41B428AF" w14:textId="77777777" w:rsidR="001A312C" w:rsidRPr="00A6237B" w:rsidRDefault="00F40B75" w:rsidP="00F40B75">
      <w:pPr>
        <w:pStyle w:val="Default"/>
        <w:ind w:left="60" w:right="60" w:firstLine="648"/>
        <w:jc w:val="both"/>
        <w:rPr>
          <w:color w:val="auto"/>
          <w:sz w:val="23"/>
          <w:szCs w:val="23"/>
        </w:rPr>
      </w:pPr>
      <w:r w:rsidRPr="00A6237B">
        <w:rPr>
          <w:color w:val="auto"/>
          <w:sz w:val="23"/>
          <w:szCs w:val="23"/>
        </w:rPr>
        <w:t>4.2</w:t>
      </w:r>
      <w:r w:rsidR="001A312C" w:rsidRPr="00A6237B">
        <w:rPr>
          <w:color w:val="auto"/>
          <w:sz w:val="23"/>
          <w:szCs w:val="23"/>
        </w:rPr>
        <w:t xml:space="preserve">. </w:t>
      </w:r>
      <w:r w:rsidR="001A312C" w:rsidRPr="00A6237B">
        <w:rPr>
          <w:sz w:val="23"/>
          <w:szCs w:val="23"/>
        </w:rPr>
        <w:t>Согласовать с Заказчиком результаты выполненных работ</w:t>
      </w:r>
      <w:r w:rsidR="001A312C" w:rsidRPr="00A6237B">
        <w:rPr>
          <w:color w:val="auto"/>
          <w:sz w:val="23"/>
          <w:szCs w:val="23"/>
        </w:rPr>
        <w:t xml:space="preserve"> </w:t>
      </w:r>
      <w:r w:rsidR="001A312C" w:rsidRPr="00A6237B">
        <w:rPr>
          <w:sz w:val="23"/>
          <w:szCs w:val="23"/>
        </w:rPr>
        <w:t>и иную исполнительную</w:t>
      </w:r>
      <w:r w:rsidR="001A312C" w:rsidRPr="00A6237B">
        <w:rPr>
          <w:color w:val="auto"/>
          <w:sz w:val="23"/>
          <w:szCs w:val="23"/>
        </w:rPr>
        <w:t xml:space="preserve"> докум</w:t>
      </w:r>
      <w:r w:rsidR="00994B2B" w:rsidRPr="00A6237B">
        <w:rPr>
          <w:color w:val="auto"/>
          <w:sz w:val="23"/>
          <w:szCs w:val="23"/>
        </w:rPr>
        <w:t xml:space="preserve">ентацию совместно с Заказчиком </w:t>
      </w:r>
      <w:r w:rsidR="001A312C" w:rsidRPr="00A6237B">
        <w:rPr>
          <w:color w:val="auto"/>
          <w:sz w:val="23"/>
          <w:szCs w:val="23"/>
        </w:rPr>
        <w:t>с компетентн</w:t>
      </w:r>
      <w:r w:rsidR="00994B2B" w:rsidRPr="00A6237B">
        <w:rPr>
          <w:color w:val="auto"/>
          <w:sz w:val="23"/>
          <w:szCs w:val="23"/>
        </w:rPr>
        <w:t xml:space="preserve">ыми государственными органами, </w:t>
      </w:r>
      <w:r w:rsidR="001A312C" w:rsidRPr="00A6237B">
        <w:rPr>
          <w:color w:val="auto"/>
          <w:sz w:val="23"/>
          <w:szCs w:val="23"/>
        </w:rPr>
        <w:t>эксплуатирующими организациями и органами местного самоуправления.</w:t>
      </w:r>
    </w:p>
    <w:p w14:paraId="3789951F" w14:textId="77777777" w:rsidR="001A312C" w:rsidRPr="00A6237B" w:rsidRDefault="00F40B75" w:rsidP="001A312C">
      <w:pPr>
        <w:pStyle w:val="Default"/>
        <w:ind w:left="60" w:right="60" w:firstLine="709"/>
        <w:jc w:val="both"/>
        <w:rPr>
          <w:color w:val="auto"/>
          <w:sz w:val="23"/>
          <w:szCs w:val="23"/>
        </w:rPr>
      </w:pPr>
      <w:r w:rsidRPr="00A6237B">
        <w:rPr>
          <w:color w:val="auto"/>
          <w:sz w:val="23"/>
          <w:szCs w:val="23"/>
        </w:rPr>
        <w:t>4.3</w:t>
      </w:r>
      <w:r w:rsidR="001A312C" w:rsidRPr="00A6237B">
        <w:rPr>
          <w:color w:val="auto"/>
          <w:sz w:val="23"/>
          <w:szCs w:val="23"/>
        </w:rPr>
        <w:t xml:space="preserve">. </w:t>
      </w:r>
      <w:r w:rsidR="007C0604" w:rsidRPr="00A6237B">
        <w:rPr>
          <w:color w:val="auto"/>
          <w:sz w:val="23"/>
          <w:szCs w:val="23"/>
        </w:rPr>
        <w:t xml:space="preserve">По запросу Заказчика предоставлять информацию о ходе выполнения работ в течение 3 (трех) рабочих дней с </w:t>
      </w:r>
      <w:r w:rsidR="000D0E7D" w:rsidRPr="00A6237B">
        <w:rPr>
          <w:color w:val="auto"/>
          <w:sz w:val="23"/>
          <w:szCs w:val="23"/>
        </w:rPr>
        <w:t>даты</w:t>
      </w:r>
      <w:r w:rsidR="007C0604" w:rsidRPr="00A6237B">
        <w:rPr>
          <w:color w:val="auto"/>
          <w:sz w:val="23"/>
          <w:szCs w:val="23"/>
        </w:rPr>
        <w:t xml:space="preserve"> получения запроса.</w:t>
      </w:r>
      <w:r w:rsidR="001A312C" w:rsidRPr="00A6237B">
        <w:rPr>
          <w:color w:val="auto"/>
          <w:sz w:val="23"/>
          <w:szCs w:val="23"/>
        </w:rPr>
        <w:t xml:space="preserve"> </w:t>
      </w:r>
    </w:p>
    <w:p w14:paraId="342A8E0B" w14:textId="77777777" w:rsidR="001A312C" w:rsidRPr="00A6237B" w:rsidRDefault="009C0A02" w:rsidP="009C0A02">
      <w:pPr>
        <w:pStyle w:val="Default"/>
        <w:ind w:right="60" w:firstLine="709"/>
        <w:jc w:val="both"/>
        <w:rPr>
          <w:color w:val="auto"/>
          <w:sz w:val="23"/>
          <w:szCs w:val="23"/>
        </w:rPr>
      </w:pPr>
      <w:r w:rsidRPr="00A6237B">
        <w:rPr>
          <w:color w:val="auto"/>
          <w:sz w:val="23"/>
          <w:szCs w:val="23"/>
        </w:rPr>
        <w:t xml:space="preserve"> </w:t>
      </w:r>
      <w:r w:rsidR="00F40B75" w:rsidRPr="00A6237B">
        <w:rPr>
          <w:color w:val="auto"/>
          <w:sz w:val="23"/>
          <w:szCs w:val="23"/>
        </w:rPr>
        <w:t>4.4</w:t>
      </w:r>
      <w:r w:rsidR="001A312C" w:rsidRPr="00A6237B">
        <w:rPr>
          <w:color w:val="auto"/>
          <w:sz w:val="23"/>
          <w:szCs w:val="23"/>
        </w:rPr>
        <w:t xml:space="preserve">. </w:t>
      </w:r>
      <w:r w:rsidR="00357DD1" w:rsidRPr="00A6237B">
        <w:rPr>
          <w:color w:val="auto"/>
          <w:sz w:val="23"/>
          <w:szCs w:val="23"/>
        </w:rPr>
        <w:t>Выполнить работы по настоящему Договору собственными силами и/или привлеченными силами (субподрядчиками) и средствами. Подрядчик несет ответственность за действия и результаты работ привлеченных сил</w:t>
      </w:r>
      <w:r w:rsidR="007C0604" w:rsidRPr="00A6237B">
        <w:rPr>
          <w:color w:val="auto"/>
          <w:sz w:val="23"/>
          <w:szCs w:val="23"/>
        </w:rPr>
        <w:t xml:space="preserve"> (субподрядчиков).</w:t>
      </w:r>
    </w:p>
    <w:p w14:paraId="5F981648" w14:textId="77777777" w:rsidR="00685761" w:rsidRPr="00862B5A" w:rsidRDefault="007C0604" w:rsidP="00685761">
      <w:pPr>
        <w:pStyle w:val="Default"/>
        <w:ind w:right="60"/>
        <w:jc w:val="both"/>
      </w:pPr>
      <w:r w:rsidRPr="00A6237B">
        <w:rPr>
          <w:color w:val="auto"/>
          <w:sz w:val="23"/>
          <w:szCs w:val="23"/>
        </w:rPr>
        <w:tab/>
      </w:r>
      <w:r w:rsidR="00685761" w:rsidRPr="00E21DBB">
        <w:t xml:space="preserve"> </w:t>
      </w:r>
      <w:r w:rsidR="00685761" w:rsidRPr="00862B5A">
        <w:t>В случае привлечения субподрядчика для выполнения работ по настоящему Договору Подрядчик обязан предварительно письменно согласовать с Заказчиком субподрядную организацию, объем и стоимость выполняемых субподрядчиком работ, для чего направить в адрес Заказчика следующие сведения о субподрядчике: наименование, фирменное наименование (при наличии), место нахождения, идентификационный номер налогоплательщика, предмет и цена договора субподряда, информация об отнесении привлекаемых субподрядчиков к субъектам малого и среднего предпринимательства.</w:t>
      </w:r>
    </w:p>
    <w:p w14:paraId="689BC3A3" w14:textId="77777777" w:rsidR="00685761" w:rsidRPr="00862B5A" w:rsidRDefault="00685761" w:rsidP="00685761">
      <w:pPr>
        <w:pStyle w:val="afff7"/>
        <w:ind w:left="0" w:firstLine="708"/>
        <w:jc w:val="both"/>
        <w:rPr>
          <w:sz w:val="24"/>
          <w:szCs w:val="24"/>
        </w:rPr>
      </w:pPr>
      <w:r w:rsidRPr="00862B5A">
        <w:rPr>
          <w:sz w:val="24"/>
          <w:szCs w:val="24"/>
        </w:rPr>
        <w:lastRenderedPageBreak/>
        <w:t>Подрядчик обязан предоставить Заказчику заверенную копию договора субподряда (при условии получения согласования Заказчика) в течение 3 (трех) дней с даты его заключения.</w:t>
      </w:r>
    </w:p>
    <w:p w14:paraId="3AAD2B3E" w14:textId="77777777" w:rsidR="009E4FFF" w:rsidRDefault="00685761" w:rsidP="001A312C">
      <w:pPr>
        <w:shd w:val="clear" w:color="auto" w:fill="FFFFFF"/>
        <w:ind w:firstLine="709"/>
        <w:jc w:val="both"/>
        <w:rPr>
          <w:sz w:val="23"/>
          <w:szCs w:val="23"/>
        </w:rPr>
      </w:pPr>
      <w:r w:rsidRPr="00862B5A">
        <w:t>Подрядчик обязан привлечь к выполнению работ по настоящему Договору иного субподрядчика в случае получения требования Заказчика о замене субподрядчика</w:t>
      </w:r>
      <w:r w:rsidRPr="00E21DBB">
        <w:rPr>
          <w:sz w:val="23"/>
          <w:szCs w:val="23"/>
        </w:rPr>
        <w:t>.</w:t>
      </w:r>
    </w:p>
    <w:p w14:paraId="2060BA00" w14:textId="77777777" w:rsidR="001A312C" w:rsidRPr="00A6237B" w:rsidRDefault="001A312C" w:rsidP="001A312C">
      <w:pPr>
        <w:shd w:val="clear" w:color="auto" w:fill="FFFFFF"/>
        <w:ind w:firstLine="709"/>
        <w:jc w:val="both"/>
        <w:rPr>
          <w:sz w:val="23"/>
          <w:szCs w:val="23"/>
        </w:rPr>
      </w:pPr>
      <w:r w:rsidRPr="00A6237B">
        <w:rPr>
          <w:rFonts w:eastAsia="Calibri"/>
          <w:sz w:val="23"/>
          <w:szCs w:val="23"/>
          <w:lang w:eastAsia="en-US"/>
        </w:rPr>
        <w:t>4.</w:t>
      </w:r>
      <w:r w:rsidR="00685761" w:rsidRPr="00685761">
        <w:rPr>
          <w:rFonts w:eastAsia="Calibri"/>
          <w:sz w:val="23"/>
          <w:szCs w:val="23"/>
          <w:lang w:eastAsia="en-US"/>
        </w:rPr>
        <w:t>5</w:t>
      </w:r>
      <w:r w:rsidRPr="00A6237B">
        <w:rPr>
          <w:rFonts w:eastAsia="Calibri"/>
          <w:sz w:val="23"/>
          <w:szCs w:val="23"/>
          <w:lang w:eastAsia="en-US"/>
        </w:rPr>
        <w:t>. Соблюдать при осуществлении монтажных и пусконаладочных работ требования</w:t>
      </w:r>
      <w:r w:rsidRPr="00A6237B">
        <w:rPr>
          <w:sz w:val="23"/>
          <w:szCs w:val="23"/>
        </w:rPr>
        <w:t xml:space="preserve"> законов и иных нормативно-правовых актов, в том числе об охране окружающей среды и безопасности строительных работ.</w:t>
      </w:r>
    </w:p>
    <w:p w14:paraId="39CC48A0" w14:textId="77777777" w:rsidR="001A312C" w:rsidRPr="00A6237B" w:rsidRDefault="001A312C" w:rsidP="001A312C">
      <w:pPr>
        <w:shd w:val="clear" w:color="auto" w:fill="FFFFFF"/>
        <w:ind w:firstLine="709"/>
        <w:jc w:val="both"/>
        <w:rPr>
          <w:sz w:val="23"/>
          <w:szCs w:val="23"/>
        </w:rPr>
      </w:pPr>
      <w:r w:rsidRPr="00A6237B">
        <w:rPr>
          <w:sz w:val="23"/>
          <w:szCs w:val="23"/>
        </w:rPr>
        <w:t>Подрядчик несет ответственность за нарушение указанных требований в соответствии с действующим законодательством</w:t>
      </w:r>
      <w:r w:rsidR="00357DD1" w:rsidRPr="00A6237B">
        <w:rPr>
          <w:sz w:val="23"/>
          <w:szCs w:val="23"/>
        </w:rPr>
        <w:t xml:space="preserve"> РФ</w:t>
      </w:r>
      <w:r w:rsidRPr="00A6237B">
        <w:rPr>
          <w:sz w:val="23"/>
          <w:szCs w:val="23"/>
        </w:rPr>
        <w:t>.</w:t>
      </w:r>
    </w:p>
    <w:p w14:paraId="6D0AE58F" w14:textId="77777777" w:rsidR="001A312C" w:rsidRPr="00A6237B" w:rsidRDefault="00994B2B" w:rsidP="001A312C">
      <w:pPr>
        <w:shd w:val="clear" w:color="auto" w:fill="FFFFFF"/>
        <w:ind w:firstLine="709"/>
        <w:jc w:val="both"/>
        <w:rPr>
          <w:sz w:val="23"/>
          <w:szCs w:val="23"/>
        </w:rPr>
      </w:pPr>
      <w:r w:rsidRPr="00A6237B">
        <w:rPr>
          <w:sz w:val="23"/>
          <w:szCs w:val="23"/>
        </w:rPr>
        <w:t>4.</w:t>
      </w:r>
      <w:r w:rsidR="00685761" w:rsidRPr="00685761">
        <w:rPr>
          <w:sz w:val="23"/>
          <w:szCs w:val="23"/>
        </w:rPr>
        <w:t>6</w:t>
      </w:r>
      <w:r w:rsidRPr="00A6237B">
        <w:rPr>
          <w:sz w:val="23"/>
          <w:szCs w:val="23"/>
        </w:rPr>
        <w:t xml:space="preserve">. Нести полную ответственность за сохранность оборудования, </w:t>
      </w:r>
      <w:r w:rsidR="001A312C" w:rsidRPr="00A6237B">
        <w:rPr>
          <w:sz w:val="23"/>
          <w:szCs w:val="23"/>
        </w:rPr>
        <w:t>изделий, конструкций и материалов до окончательной приемки работ Заказчиком.</w:t>
      </w:r>
    </w:p>
    <w:p w14:paraId="56158B12" w14:textId="77777777" w:rsidR="001A312C" w:rsidRPr="00A6237B" w:rsidRDefault="001A312C" w:rsidP="001A312C">
      <w:pPr>
        <w:shd w:val="clear" w:color="auto" w:fill="FFFFFF"/>
        <w:ind w:firstLine="709"/>
        <w:jc w:val="both"/>
        <w:rPr>
          <w:sz w:val="23"/>
          <w:szCs w:val="23"/>
        </w:rPr>
      </w:pPr>
      <w:r w:rsidRPr="00A6237B">
        <w:rPr>
          <w:sz w:val="23"/>
          <w:szCs w:val="23"/>
        </w:rPr>
        <w:t>4.</w:t>
      </w:r>
      <w:r w:rsidR="00685761" w:rsidRPr="00685761">
        <w:rPr>
          <w:sz w:val="23"/>
          <w:szCs w:val="23"/>
        </w:rPr>
        <w:t>7</w:t>
      </w:r>
      <w:r w:rsidRPr="00A6237B">
        <w:rPr>
          <w:sz w:val="23"/>
          <w:szCs w:val="23"/>
        </w:rPr>
        <w:t>. Нести ответственность и возмещать в полном объеме убытки, причиненные третьим лицам или имуществу Заказчика в ходе выполнения работ, а также по причинам, связанным с выполнением работ.</w:t>
      </w:r>
    </w:p>
    <w:p w14:paraId="13850F94" w14:textId="77777777" w:rsidR="001A312C" w:rsidRDefault="001A312C" w:rsidP="001A312C">
      <w:pPr>
        <w:shd w:val="clear" w:color="auto" w:fill="FFFFFF"/>
        <w:ind w:firstLine="709"/>
        <w:jc w:val="both"/>
        <w:rPr>
          <w:sz w:val="23"/>
          <w:szCs w:val="23"/>
        </w:rPr>
      </w:pPr>
      <w:r w:rsidRPr="00A6237B">
        <w:rPr>
          <w:sz w:val="23"/>
          <w:szCs w:val="23"/>
        </w:rPr>
        <w:t>4.</w:t>
      </w:r>
      <w:r w:rsidR="00685761" w:rsidRPr="00685761">
        <w:rPr>
          <w:sz w:val="23"/>
          <w:szCs w:val="23"/>
        </w:rPr>
        <w:t>8</w:t>
      </w:r>
      <w:r w:rsidRPr="00A6237B">
        <w:rPr>
          <w:sz w:val="23"/>
          <w:szCs w:val="23"/>
        </w:rPr>
        <w:t>. Сдать выполненные работы в порядке, предусмотренном разделом 6 настоящего Договора.</w:t>
      </w:r>
    </w:p>
    <w:p w14:paraId="72B352AA" w14:textId="77777777" w:rsidR="009C5E7F" w:rsidRPr="00A6237B" w:rsidRDefault="009C5E7F" w:rsidP="001A312C">
      <w:pPr>
        <w:shd w:val="clear" w:color="auto" w:fill="FFFFFF"/>
        <w:ind w:firstLine="709"/>
        <w:jc w:val="both"/>
        <w:rPr>
          <w:sz w:val="23"/>
          <w:szCs w:val="23"/>
        </w:rPr>
      </w:pPr>
      <w:r>
        <w:rPr>
          <w:sz w:val="23"/>
          <w:szCs w:val="23"/>
        </w:rPr>
        <w:t xml:space="preserve">4.9. </w:t>
      </w:r>
      <w:r w:rsidRPr="009C5E7F">
        <w:rPr>
          <w:sz w:val="23"/>
          <w:szCs w:val="23"/>
        </w:rPr>
        <w:t>Подрядчик подтверждает, что он заключил Договор на основании надлежащего изучения данных в представленной Заказчиком информации и закупочной документации при провед</w:t>
      </w:r>
      <w:r>
        <w:rPr>
          <w:sz w:val="23"/>
          <w:szCs w:val="23"/>
        </w:rPr>
        <w:t>ении закупочной процедуры</w:t>
      </w:r>
      <w:r w:rsidRPr="009C5E7F">
        <w:rPr>
          <w:sz w:val="23"/>
          <w:szCs w:val="23"/>
        </w:rPr>
        <w:t xml:space="preserve"> по заключению Договора. Подрядчик подтверждает, что если он не ознакомится со всеми данными и информацией, закупочной документацией при проведении закупочной процедуры, предоставленными Заказчиком, то это не освобождает его от ответственности за надлежащую оценку сложности и стоимости выполняемых по настоящему Договору работ.</w:t>
      </w:r>
    </w:p>
    <w:p w14:paraId="647742E9" w14:textId="77777777" w:rsidR="001A312C" w:rsidRPr="00A6237B" w:rsidRDefault="001A312C" w:rsidP="001A312C">
      <w:pPr>
        <w:shd w:val="clear" w:color="auto" w:fill="FFFFFF"/>
        <w:ind w:firstLine="720"/>
        <w:jc w:val="both"/>
        <w:rPr>
          <w:b/>
          <w:bCs/>
          <w:sz w:val="23"/>
          <w:szCs w:val="23"/>
        </w:rPr>
      </w:pPr>
    </w:p>
    <w:p w14:paraId="4E4EC7ED" w14:textId="77777777" w:rsidR="001A312C" w:rsidRPr="00A6237B" w:rsidRDefault="001A312C" w:rsidP="00A846C8">
      <w:pPr>
        <w:shd w:val="clear" w:color="auto" w:fill="FFFFFF"/>
        <w:ind w:firstLine="720"/>
        <w:jc w:val="center"/>
        <w:rPr>
          <w:sz w:val="23"/>
          <w:szCs w:val="23"/>
        </w:rPr>
      </w:pPr>
      <w:r w:rsidRPr="00A6237B">
        <w:rPr>
          <w:b/>
          <w:bCs/>
          <w:sz w:val="23"/>
          <w:szCs w:val="23"/>
        </w:rPr>
        <w:t>5. СРОКИ ВЫПОЛНЕНИЯ РАБОТ</w:t>
      </w:r>
    </w:p>
    <w:p w14:paraId="3F589C6D" w14:textId="77777777" w:rsidR="001A312C" w:rsidRDefault="001A312C" w:rsidP="001A312C">
      <w:pPr>
        <w:shd w:val="clear" w:color="auto" w:fill="FFFFFF"/>
        <w:ind w:firstLine="720"/>
        <w:jc w:val="both"/>
        <w:rPr>
          <w:color w:val="000000"/>
          <w:sz w:val="23"/>
          <w:szCs w:val="23"/>
        </w:rPr>
      </w:pPr>
      <w:r w:rsidRPr="00A6237B">
        <w:rPr>
          <w:sz w:val="23"/>
          <w:szCs w:val="23"/>
        </w:rPr>
        <w:t xml:space="preserve">5.1. Срок выполнения работ по Договору в целом и по отдельным его этапам определяется согласованным Сторонами Графиком выполнения работ </w:t>
      </w:r>
      <w:r w:rsidR="001D3181" w:rsidRPr="00A6237B">
        <w:rPr>
          <w:color w:val="000000"/>
          <w:sz w:val="23"/>
          <w:szCs w:val="23"/>
        </w:rPr>
        <w:t xml:space="preserve">(Приложение № </w:t>
      </w:r>
      <w:r w:rsidR="009E4FFF">
        <w:rPr>
          <w:color w:val="000000"/>
          <w:sz w:val="23"/>
          <w:szCs w:val="23"/>
        </w:rPr>
        <w:t>2</w:t>
      </w:r>
      <w:r w:rsidRPr="00A6237B">
        <w:rPr>
          <w:color w:val="000000"/>
          <w:sz w:val="23"/>
          <w:szCs w:val="23"/>
        </w:rPr>
        <w:t xml:space="preserve"> к настоящему Договору).</w:t>
      </w:r>
    </w:p>
    <w:p w14:paraId="4575C675" w14:textId="77777777" w:rsidR="00685761" w:rsidRDefault="00685761" w:rsidP="00685761">
      <w:pPr>
        <w:ind w:left="851"/>
        <w:jc w:val="both"/>
        <w:rPr>
          <w:bCs/>
          <w:iCs/>
          <w:color w:val="000000"/>
        </w:rPr>
      </w:pPr>
      <w:r w:rsidRPr="00A6237B">
        <w:rPr>
          <w:sz w:val="23"/>
          <w:szCs w:val="23"/>
        </w:rPr>
        <w:t>5.1.</w:t>
      </w:r>
      <w:r w:rsidRPr="00685761">
        <w:rPr>
          <w:sz w:val="23"/>
          <w:szCs w:val="23"/>
        </w:rPr>
        <w:t>1.</w:t>
      </w:r>
      <w:r w:rsidRPr="00A6237B">
        <w:rPr>
          <w:sz w:val="23"/>
          <w:szCs w:val="23"/>
        </w:rPr>
        <w:t xml:space="preserve"> </w:t>
      </w:r>
      <w:r w:rsidRPr="00685761">
        <w:rPr>
          <w:bCs/>
          <w:iCs/>
          <w:color w:val="000000"/>
        </w:rPr>
        <w:t>Стороны вправе изменить начальный, конечный, промежуточный (при наличии) сроки</w:t>
      </w:r>
    </w:p>
    <w:p w14:paraId="524B4D92" w14:textId="77777777" w:rsidR="00685761" w:rsidRPr="00685761" w:rsidRDefault="00685761" w:rsidP="00685761">
      <w:pPr>
        <w:jc w:val="both"/>
        <w:rPr>
          <w:bCs/>
          <w:iCs/>
          <w:color w:val="000000"/>
        </w:rPr>
      </w:pPr>
      <w:r w:rsidRPr="00685761">
        <w:rPr>
          <w:bCs/>
          <w:iCs/>
          <w:color w:val="000000"/>
        </w:rPr>
        <w:t xml:space="preserve"> выполнения работ, указанные в Графике выполнения работ, в следующих случаях:</w:t>
      </w:r>
    </w:p>
    <w:p w14:paraId="2DEBB66D" w14:textId="77777777" w:rsidR="00685761" w:rsidRPr="00875CE7" w:rsidRDefault="00685761" w:rsidP="00685761">
      <w:pPr>
        <w:widowControl w:val="0"/>
        <w:autoSpaceDE w:val="0"/>
        <w:autoSpaceDN w:val="0"/>
        <w:adjustRightInd w:val="0"/>
        <w:ind w:firstLine="708"/>
        <w:contextualSpacing/>
        <w:jc w:val="both"/>
        <w:rPr>
          <w:bCs/>
          <w:iCs/>
          <w:color w:val="000000"/>
        </w:rPr>
      </w:pPr>
      <w:r w:rsidRPr="00875CE7">
        <w:rPr>
          <w:bCs/>
          <w:iCs/>
          <w:color w:val="000000"/>
        </w:rPr>
        <w:t>-</w:t>
      </w:r>
      <w:r w:rsidRPr="000225AC">
        <w:rPr>
          <w:bCs/>
          <w:iCs/>
          <w:color w:val="000000"/>
        </w:rPr>
        <w:t xml:space="preserve">  </w:t>
      </w:r>
      <w:r w:rsidRPr="00685761">
        <w:rPr>
          <w:bCs/>
          <w:iCs/>
          <w:color w:val="000000"/>
        </w:rPr>
        <w:t xml:space="preserve"> </w:t>
      </w:r>
      <w:r w:rsidRPr="00875CE7">
        <w:rPr>
          <w:bCs/>
          <w:iCs/>
          <w:color w:val="000000"/>
        </w:rPr>
        <w:t>сокращения срока выполнения работ;</w:t>
      </w:r>
    </w:p>
    <w:p w14:paraId="46C24C03" w14:textId="77777777" w:rsidR="00685761" w:rsidRPr="00875CE7" w:rsidRDefault="00685761" w:rsidP="00685761">
      <w:pPr>
        <w:widowControl w:val="0"/>
        <w:autoSpaceDE w:val="0"/>
        <w:autoSpaceDN w:val="0"/>
        <w:adjustRightInd w:val="0"/>
        <w:ind w:firstLine="708"/>
        <w:contextualSpacing/>
        <w:jc w:val="both"/>
        <w:rPr>
          <w:bCs/>
          <w:iCs/>
          <w:color w:val="000000"/>
        </w:rPr>
      </w:pPr>
      <w:r w:rsidRPr="00875CE7">
        <w:rPr>
          <w:bCs/>
          <w:iCs/>
          <w:color w:val="000000"/>
        </w:rPr>
        <w:t>-</w:t>
      </w:r>
      <w:r w:rsidRPr="00685761">
        <w:rPr>
          <w:bCs/>
          <w:iCs/>
          <w:color w:val="000000"/>
        </w:rPr>
        <w:t xml:space="preserve"> </w:t>
      </w:r>
      <w:r w:rsidRPr="00875CE7">
        <w:rPr>
          <w:bCs/>
          <w:iCs/>
          <w:color w:val="000000"/>
        </w:rPr>
        <w:t xml:space="preserve">продление срока выполнения работ, если в ходе их выполнения будет выявлена необходимость в выполнении дополнительных работ </w:t>
      </w:r>
      <w:r w:rsidRPr="00875CE7">
        <w:rPr>
          <w:bCs/>
          <w:iCs/>
          <w:noProof/>
        </w:rPr>
        <w:t>при условии соблюдения Подрядчиком п. 1.4 настоящего Договора</w:t>
      </w:r>
      <w:r w:rsidRPr="00875CE7">
        <w:rPr>
          <w:bCs/>
          <w:iCs/>
          <w:color w:val="000000"/>
        </w:rPr>
        <w:t>, либо работы не могут быть выполнены Подрядчиком в установленные сроки по независящим от него причинам, а также при изменении сроков исполнения Инвестиционной программы Заказчика в части Объекта.</w:t>
      </w:r>
    </w:p>
    <w:p w14:paraId="26EAF5D2" w14:textId="047AF0DE" w:rsidR="00685761" w:rsidRPr="00A6237B" w:rsidRDefault="00685761" w:rsidP="00685761">
      <w:pPr>
        <w:shd w:val="clear" w:color="auto" w:fill="FFFFFF"/>
        <w:ind w:firstLine="720"/>
        <w:jc w:val="both"/>
        <w:rPr>
          <w:color w:val="000000"/>
          <w:sz w:val="23"/>
          <w:szCs w:val="23"/>
        </w:rPr>
      </w:pPr>
      <w:r w:rsidRPr="00875CE7">
        <w:rPr>
          <w:bCs/>
          <w:iCs/>
          <w:color w:val="000000"/>
        </w:rPr>
        <w:t>Изменение начального, конечного, промежуточного (при наличии) сроков выполнения работ, указанных в Графике выполнения работ, оформляется сторонами дополнительным соглашением к настоящему Договору</w:t>
      </w:r>
      <w:r w:rsidR="00761E10">
        <w:rPr>
          <w:bCs/>
          <w:iCs/>
          <w:color w:val="000000"/>
        </w:rPr>
        <w:t>.</w:t>
      </w:r>
    </w:p>
    <w:p w14:paraId="1EE52DE4" w14:textId="77777777" w:rsidR="001A312C" w:rsidRPr="00A6237B" w:rsidRDefault="001A312C" w:rsidP="001A312C">
      <w:pPr>
        <w:shd w:val="clear" w:color="auto" w:fill="FFFFFF"/>
        <w:ind w:firstLine="720"/>
        <w:jc w:val="both"/>
        <w:rPr>
          <w:sz w:val="23"/>
          <w:szCs w:val="23"/>
        </w:rPr>
      </w:pPr>
      <w:r w:rsidRPr="00A6237B">
        <w:rPr>
          <w:sz w:val="23"/>
          <w:szCs w:val="23"/>
        </w:rPr>
        <w:t xml:space="preserve">5.2. </w:t>
      </w:r>
      <w:r w:rsidR="007C0604" w:rsidRPr="00A6237B">
        <w:rPr>
          <w:sz w:val="23"/>
          <w:szCs w:val="23"/>
        </w:rPr>
        <w:t>В случае возникновения обстоятельств, замедляющих ход работы, Подрядчик обязан поставить об этом в известность Заказчика</w:t>
      </w:r>
      <w:r w:rsidR="009C2EB2" w:rsidRPr="00A6237B">
        <w:rPr>
          <w:sz w:val="23"/>
          <w:szCs w:val="23"/>
        </w:rPr>
        <w:t xml:space="preserve"> в течение 2 (двух) рабочих дней</w:t>
      </w:r>
      <w:r w:rsidRPr="00A6237B">
        <w:rPr>
          <w:sz w:val="23"/>
          <w:szCs w:val="23"/>
        </w:rPr>
        <w:t>.</w:t>
      </w:r>
    </w:p>
    <w:p w14:paraId="591E4AEF" w14:textId="77777777" w:rsidR="007C0604" w:rsidRPr="00A6237B" w:rsidRDefault="007C0604" w:rsidP="001A312C">
      <w:pPr>
        <w:shd w:val="clear" w:color="auto" w:fill="FFFFFF"/>
        <w:ind w:firstLine="720"/>
        <w:jc w:val="both"/>
        <w:rPr>
          <w:sz w:val="23"/>
          <w:szCs w:val="23"/>
        </w:rPr>
      </w:pPr>
      <w:r w:rsidRPr="00A6237B">
        <w:rPr>
          <w:sz w:val="23"/>
          <w:szCs w:val="23"/>
        </w:rPr>
        <w:t>5.3. На объекте Заказчик вправе назначить своего представителя, который от его имени осуществляет технический надзор и контроль над ходом выполнения и качеством работ, принимает участие в приемке выполненных работ в любое время в течение всего периода выполнения работ.</w:t>
      </w:r>
    </w:p>
    <w:p w14:paraId="7A2D9B1F" w14:textId="77777777" w:rsidR="001A312C" w:rsidRPr="00A6237B" w:rsidRDefault="001A312C" w:rsidP="001A312C">
      <w:pPr>
        <w:shd w:val="clear" w:color="auto" w:fill="FFFFFF"/>
        <w:ind w:firstLine="720"/>
        <w:jc w:val="both"/>
        <w:rPr>
          <w:b/>
          <w:bCs/>
          <w:sz w:val="23"/>
          <w:szCs w:val="23"/>
        </w:rPr>
      </w:pPr>
    </w:p>
    <w:p w14:paraId="42A4EE78" w14:textId="77777777" w:rsidR="001A312C" w:rsidRPr="00A6237B" w:rsidRDefault="001A312C" w:rsidP="00A846C8">
      <w:pPr>
        <w:shd w:val="clear" w:color="auto" w:fill="FFFFFF"/>
        <w:ind w:firstLine="720"/>
        <w:jc w:val="center"/>
        <w:rPr>
          <w:sz w:val="23"/>
          <w:szCs w:val="23"/>
        </w:rPr>
      </w:pPr>
      <w:r w:rsidRPr="00A6237B">
        <w:rPr>
          <w:b/>
          <w:bCs/>
          <w:sz w:val="23"/>
          <w:szCs w:val="23"/>
        </w:rPr>
        <w:t>6. ПОРЯДОК СДАЧИ-ПРИЕМКИ ВЫПОЛНЕННЫХ РАБОТ</w:t>
      </w:r>
    </w:p>
    <w:p w14:paraId="4C5D5553" w14:textId="3BD962E0" w:rsidR="00432DDA" w:rsidRPr="00432DDA" w:rsidRDefault="002C7752" w:rsidP="00432DDA">
      <w:pPr>
        <w:pStyle w:val="Default"/>
        <w:ind w:left="60" w:right="60" w:firstLine="649"/>
        <w:jc w:val="both"/>
        <w:rPr>
          <w:color w:val="auto"/>
          <w:sz w:val="23"/>
          <w:szCs w:val="23"/>
        </w:rPr>
      </w:pPr>
      <w:r w:rsidRPr="00A6237B">
        <w:rPr>
          <w:color w:val="auto"/>
          <w:sz w:val="23"/>
          <w:szCs w:val="23"/>
        </w:rPr>
        <w:t>6.</w:t>
      </w:r>
      <w:r w:rsidR="00685761" w:rsidRPr="000225AC">
        <w:rPr>
          <w:color w:val="auto"/>
          <w:sz w:val="23"/>
          <w:szCs w:val="23"/>
        </w:rPr>
        <w:t>1</w:t>
      </w:r>
      <w:r w:rsidRPr="00A6237B">
        <w:rPr>
          <w:color w:val="auto"/>
          <w:sz w:val="23"/>
          <w:szCs w:val="23"/>
        </w:rPr>
        <w:t xml:space="preserve">. </w:t>
      </w:r>
      <w:r w:rsidR="00432DDA" w:rsidRPr="00432DDA">
        <w:rPr>
          <w:color w:val="auto"/>
          <w:sz w:val="23"/>
          <w:szCs w:val="23"/>
        </w:rPr>
        <w:t xml:space="preserve">Ответственным со стороны Заказчика за решение организационно-технических вопросов, приемку выполненных работ является главный инженер филиала АО «ЛОЭСК» </w:t>
      </w:r>
      <w:r w:rsidR="00432DDA" w:rsidRPr="00162351">
        <w:rPr>
          <w:color w:val="auto"/>
          <w:sz w:val="23"/>
          <w:szCs w:val="23"/>
        </w:rPr>
        <w:t>«</w:t>
      </w:r>
      <w:r w:rsidR="009E4FFF">
        <w:rPr>
          <w:color w:val="auto"/>
          <w:sz w:val="23"/>
          <w:szCs w:val="23"/>
        </w:rPr>
        <w:t>Северные</w:t>
      </w:r>
      <w:r w:rsidR="00432DDA" w:rsidRPr="00162351">
        <w:rPr>
          <w:color w:val="auto"/>
          <w:sz w:val="23"/>
          <w:szCs w:val="23"/>
        </w:rPr>
        <w:t xml:space="preserve"> </w:t>
      </w:r>
      <w:r w:rsidR="00FA358F" w:rsidRPr="00162351">
        <w:rPr>
          <w:color w:val="auto"/>
          <w:sz w:val="23"/>
          <w:szCs w:val="23"/>
        </w:rPr>
        <w:t>электр</w:t>
      </w:r>
      <w:r w:rsidR="00FA358F">
        <w:rPr>
          <w:color w:val="auto"/>
          <w:sz w:val="23"/>
          <w:szCs w:val="23"/>
        </w:rPr>
        <w:t>ич</w:t>
      </w:r>
      <w:r w:rsidR="00761E10">
        <w:rPr>
          <w:color w:val="auto"/>
          <w:sz w:val="23"/>
          <w:szCs w:val="23"/>
        </w:rPr>
        <w:t xml:space="preserve">еские </w:t>
      </w:r>
      <w:r w:rsidR="00FA358F" w:rsidRPr="00162351">
        <w:rPr>
          <w:color w:val="auto"/>
          <w:sz w:val="23"/>
          <w:szCs w:val="23"/>
        </w:rPr>
        <w:t>сети</w:t>
      </w:r>
      <w:r w:rsidR="00432DDA" w:rsidRPr="00162351">
        <w:rPr>
          <w:color w:val="auto"/>
          <w:sz w:val="23"/>
          <w:szCs w:val="23"/>
        </w:rPr>
        <w:t xml:space="preserve">» </w:t>
      </w:r>
      <w:r w:rsidR="008C5305">
        <w:rPr>
          <w:color w:val="auto"/>
          <w:sz w:val="23"/>
          <w:szCs w:val="23"/>
        </w:rPr>
        <w:t>Конюхов Михаил Юрьевич</w:t>
      </w:r>
      <w:r w:rsidR="00D038F1" w:rsidRPr="00162351">
        <w:rPr>
          <w:color w:val="auto"/>
          <w:sz w:val="23"/>
          <w:szCs w:val="23"/>
        </w:rPr>
        <w:t xml:space="preserve"> </w:t>
      </w:r>
      <w:r w:rsidR="00432DDA" w:rsidRPr="00162351">
        <w:rPr>
          <w:color w:val="auto"/>
          <w:sz w:val="23"/>
          <w:szCs w:val="23"/>
        </w:rPr>
        <w:t>или лицо, им назначенное.</w:t>
      </w:r>
    </w:p>
    <w:p w14:paraId="339F21ED" w14:textId="767490D1" w:rsidR="00432DDA" w:rsidRDefault="00432DDA" w:rsidP="00432DDA">
      <w:pPr>
        <w:pStyle w:val="Default"/>
        <w:ind w:left="60" w:right="60" w:firstLine="649"/>
        <w:jc w:val="both"/>
        <w:rPr>
          <w:color w:val="auto"/>
          <w:sz w:val="23"/>
          <w:szCs w:val="23"/>
        </w:rPr>
      </w:pPr>
      <w:r w:rsidRPr="00432DDA">
        <w:rPr>
          <w:color w:val="auto"/>
          <w:sz w:val="23"/>
          <w:szCs w:val="23"/>
        </w:rPr>
        <w:t xml:space="preserve">6.2. Ответственным со стороны Подрядчика за решение организационно-технических вопросов, сдачу выполненных работ является </w:t>
      </w:r>
      <w:r w:rsidR="008C5305">
        <w:rPr>
          <w:color w:val="auto"/>
          <w:sz w:val="23"/>
          <w:szCs w:val="23"/>
        </w:rPr>
        <w:t>____________</w:t>
      </w:r>
      <w:r w:rsidR="00F25360">
        <w:rPr>
          <w:color w:val="auto"/>
          <w:sz w:val="23"/>
          <w:szCs w:val="23"/>
        </w:rPr>
        <w:t xml:space="preserve"> </w:t>
      </w:r>
      <w:r w:rsidRPr="00432DDA">
        <w:rPr>
          <w:color w:val="auto"/>
          <w:sz w:val="23"/>
          <w:szCs w:val="23"/>
        </w:rPr>
        <w:t>или лицо, им назначенное.</w:t>
      </w:r>
    </w:p>
    <w:p w14:paraId="7AE55397" w14:textId="77777777" w:rsidR="00C1250E" w:rsidRPr="00A6237B" w:rsidRDefault="00765C78" w:rsidP="00765C78">
      <w:pPr>
        <w:pStyle w:val="Default"/>
        <w:ind w:left="60" w:right="60" w:firstLine="649"/>
        <w:jc w:val="both"/>
        <w:rPr>
          <w:color w:val="auto"/>
          <w:sz w:val="23"/>
          <w:szCs w:val="23"/>
        </w:rPr>
      </w:pPr>
      <w:r w:rsidRPr="00A6237B">
        <w:rPr>
          <w:color w:val="auto"/>
          <w:sz w:val="23"/>
          <w:szCs w:val="23"/>
        </w:rPr>
        <w:t xml:space="preserve">По завершению </w:t>
      </w:r>
      <w:r w:rsidR="008C5305">
        <w:rPr>
          <w:color w:val="auto"/>
          <w:sz w:val="23"/>
          <w:szCs w:val="23"/>
        </w:rPr>
        <w:t>проектных,</w:t>
      </w:r>
      <w:r w:rsidR="008C5305" w:rsidRPr="00A6237B">
        <w:rPr>
          <w:color w:val="auto"/>
          <w:sz w:val="23"/>
          <w:szCs w:val="23"/>
        </w:rPr>
        <w:t xml:space="preserve"> монтажных</w:t>
      </w:r>
      <w:r w:rsidR="0060408B" w:rsidRPr="00A6237B">
        <w:rPr>
          <w:color w:val="auto"/>
          <w:sz w:val="23"/>
          <w:szCs w:val="23"/>
        </w:rPr>
        <w:t>,</w:t>
      </w:r>
      <w:r w:rsidRPr="00A6237B">
        <w:rPr>
          <w:color w:val="auto"/>
          <w:sz w:val="23"/>
          <w:szCs w:val="23"/>
        </w:rPr>
        <w:t xml:space="preserve"> пусконаладочных работ</w:t>
      </w:r>
      <w:r w:rsidR="002812B5" w:rsidRPr="00A6237B">
        <w:rPr>
          <w:color w:val="auto"/>
          <w:sz w:val="23"/>
          <w:szCs w:val="23"/>
        </w:rPr>
        <w:t xml:space="preserve"> </w:t>
      </w:r>
      <w:r w:rsidRPr="00A6237B">
        <w:rPr>
          <w:color w:val="auto"/>
          <w:sz w:val="23"/>
          <w:szCs w:val="23"/>
        </w:rPr>
        <w:t>Подрядчик представляет Заказчику два экземпляра акта о приемке выполненных работ (КС-2) и справки о стоимости выполненных работ и затрат (ф</w:t>
      </w:r>
      <w:r w:rsidR="001245E0" w:rsidRPr="00A6237B">
        <w:rPr>
          <w:color w:val="auto"/>
          <w:sz w:val="23"/>
          <w:szCs w:val="23"/>
        </w:rPr>
        <w:t xml:space="preserve">орма КС-3), </w:t>
      </w:r>
      <w:r w:rsidR="00A66E15" w:rsidRPr="00A6237B">
        <w:rPr>
          <w:color w:val="auto"/>
          <w:sz w:val="23"/>
          <w:szCs w:val="23"/>
        </w:rPr>
        <w:t xml:space="preserve">подписанных со своей стороны, </w:t>
      </w:r>
      <w:r w:rsidR="001245E0" w:rsidRPr="00A6237B">
        <w:rPr>
          <w:color w:val="auto"/>
          <w:sz w:val="23"/>
          <w:szCs w:val="23"/>
        </w:rPr>
        <w:t>счет, счет-фактуру</w:t>
      </w:r>
      <w:r w:rsidR="002812B5" w:rsidRPr="00A6237B">
        <w:rPr>
          <w:color w:val="auto"/>
          <w:sz w:val="23"/>
          <w:szCs w:val="23"/>
        </w:rPr>
        <w:t>, а также сертификаты качества на оборудование и комплектующие системы телемеханики.</w:t>
      </w:r>
      <w:r w:rsidRPr="00A6237B">
        <w:rPr>
          <w:color w:val="auto"/>
          <w:sz w:val="23"/>
          <w:szCs w:val="23"/>
        </w:rPr>
        <w:t xml:space="preserve"> </w:t>
      </w:r>
    </w:p>
    <w:p w14:paraId="4AC4C788" w14:textId="77777777" w:rsidR="00765C78" w:rsidRPr="00A6237B" w:rsidRDefault="0060408B" w:rsidP="00765C78">
      <w:pPr>
        <w:pStyle w:val="Default"/>
        <w:ind w:left="60" w:right="60" w:firstLine="649"/>
        <w:jc w:val="both"/>
        <w:rPr>
          <w:color w:val="auto"/>
          <w:sz w:val="23"/>
          <w:szCs w:val="23"/>
        </w:rPr>
      </w:pPr>
      <w:r w:rsidRPr="00A6237B">
        <w:rPr>
          <w:color w:val="auto"/>
          <w:sz w:val="23"/>
          <w:szCs w:val="23"/>
        </w:rPr>
        <w:t xml:space="preserve">Приемка выполненных </w:t>
      </w:r>
      <w:r w:rsidR="008C5305">
        <w:rPr>
          <w:color w:val="auto"/>
          <w:sz w:val="23"/>
          <w:szCs w:val="23"/>
        </w:rPr>
        <w:t xml:space="preserve">проектных, </w:t>
      </w:r>
      <w:r w:rsidRPr="00A6237B">
        <w:rPr>
          <w:color w:val="auto"/>
          <w:sz w:val="23"/>
          <w:szCs w:val="23"/>
        </w:rPr>
        <w:t>монтажных,</w:t>
      </w:r>
      <w:r w:rsidR="00765C78" w:rsidRPr="00A6237B">
        <w:rPr>
          <w:color w:val="auto"/>
          <w:sz w:val="23"/>
          <w:szCs w:val="23"/>
        </w:rPr>
        <w:t xml:space="preserve"> пусконаладочных работ,</w:t>
      </w:r>
      <w:r w:rsidRPr="00A6237B">
        <w:rPr>
          <w:color w:val="auto"/>
          <w:sz w:val="23"/>
          <w:szCs w:val="23"/>
        </w:rPr>
        <w:t xml:space="preserve"> </w:t>
      </w:r>
      <w:r w:rsidR="00765C78" w:rsidRPr="00A6237B">
        <w:rPr>
          <w:color w:val="auto"/>
          <w:sz w:val="23"/>
          <w:szCs w:val="23"/>
        </w:rPr>
        <w:t xml:space="preserve">а также перечень документации, подлежащей оформлению и сдаче Подрядчиком Заказчику, определяется в соответствии с требованиями </w:t>
      </w:r>
      <w:r w:rsidR="00B27627" w:rsidRPr="00A6237B">
        <w:rPr>
          <w:color w:val="auto"/>
          <w:sz w:val="23"/>
          <w:szCs w:val="23"/>
        </w:rPr>
        <w:t>Технического задания</w:t>
      </w:r>
      <w:r w:rsidR="00765C78" w:rsidRPr="00A6237B">
        <w:rPr>
          <w:color w:val="auto"/>
          <w:sz w:val="23"/>
          <w:szCs w:val="23"/>
        </w:rPr>
        <w:t>.</w:t>
      </w:r>
    </w:p>
    <w:p w14:paraId="7A279A06" w14:textId="77777777" w:rsidR="001A312C" w:rsidRPr="00A6237B" w:rsidRDefault="00765C78" w:rsidP="001A312C">
      <w:pPr>
        <w:jc w:val="both"/>
        <w:rPr>
          <w:sz w:val="23"/>
          <w:szCs w:val="23"/>
        </w:rPr>
      </w:pPr>
      <w:r w:rsidRPr="00A6237B">
        <w:rPr>
          <w:noProof/>
          <w:sz w:val="23"/>
          <w:szCs w:val="23"/>
        </w:rPr>
        <w:tab/>
      </w:r>
      <w:r w:rsidR="001A312C" w:rsidRPr="00A6237B">
        <w:rPr>
          <w:sz w:val="23"/>
          <w:szCs w:val="23"/>
        </w:rPr>
        <w:t>Заказчик в течение 10 (десяти) рабочих дней со дня получения</w:t>
      </w:r>
      <w:r w:rsidRPr="00A6237B">
        <w:rPr>
          <w:sz w:val="23"/>
          <w:szCs w:val="23"/>
        </w:rPr>
        <w:t xml:space="preserve"> указанных</w:t>
      </w:r>
      <w:r w:rsidR="001A312C" w:rsidRPr="00A6237B">
        <w:rPr>
          <w:sz w:val="23"/>
          <w:szCs w:val="23"/>
        </w:rPr>
        <w:t xml:space="preserve"> документов, обязан подписать их и возвратить Подрядчику</w:t>
      </w:r>
      <w:r w:rsidR="00B21324" w:rsidRPr="00A6237B">
        <w:rPr>
          <w:sz w:val="23"/>
          <w:szCs w:val="23"/>
        </w:rPr>
        <w:t xml:space="preserve"> по одному экземпляру акта о приемке выполненных работ (КС-2) </w:t>
      </w:r>
      <w:r w:rsidR="00B21324" w:rsidRPr="00A6237B">
        <w:rPr>
          <w:sz w:val="23"/>
          <w:szCs w:val="23"/>
        </w:rPr>
        <w:lastRenderedPageBreak/>
        <w:t>и справки о стоимости выполненных работ и затрат (форма КС-3), либо</w:t>
      </w:r>
      <w:r w:rsidR="001A312C" w:rsidRPr="00A6237B">
        <w:rPr>
          <w:sz w:val="23"/>
          <w:szCs w:val="23"/>
        </w:rPr>
        <w:t xml:space="preserve"> направить мотивированный отказ с указанием перечня необходимых доработок</w:t>
      </w:r>
      <w:r w:rsidR="00B21324" w:rsidRPr="00A6237B">
        <w:rPr>
          <w:sz w:val="23"/>
          <w:szCs w:val="23"/>
        </w:rPr>
        <w:t xml:space="preserve"> и сроков их устранения</w:t>
      </w:r>
      <w:r w:rsidR="001A312C" w:rsidRPr="00A6237B">
        <w:rPr>
          <w:sz w:val="23"/>
          <w:szCs w:val="23"/>
        </w:rPr>
        <w:t>.</w:t>
      </w:r>
      <w:r w:rsidR="00B21324" w:rsidRPr="00A6237B">
        <w:rPr>
          <w:sz w:val="23"/>
          <w:szCs w:val="23"/>
        </w:rPr>
        <w:t xml:space="preserve"> Подрядчик обязан устранить указанные недостатки своими силами и за свой счет в установленные Заказчиком сроки.</w:t>
      </w:r>
    </w:p>
    <w:p w14:paraId="5C4CCE6A" w14:textId="146B888E" w:rsidR="001A312C" w:rsidRPr="00A6237B" w:rsidRDefault="007015D7" w:rsidP="001A312C">
      <w:pPr>
        <w:jc w:val="both"/>
        <w:rPr>
          <w:sz w:val="23"/>
          <w:szCs w:val="23"/>
        </w:rPr>
      </w:pPr>
      <w:r w:rsidRPr="00A6237B">
        <w:rPr>
          <w:sz w:val="23"/>
          <w:szCs w:val="23"/>
        </w:rPr>
        <w:tab/>
        <w:t>6.</w:t>
      </w:r>
      <w:r w:rsidR="00432DDA">
        <w:rPr>
          <w:sz w:val="23"/>
          <w:szCs w:val="23"/>
        </w:rPr>
        <w:t>3</w:t>
      </w:r>
      <w:r w:rsidR="001A312C" w:rsidRPr="00A6237B">
        <w:rPr>
          <w:sz w:val="23"/>
          <w:szCs w:val="23"/>
        </w:rPr>
        <w:t xml:space="preserve">. </w:t>
      </w:r>
      <w:r w:rsidR="007C46A6">
        <w:rPr>
          <w:sz w:val="23"/>
          <w:szCs w:val="23"/>
        </w:rPr>
        <w:t xml:space="preserve">По завершению проектных работ Подрядчик предоставляет Заказчику на согласование </w:t>
      </w:r>
      <w:r w:rsidR="00386EC4">
        <w:rPr>
          <w:sz w:val="23"/>
          <w:szCs w:val="23"/>
        </w:rPr>
        <w:t xml:space="preserve">документацию, </w:t>
      </w:r>
      <w:r w:rsidR="00EB59C2">
        <w:rPr>
          <w:sz w:val="23"/>
          <w:szCs w:val="23"/>
        </w:rPr>
        <w:t xml:space="preserve">предусмотренную п. 5.6 </w:t>
      </w:r>
      <w:r w:rsidR="00386EC4">
        <w:rPr>
          <w:sz w:val="23"/>
          <w:szCs w:val="23"/>
        </w:rPr>
        <w:t xml:space="preserve">Технического задания. При наличии замечаний к Проектной </w:t>
      </w:r>
      <w:r w:rsidR="00EB59C2">
        <w:rPr>
          <w:sz w:val="23"/>
          <w:szCs w:val="23"/>
        </w:rPr>
        <w:t xml:space="preserve">и/или Рабочей </w:t>
      </w:r>
      <w:r w:rsidR="00386EC4">
        <w:rPr>
          <w:sz w:val="23"/>
          <w:szCs w:val="23"/>
        </w:rPr>
        <w:t xml:space="preserve">документации Подрядчик обязуется устранить их за свой счет в указанные Заказчиком сроки. Передача согласованной Заказчиком </w:t>
      </w:r>
      <w:r w:rsidR="00995A16">
        <w:rPr>
          <w:sz w:val="23"/>
          <w:szCs w:val="23"/>
        </w:rPr>
        <w:t xml:space="preserve">Проектной </w:t>
      </w:r>
      <w:r w:rsidR="00EB59C2">
        <w:rPr>
          <w:sz w:val="23"/>
          <w:szCs w:val="23"/>
        </w:rPr>
        <w:t xml:space="preserve">и/или Рабочей </w:t>
      </w:r>
      <w:r w:rsidR="00995A16">
        <w:rPr>
          <w:sz w:val="23"/>
          <w:szCs w:val="23"/>
        </w:rPr>
        <w:t xml:space="preserve">документации оформляется Сторонами актом о приеме-передаче Проектной </w:t>
      </w:r>
      <w:r w:rsidR="00EB59C2">
        <w:rPr>
          <w:sz w:val="23"/>
          <w:szCs w:val="23"/>
        </w:rPr>
        <w:t xml:space="preserve">и/или Рабочей </w:t>
      </w:r>
      <w:r w:rsidR="00995A16">
        <w:rPr>
          <w:sz w:val="23"/>
          <w:szCs w:val="23"/>
        </w:rPr>
        <w:t xml:space="preserve">документации. Подрядчик приступает к выполнению монтажных работ только после согласования Заказчиком Проектной </w:t>
      </w:r>
      <w:r w:rsidR="00EB59C2">
        <w:rPr>
          <w:sz w:val="23"/>
          <w:szCs w:val="23"/>
        </w:rPr>
        <w:t xml:space="preserve">и/или Рабочей </w:t>
      </w:r>
      <w:r w:rsidR="00995A16">
        <w:rPr>
          <w:sz w:val="23"/>
          <w:szCs w:val="23"/>
        </w:rPr>
        <w:t>документации.</w:t>
      </w:r>
    </w:p>
    <w:p w14:paraId="0997AAA1" w14:textId="77777777" w:rsidR="001A312C" w:rsidRDefault="007015D7" w:rsidP="001A312C">
      <w:pPr>
        <w:tabs>
          <w:tab w:val="left" w:pos="1985"/>
        </w:tabs>
        <w:ind w:right="-81" w:firstLine="708"/>
        <w:jc w:val="both"/>
        <w:rPr>
          <w:sz w:val="23"/>
          <w:szCs w:val="23"/>
        </w:rPr>
      </w:pPr>
      <w:r w:rsidRPr="00A6237B">
        <w:rPr>
          <w:color w:val="000000"/>
          <w:sz w:val="23"/>
          <w:szCs w:val="23"/>
        </w:rPr>
        <w:t>6.</w:t>
      </w:r>
      <w:r w:rsidR="00432DDA">
        <w:rPr>
          <w:color w:val="000000"/>
          <w:sz w:val="23"/>
          <w:szCs w:val="23"/>
        </w:rPr>
        <w:t>4</w:t>
      </w:r>
      <w:r w:rsidR="001A312C" w:rsidRPr="00A6237B">
        <w:rPr>
          <w:color w:val="000000"/>
          <w:sz w:val="23"/>
          <w:szCs w:val="23"/>
        </w:rPr>
        <w:t xml:space="preserve">. </w:t>
      </w:r>
      <w:r w:rsidR="00995A16">
        <w:rPr>
          <w:sz w:val="23"/>
          <w:szCs w:val="23"/>
        </w:rPr>
        <w:t>По завершению монтажных, пусконаладочных работ Подрядчик представляет Заказчику два экземпляра акта о приемке выполненных работ (КС-2) и справки о стоимости выполненных работ и затрат (форма КС-3), подписанных со своей стороны, счет, счет-фактуру, а также сертификаты качества на оборудование и комплектующие системы телемеханики.</w:t>
      </w:r>
    </w:p>
    <w:p w14:paraId="1A79881B" w14:textId="77777777" w:rsidR="00995A16" w:rsidRDefault="00995A16" w:rsidP="001A312C">
      <w:pPr>
        <w:tabs>
          <w:tab w:val="left" w:pos="1985"/>
        </w:tabs>
        <w:ind w:right="-81" w:firstLine="708"/>
        <w:jc w:val="both"/>
        <w:rPr>
          <w:sz w:val="23"/>
          <w:szCs w:val="23"/>
        </w:rPr>
      </w:pPr>
      <w:r>
        <w:rPr>
          <w:sz w:val="23"/>
          <w:szCs w:val="23"/>
        </w:rPr>
        <w:t xml:space="preserve">Приемка выполненных монтажных, пусконаладочных работ, а также перечень документации, подлежащей оформлению и сдаче Подрядчиком Заказчику, определяется в соответствии с требованиями Технического задания. </w:t>
      </w:r>
    </w:p>
    <w:p w14:paraId="43672E54" w14:textId="77777777" w:rsidR="00995A16" w:rsidRDefault="00995A16" w:rsidP="001A312C">
      <w:pPr>
        <w:tabs>
          <w:tab w:val="left" w:pos="1985"/>
        </w:tabs>
        <w:ind w:right="-81" w:firstLine="708"/>
        <w:jc w:val="both"/>
        <w:rPr>
          <w:sz w:val="23"/>
          <w:szCs w:val="23"/>
        </w:rPr>
      </w:pPr>
      <w:r>
        <w:rPr>
          <w:sz w:val="23"/>
          <w:szCs w:val="23"/>
        </w:rPr>
        <w:t xml:space="preserve">Заказчик в течение 10 (десяти) рабочих дней со дня получения указанных документов, обязан </w:t>
      </w:r>
      <w:r w:rsidR="007A109D">
        <w:rPr>
          <w:sz w:val="23"/>
          <w:szCs w:val="23"/>
        </w:rPr>
        <w:t>подписать их и возвратить Подрядчику по одному экземпляру акта о приемке выполненных работ (КС-2) и справки о стоимости выполненных работ и затрат (форма КС-3), либо направить мотивированный отказ с указанием перечня необходимых доработок и сроков их устранения. Подрядчик обязан устранить указанные недостатки своими силами и за свой счет в установленные сроки.</w:t>
      </w:r>
    </w:p>
    <w:p w14:paraId="68692108" w14:textId="77777777" w:rsidR="007A109D" w:rsidRDefault="007A109D" w:rsidP="001A312C">
      <w:pPr>
        <w:tabs>
          <w:tab w:val="left" w:pos="1985"/>
        </w:tabs>
        <w:ind w:right="-81" w:firstLine="708"/>
        <w:jc w:val="both"/>
        <w:rPr>
          <w:sz w:val="23"/>
          <w:szCs w:val="23"/>
        </w:rPr>
      </w:pPr>
      <w:r>
        <w:rPr>
          <w:sz w:val="23"/>
          <w:szCs w:val="23"/>
        </w:rPr>
        <w:t>6.5. Результат выполненных по Объекту работ считается переданным Подрядчиком и принятым Заказчиком с даты подписания Заказчиком акта о приемке выполненных по Объекту работ (КС-2).</w:t>
      </w:r>
    </w:p>
    <w:p w14:paraId="24252BEA" w14:textId="77777777" w:rsidR="007A109D" w:rsidRPr="00A6237B" w:rsidRDefault="007A109D" w:rsidP="001A312C">
      <w:pPr>
        <w:tabs>
          <w:tab w:val="left" w:pos="1985"/>
        </w:tabs>
        <w:ind w:right="-81" w:firstLine="708"/>
        <w:jc w:val="both"/>
        <w:rPr>
          <w:sz w:val="23"/>
          <w:szCs w:val="23"/>
        </w:rPr>
      </w:pPr>
      <w:r>
        <w:rPr>
          <w:sz w:val="23"/>
          <w:szCs w:val="23"/>
        </w:rPr>
        <w:t>6.6. Результат выполненных в полном объеме по настоящему Договору работ считается переданным Подрядчиком и принятым Заказчиком с даты подписания Заказчиком последнего из актов сдачи приемки выполненных работ по Объекту (КС-2).</w:t>
      </w:r>
    </w:p>
    <w:p w14:paraId="41127B16" w14:textId="77777777" w:rsidR="001A312C" w:rsidRPr="00A6237B" w:rsidRDefault="001A312C" w:rsidP="001A312C">
      <w:pPr>
        <w:ind w:firstLine="720"/>
        <w:jc w:val="both"/>
        <w:rPr>
          <w:b/>
          <w:sz w:val="23"/>
          <w:szCs w:val="23"/>
        </w:rPr>
      </w:pPr>
    </w:p>
    <w:p w14:paraId="7D08D4FA" w14:textId="77777777" w:rsidR="001A312C" w:rsidRPr="00A6237B" w:rsidRDefault="001A312C" w:rsidP="00A846C8">
      <w:pPr>
        <w:ind w:firstLine="720"/>
        <w:jc w:val="center"/>
        <w:rPr>
          <w:b/>
          <w:sz w:val="23"/>
          <w:szCs w:val="23"/>
        </w:rPr>
      </w:pPr>
      <w:r w:rsidRPr="00A6237B">
        <w:rPr>
          <w:b/>
          <w:sz w:val="23"/>
          <w:szCs w:val="23"/>
        </w:rPr>
        <w:t>7. ПОРЯДОК РАСЧЕТОВ</w:t>
      </w:r>
    </w:p>
    <w:p w14:paraId="56DF80CB" w14:textId="4F6074CF" w:rsidR="001A312C" w:rsidRPr="00A6237B" w:rsidRDefault="001A312C" w:rsidP="00B21324">
      <w:pPr>
        <w:shd w:val="clear" w:color="auto" w:fill="FFFFFF"/>
        <w:ind w:right="108" w:firstLine="709"/>
        <w:jc w:val="both"/>
        <w:rPr>
          <w:sz w:val="23"/>
          <w:szCs w:val="23"/>
        </w:rPr>
      </w:pPr>
      <w:r w:rsidRPr="00A6237B">
        <w:rPr>
          <w:sz w:val="23"/>
          <w:szCs w:val="23"/>
        </w:rPr>
        <w:t xml:space="preserve">7.1. </w:t>
      </w:r>
      <w:r w:rsidR="008D7997" w:rsidRPr="00A6237B">
        <w:rPr>
          <w:sz w:val="23"/>
          <w:szCs w:val="23"/>
        </w:rPr>
        <w:t xml:space="preserve">Заказчик оплачивает работы, выполненные Подрядчиком и принятые Заказчиком по Объекту, в течение </w:t>
      </w:r>
      <w:r w:rsidR="00EB59C2">
        <w:rPr>
          <w:sz w:val="23"/>
          <w:szCs w:val="23"/>
        </w:rPr>
        <w:t>30</w:t>
      </w:r>
      <w:r w:rsidR="00EB59C2" w:rsidRPr="00A6237B">
        <w:rPr>
          <w:sz w:val="23"/>
          <w:szCs w:val="23"/>
        </w:rPr>
        <w:t xml:space="preserve"> </w:t>
      </w:r>
      <w:r w:rsidR="008D7997" w:rsidRPr="00A6237B">
        <w:rPr>
          <w:sz w:val="23"/>
          <w:szCs w:val="23"/>
        </w:rPr>
        <w:t>(</w:t>
      </w:r>
      <w:r w:rsidR="00EB59C2">
        <w:rPr>
          <w:sz w:val="23"/>
          <w:szCs w:val="23"/>
        </w:rPr>
        <w:t>тридцати</w:t>
      </w:r>
      <w:r w:rsidR="008D7997" w:rsidRPr="00A6237B">
        <w:rPr>
          <w:sz w:val="23"/>
          <w:szCs w:val="23"/>
        </w:rPr>
        <w:t xml:space="preserve">) </w:t>
      </w:r>
      <w:r w:rsidR="008D7997">
        <w:rPr>
          <w:sz w:val="23"/>
          <w:szCs w:val="23"/>
        </w:rPr>
        <w:t>рабочих</w:t>
      </w:r>
      <w:r w:rsidR="008D7997" w:rsidRPr="00A6237B">
        <w:rPr>
          <w:sz w:val="23"/>
          <w:szCs w:val="23"/>
        </w:rPr>
        <w:t xml:space="preserve"> дней</w:t>
      </w:r>
      <w:r w:rsidR="00EB59C2">
        <w:rPr>
          <w:rStyle w:val="afb"/>
          <w:sz w:val="23"/>
          <w:szCs w:val="23"/>
        </w:rPr>
        <w:footnoteReference w:id="1"/>
      </w:r>
      <w:r w:rsidR="008D7997" w:rsidRPr="00A6237B">
        <w:rPr>
          <w:sz w:val="23"/>
          <w:szCs w:val="23"/>
        </w:rPr>
        <w:t xml:space="preserve"> с даты подписания Заказчиком акта о приемке выполненных работ (КС-2) путем перечисления денежных средств на расчетный счет Подрядчика</w:t>
      </w:r>
      <w:r w:rsidR="009C0A02" w:rsidRPr="00A6237B">
        <w:rPr>
          <w:sz w:val="23"/>
          <w:szCs w:val="23"/>
        </w:rPr>
        <w:t>.</w:t>
      </w:r>
    </w:p>
    <w:p w14:paraId="575CBCE4" w14:textId="6C08A3EF" w:rsidR="001A312C" w:rsidRPr="00A6237B" w:rsidRDefault="001A312C" w:rsidP="00B21324">
      <w:pPr>
        <w:pStyle w:val="Default"/>
        <w:ind w:right="60" w:firstLine="709"/>
        <w:jc w:val="both"/>
        <w:rPr>
          <w:color w:val="auto"/>
          <w:sz w:val="23"/>
          <w:szCs w:val="23"/>
        </w:rPr>
      </w:pPr>
      <w:r w:rsidRPr="00A6237B">
        <w:rPr>
          <w:color w:val="auto"/>
          <w:sz w:val="23"/>
          <w:szCs w:val="23"/>
        </w:rPr>
        <w:t>7.</w:t>
      </w:r>
      <w:r w:rsidR="00B21324" w:rsidRPr="00A6237B">
        <w:rPr>
          <w:color w:val="auto"/>
          <w:sz w:val="23"/>
          <w:szCs w:val="23"/>
        </w:rPr>
        <w:t>2.</w:t>
      </w:r>
      <w:r w:rsidRPr="00A6237B">
        <w:rPr>
          <w:color w:val="auto"/>
          <w:sz w:val="23"/>
          <w:szCs w:val="23"/>
        </w:rPr>
        <w:t xml:space="preserve"> </w:t>
      </w:r>
      <w:r w:rsidR="009C0A02" w:rsidRPr="00A6237B">
        <w:rPr>
          <w:color w:val="auto"/>
          <w:sz w:val="23"/>
          <w:szCs w:val="23"/>
        </w:rPr>
        <w:t xml:space="preserve">Обязательство Заказчика по оплате выполненных работ считаются исполненными с </w:t>
      </w:r>
      <w:r w:rsidR="000D0E7D" w:rsidRPr="00A6237B">
        <w:rPr>
          <w:color w:val="auto"/>
          <w:sz w:val="23"/>
          <w:szCs w:val="23"/>
        </w:rPr>
        <w:t>даты</w:t>
      </w:r>
      <w:r w:rsidR="009C0A02" w:rsidRPr="00A6237B">
        <w:rPr>
          <w:color w:val="auto"/>
          <w:sz w:val="23"/>
          <w:szCs w:val="23"/>
        </w:rPr>
        <w:t xml:space="preserve"> списания денежных средств с расчетного счета Заказчика</w:t>
      </w:r>
      <w:r w:rsidRPr="00A6237B">
        <w:rPr>
          <w:color w:val="auto"/>
          <w:sz w:val="23"/>
          <w:szCs w:val="23"/>
        </w:rPr>
        <w:t>.</w:t>
      </w:r>
    </w:p>
    <w:p w14:paraId="1BC76C2B" w14:textId="77777777" w:rsidR="001A312C" w:rsidRPr="00A6237B" w:rsidRDefault="001A312C" w:rsidP="00B21324">
      <w:pPr>
        <w:ind w:firstLine="709"/>
        <w:jc w:val="both"/>
        <w:rPr>
          <w:sz w:val="23"/>
          <w:szCs w:val="23"/>
        </w:rPr>
      </w:pPr>
      <w:r w:rsidRPr="00A6237B">
        <w:rPr>
          <w:sz w:val="23"/>
          <w:szCs w:val="23"/>
        </w:rPr>
        <w:t>7.</w:t>
      </w:r>
      <w:r w:rsidR="00B21324" w:rsidRPr="00A6237B">
        <w:rPr>
          <w:sz w:val="23"/>
          <w:szCs w:val="23"/>
        </w:rPr>
        <w:t>3</w:t>
      </w:r>
      <w:r w:rsidRPr="00A6237B">
        <w:rPr>
          <w:sz w:val="23"/>
          <w:szCs w:val="23"/>
        </w:rPr>
        <w:t xml:space="preserve">. </w:t>
      </w:r>
      <w:r w:rsidR="00B21324" w:rsidRPr="00A6237B">
        <w:rPr>
          <w:sz w:val="23"/>
          <w:szCs w:val="23"/>
        </w:rPr>
        <w:t>Заказчик вправе досрочно производить оплату выполненных работ.</w:t>
      </w:r>
    </w:p>
    <w:p w14:paraId="4C8D7254" w14:textId="77777777" w:rsidR="001A312C" w:rsidRPr="00A6237B" w:rsidRDefault="001A312C" w:rsidP="00B21324">
      <w:pPr>
        <w:ind w:firstLine="709"/>
        <w:jc w:val="both"/>
        <w:rPr>
          <w:sz w:val="23"/>
          <w:szCs w:val="23"/>
        </w:rPr>
      </w:pPr>
      <w:r w:rsidRPr="00A6237B">
        <w:rPr>
          <w:sz w:val="23"/>
          <w:szCs w:val="23"/>
        </w:rPr>
        <w:t>7.</w:t>
      </w:r>
      <w:r w:rsidR="00B21324" w:rsidRPr="00A6237B">
        <w:rPr>
          <w:sz w:val="23"/>
          <w:szCs w:val="23"/>
        </w:rPr>
        <w:t>4</w:t>
      </w:r>
      <w:r w:rsidRPr="00A6237B">
        <w:rPr>
          <w:sz w:val="23"/>
          <w:szCs w:val="23"/>
        </w:rPr>
        <w:t>.</w:t>
      </w:r>
      <w:r w:rsidR="00B21324" w:rsidRPr="00A6237B">
        <w:rPr>
          <w:sz w:val="23"/>
          <w:szCs w:val="23"/>
        </w:rPr>
        <w:t xml:space="preserve"> </w:t>
      </w:r>
      <w:r w:rsidR="00B21324" w:rsidRPr="00A6237B">
        <w:rPr>
          <w:color w:val="000000"/>
          <w:sz w:val="23"/>
          <w:szCs w:val="23"/>
        </w:rPr>
        <w:t>По условиям настоящего Договора оплата аванса не предусмотрена</w:t>
      </w:r>
      <w:r w:rsidRPr="00A6237B">
        <w:rPr>
          <w:sz w:val="23"/>
          <w:szCs w:val="23"/>
        </w:rPr>
        <w:t>.</w:t>
      </w:r>
    </w:p>
    <w:p w14:paraId="6967F002" w14:textId="77777777" w:rsidR="00CC5BBA" w:rsidRPr="00A6237B" w:rsidRDefault="00CC5BBA" w:rsidP="00B21324">
      <w:pPr>
        <w:ind w:firstLine="709"/>
        <w:jc w:val="both"/>
        <w:rPr>
          <w:sz w:val="23"/>
          <w:szCs w:val="23"/>
        </w:rPr>
      </w:pPr>
      <w:r w:rsidRPr="00A6237B">
        <w:rPr>
          <w:sz w:val="23"/>
          <w:szCs w:val="23"/>
        </w:rPr>
        <w:t>7.5. 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 При этом данное уменьшение платежей не освобождает Подрядчика от исполнения своих обязательств по настоящему Договору.</w:t>
      </w:r>
    </w:p>
    <w:p w14:paraId="536F615B" w14:textId="77777777" w:rsidR="00CC5BBA" w:rsidRPr="00A6237B" w:rsidRDefault="00CC5BBA" w:rsidP="00B21324">
      <w:pPr>
        <w:ind w:firstLine="709"/>
        <w:jc w:val="both"/>
        <w:rPr>
          <w:sz w:val="23"/>
          <w:szCs w:val="23"/>
        </w:rPr>
      </w:pPr>
      <w:r w:rsidRPr="00A6237B">
        <w:rPr>
          <w:sz w:val="23"/>
          <w:szCs w:val="23"/>
        </w:rPr>
        <w:t xml:space="preserve">7.6. При наличии у Подрядчика просроченной дебиторской задолженности перед Заказчиком по любому договору, заключенному Подрядчиком и Заказчиком, Заказчик имеет право в одностороннем порядке произвести зачет просроченной дебиторской задолженности Подрядчика 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   </w:t>
      </w:r>
    </w:p>
    <w:p w14:paraId="72F6B7B9" w14:textId="77777777" w:rsidR="001A312C" w:rsidRPr="00A6237B" w:rsidRDefault="001A312C" w:rsidP="001A312C">
      <w:pPr>
        <w:ind w:firstLine="720"/>
        <w:jc w:val="both"/>
        <w:rPr>
          <w:b/>
          <w:sz w:val="23"/>
          <w:szCs w:val="23"/>
        </w:rPr>
      </w:pPr>
    </w:p>
    <w:p w14:paraId="7DF321F9" w14:textId="77777777" w:rsidR="001A312C" w:rsidRPr="00A6237B" w:rsidRDefault="001A312C" w:rsidP="00A846C8">
      <w:pPr>
        <w:ind w:firstLine="720"/>
        <w:jc w:val="center"/>
        <w:rPr>
          <w:b/>
          <w:sz w:val="23"/>
          <w:szCs w:val="23"/>
        </w:rPr>
      </w:pPr>
      <w:r w:rsidRPr="00A6237B">
        <w:rPr>
          <w:b/>
          <w:sz w:val="23"/>
          <w:szCs w:val="23"/>
        </w:rPr>
        <w:t>8. ГАРАНТИЙНЫЕ ОБЯЗАТЕЛЬСТВА</w:t>
      </w:r>
    </w:p>
    <w:p w14:paraId="736B51B4" w14:textId="77777777" w:rsidR="001A312C" w:rsidRPr="00A6237B" w:rsidRDefault="009C0A02" w:rsidP="001A312C">
      <w:pPr>
        <w:ind w:firstLine="720"/>
        <w:jc w:val="both"/>
        <w:rPr>
          <w:sz w:val="23"/>
          <w:szCs w:val="23"/>
        </w:rPr>
      </w:pPr>
      <w:r w:rsidRPr="00A6237B">
        <w:rPr>
          <w:sz w:val="23"/>
          <w:szCs w:val="23"/>
        </w:rPr>
        <w:t>8.1</w:t>
      </w:r>
      <w:r w:rsidR="001A312C" w:rsidRPr="00A6237B">
        <w:rPr>
          <w:sz w:val="23"/>
          <w:szCs w:val="23"/>
        </w:rPr>
        <w:t>. Подрядчик гарантиру</w:t>
      </w:r>
      <w:r w:rsidR="00994B2B" w:rsidRPr="00A6237B">
        <w:rPr>
          <w:sz w:val="23"/>
          <w:szCs w:val="23"/>
        </w:rPr>
        <w:t xml:space="preserve">ет достижение Объекта </w:t>
      </w:r>
      <w:r w:rsidR="00A66E15" w:rsidRPr="00A6237B">
        <w:rPr>
          <w:sz w:val="23"/>
          <w:szCs w:val="23"/>
        </w:rPr>
        <w:t xml:space="preserve">проектно-изыскательских, </w:t>
      </w:r>
      <w:r w:rsidR="00994B2B" w:rsidRPr="00A6237B">
        <w:rPr>
          <w:sz w:val="23"/>
          <w:szCs w:val="23"/>
        </w:rPr>
        <w:t xml:space="preserve">монтажных и </w:t>
      </w:r>
      <w:r w:rsidR="001A312C" w:rsidRPr="00A6237B">
        <w:rPr>
          <w:sz w:val="23"/>
          <w:szCs w:val="23"/>
        </w:rPr>
        <w:t>пус</w:t>
      </w:r>
      <w:r w:rsidRPr="00A6237B">
        <w:rPr>
          <w:sz w:val="23"/>
          <w:szCs w:val="23"/>
        </w:rPr>
        <w:t>коналадочных работ</w:t>
      </w:r>
      <w:r w:rsidR="00994B2B" w:rsidRPr="00A6237B">
        <w:rPr>
          <w:sz w:val="23"/>
          <w:szCs w:val="23"/>
        </w:rPr>
        <w:t>,</w:t>
      </w:r>
      <w:r w:rsidRPr="00A6237B">
        <w:rPr>
          <w:sz w:val="23"/>
          <w:szCs w:val="23"/>
        </w:rPr>
        <w:t xml:space="preserve"> указанных в </w:t>
      </w:r>
      <w:r w:rsidR="00B27627" w:rsidRPr="00A6237B">
        <w:rPr>
          <w:sz w:val="23"/>
          <w:szCs w:val="23"/>
        </w:rPr>
        <w:t>Техническом задании</w:t>
      </w:r>
      <w:r w:rsidR="00A66E15" w:rsidRPr="00A6237B">
        <w:rPr>
          <w:sz w:val="23"/>
          <w:szCs w:val="23"/>
        </w:rPr>
        <w:t>,</w:t>
      </w:r>
      <w:r w:rsidR="001A312C" w:rsidRPr="00A6237B">
        <w:rPr>
          <w:sz w:val="23"/>
          <w:szCs w:val="23"/>
        </w:rPr>
        <w:t xml:space="preserve"> показателей и возможность эксплуатации Объект</w:t>
      </w:r>
      <w:r w:rsidR="00785B5F" w:rsidRPr="00A6237B">
        <w:rPr>
          <w:sz w:val="23"/>
          <w:szCs w:val="23"/>
        </w:rPr>
        <w:t>а</w:t>
      </w:r>
      <w:r w:rsidR="001A312C" w:rsidRPr="00A6237B">
        <w:rPr>
          <w:sz w:val="23"/>
          <w:szCs w:val="23"/>
        </w:rPr>
        <w:t xml:space="preserve"> на протяжении гарантийного срока, указанного в п. 8.</w:t>
      </w:r>
      <w:r w:rsidR="003E6A8D" w:rsidRPr="00A6237B">
        <w:rPr>
          <w:sz w:val="23"/>
          <w:szCs w:val="23"/>
        </w:rPr>
        <w:t>2</w:t>
      </w:r>
      <w:r w:rsidR="001A312C" w:rsidRPr="00A6237B">
        <w:rPr>
          <w:sz w:val="23"/>
          <w:szCs w:val="23"/>
        </w:rPr>
        <w:t xml:space="preserve"> настоящего Договора, и несет ответственность за отступление от них. </w:t>
      </w:r>
    </w:p>
    <w:p w14:paraId="772A5728" w14:textId="7FDC1EEB" w:rsidR="001A312C" w:rsidRPr="00A6237B" w:rsidRDefault="00994B2B" w:rsidP="009C0A02">
      <w:pPr>
        <w:pStyle w:val="afff7"/>
        <w:shd w:val="clear" w:color="auto" w:fill="FFFFFF"/>
        <w:ind w:left="0" w:firstLine="709"/>
        <w:jc w:val="both"/>
        <w:rPr>
          <w:sz w:val="23"/>
          <w:szCs w:val="23"/>
        </w:rPr>
      </w:pPr>
      <w:r w:rsidRPr="00A6237B">
        <w:rPr>
          <w:sz w:val="23"/>
          <w:szCs w:val="23"/>
        </w:rPr>
        <w:t>8.2</w:t>
      </w:r>
      <w:r w:rsidR="00EC1748">
        <w:rPr>
          <w:sz w:val="23"/>
          <w:szCs w:val="23"/>
        </w:rPr>
        <w:t>.</w:t>
      </w:r>
      <w:r w:rsidRPr="00A6237B">
        <w:rPr>
          <w:sz w:val="23"/>
          <w:szCs w:val="23"/>
        </w:rPr>
        <w:t xml:space="preserve"> </w:t>
      </w:r>
      <w:r w:rsidR="001A312C" w:rsidRPr="00A6237B">
        <w:rPr>
          <w:sz w:val="23"/>
          <w:szCs w:val="23"/>
        </w:rPr>
        <w:t>Гарантийный срок нормальной эксплуатации Объекта и входящего в него инженерных систем, оборудования, мат</w:t>
      </w:r>
      <w:r w:rsidR="000472D8" w:rsidRPr="00A6237B">
        <w:rPr>
          <w:sz w:val="23"/>
          <w:szCs w:val="23"/>
        </w:rPr>
        <w:t xml:space="preserve">ериалов и работ устанавливается </w:t>
      </w:r>
      <w:r w:rsidR="00761E10">
        <w:rPr>
          <w:sz w:val="23"/>
          <w:szCs w:val="23"/>
        </w:rPr>
        <w:t xml:space="preserve">на </w:t>
      </w:r>
      <w:r w:rsidR="003B4611">
        <w:rPr>
          <w:sz w:val="23"/>
          <w:szCs w:val="23"/>
        </w:rPr>
        <w:t>36</w:t>
      </w:r>
      <w:r w:rsidR="003B4611" w:rsidRPr="00A6237B">
        <w:rPr>
          <w:sz w:val="23"/>
          <w:szCs w:val="23"/>
        </w:rPr>
        <w:t xml:space="preserve"> </w:t>
      </w:r>
      <w:r w:rsidR="00761E10">
        <w:rPr>
          <w:sz w:val="23"/>
          <w:szCs w:val="23"/>
        </w:rPr>
        <w:t xml:space="preserve">(тридцать шесть) </w:t>
      </w:r>
      <w:r w:rsidR="001A312C" w:rsidRPr="00A6237B">
        <w:rPr>
          <w:color w:val="000000"/>
          <w:sz w:val="23"/>
          <w:szCs w:val="23"/>
        </w:rPr>
        <w:t xml:space="preserve">месяцев с </w:t>
      </w:r>
      <w:r w:rsidR="001A312C" w:rsidRPr="00A6237B">
        <w:rPr>
          <w:sz w:val="23"/>
          <w:szCs w:val="23"/>
        </w:rPr>
        <w:t>даты подписания Заказчиком акта сдачи-приемки выполненных работ по Объекту</w:t>
      </w:r>
      <w:r w:rsidR="009C0A02" w:rsidRPr="00A6237B">
        <w:rPr>
          <w:sz w:val="23"/>
          <w:szCs w:val="23"/>
        </w:rPr>
        <w:t xml:space="preserve"> (КС-2)</w:t>
      </w:r>
      <w:r w:rsidR="001A312C" w:rsidRPr="00A6237B">
        <w:rPr>
          <w:sz w:val="23"/>
          <w:szCs w:val="23"/>
        </w:rPr>
        <w:t>.</w:t>
      </w:r>
    </w:p>
    <w:p w14:paraId="2E5E819C" w14:textId="77777777" w:rsidR="001A312C" w:rsidRPr="00A6237B" w:rsidRDefault="001A312C" w:rsidP="001A312C">
      <w:pPr>
        <w:shd w:val="clear" w:color="auto" w:fill="FFFFFF"/>
        <w:tabs>
          <w:tab w:val="left" w:pos="851"/>
        </w:tabs>
        <w:ind w:firstLine="709"/>
        <w:jc w:val="both"/>
        <w:rPr>
          <w:sz w:val="23"/>
          <w:szCs w:val="23"/>
        </w:rPr>
      </w:pPr>
      <w:r w:rsidRPr="00A6237B">
        <w:rPr>
          <w:sz w:val="23"/>
          <w:szCs w:val="23"/>
        </w:rPr>
        <w:lastRenderedPageBreak/>
        <w:t>8.</w:t>
      </w:r>
      <w:r w:rsidR="003E6A8D" w:rsidRPr="00A6237B">
        <w:rPr>
          <w:sz w:val="23"/>
          <w:szCs w:val="23"/>
        </w:rPr>
        <w:t>3</w:t>
      </w:r>
      <w:r w:rsidRPr="00A6237B">
        <w:rPr>
          <w:sz w:val="23"/>
          <w:szCs w:val="23"/>
        </w:rPr>
        <w:t>. Если в период гарантийной эксплуатации Объект</w:t>
      </w:r>
      <w:r w:rsidR="00785B5F" w:rsidRPr="00A6237B">
        <w:rPr>
          <w:sz w:val="23"/>
          <w:szCs w:val="23"/>
        </w:rPr>
        <w:t>а</w:t>
      </w:r>
      <w:r w:rsidRPr="00A6237B">
        <w:rPr>
          <w:sz w:val="23"/>
          <w:szCs w:val="23"/>
        </w:rPr>
        <w:t xml:space="preserve"> обнаружатся дефекты, препятствующие нормальной эксплуатации,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w:t>
      </w:r>
      <w:r w:rsidR="009C0A02" w:rsidRPr="00A6237B">
        <w:rPr>
          <w:sz w:val="23"/>
          <w:szCs w:val="23"/>
        </w:rPr>
        <w:t>2 (</w:t>
      </w:r>
      <w:r w:rsidRPr="00A6237B">
        <w:rPr>
          <w:sz w:val="23"/>
          <w:szCs w:val="23"/>
        </w:rPr>
        <w:t>двух</w:t>
      </w:r>
      <w:r w:rsidR="009C0A02" w:rsidRPr="00A6237B">
        <w:rPr>
          <w:sz w:val="23"/>
          <w:szCs w:val="23"/>
        </w:rPr>
        <w:t>)</w:t>
      </w:r>
      <w:r w:rsidRPr="00A6237B">
        <w:rPr>
          <w:sz w:val="23"/>
          <w:szCs w:val="23"/>
        </w:rPr>
        <w:t xml:space="preserve"> рабочих дней со дня получения письменного извещения Заказчика. Гарантийный срок продлевается на период устранения дефектов.</w:t>
      </w:r>
    </w:p>
    <w:p w14:paraId="7A9EFCAF" w14:textId="77777777" w:rsidR="001A312C" w:rsidRPr="00A6237B" w:rsidRDefault="001A312C" w:rsidP="001A312C">
      <w:pPr>
        <w:shd w:val="clear" w:color="auto" w:fill="FFFFFF"/>
        <w:tabs>
          <w:tab w:val="left" w:pos="1382"/>
        </w:tabs>
        <w:ind w:firstLine="720"/>
        <w:jc w:val="both"/>
        <w:rPr>
          <w:sz w:val="23"/>
          <w:szCs w:val="23"/>
        </w:rPr>
      </w:pPr>
      <w:r w:rsidRPr="00A6237B">
        <w:rPr>
          <w:sz w:val="23"/>
          <w:szCs w:val="23"/>
        </w:rPr>
        <w:t>8.</w:t>
      </w:r>
      <w:r w:rsidR="003E6A8D" w:rsidRPr="00A6237B">
        <w:rPr>
          <w:sz w:val="23"/>
          <w:szCs w:val="23"/>
        </w:rPr>
        <w:t>4</w:t>
      </w:r>
      <w:r w:rsidRPr="00A6237B">
        <w:rPr>
          <w:sz w:val="23"/>
          <w:szCs w:val="23"/>
        </w:rPr>
        <w:t>.</w:t>
      </w:r>
      <w:r w:rsidRPr="00A6237B">
        <w:rPr>
          <w:sz w:val="23"/>
          <w:szCs w:val="23"/>
        </w:rPr>
        <w:tab/>
        <w:t>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 привлекаемой им за свой счет.</w:t>
      </w:r>
    </w:p>
    <w:p w14:paraId="4050BC90" w14:textId="2285F479" w:rsidR="001A312C" w:rsidRPr="00A6237B" w:rsidRDefault="001A312C" w:rsidP="001A312C">
      <w:pPr>
        <w:shd w:val="clear" w:color="auto" w:fill="FFFFFF"/>
        <w:ind w:right="62" w:firstLine="720"/>
        <w:jc w:val="both"/>
        <w:rPr>
          <w:sz w:val="23"/>
          <w:szCs w:val="23"/>
        </w:rPr>
      </w:pPr>
      <w:r w:rsidRPr="00A6237B">
        <w:rPr>
          <w:sz w:val="23"/>
          <w:szCs w:val="23"/>
        </w:rPr>
        <w:t>В случае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w:t>
      </w:r>
      <w:r w:rsidR="009C0A02" w:rsidRPr="00A6237B">
        <w:rPr>
          <w:sz w:val="23"/>
          <w:szCs w:val="23"/>
        </w:rPr>
        <w:t xml:space="preserve"> (пяти)</w:t>
      </w:r>
      <w:r w:rsidRPr="00A6237B">
        <w:rPr>
          <w:sz w:val="23"/>
          <w:szCs w:val="23"/>
        </w:rPr>
        <w:t xml:space="preserve"> </w:t>
      </w:r>
      <w:r w:rsidR="00FF37C4">
        <w:rPr>
          <w:sz w:val="23"/>
          <w:szCs w:val="23"/>
        </w:rPr>
        <w:t>рабочих</w:t>
      </w:r>
      <w:r w:rsidR="00FF37C4" w:rsidRPr="00A6237B">
        <w:rPr>
          <w:sz w:val="23"/>
          <w:szCs w:val="23"/>
        </w:rPr>
        <w:t xml:space="preserve"> </w:t>
      </w:r>
      <w:r w:rsidRPr="00A6237B">
        <w:rPr>
          <w:sz w:val="23"/>
          <w:szCs w:val="23"/>
        </w:rPr>
        <w:t xml:space="preserve">дней с </w:t>
      </w:r>
      <w:r w:rsidR="000D0E7D" w:rsidRPr="00A6237B">
        <w:rPr>
          <w:sz w:val="23"/>
          <w:szCs w:val="23"/>
        </w:rPr>
        <w:t>даты</w:t>
      </w:r>
      <w:r w:rsidRPr="00A6237B">
        <w:rPr>
          <w:sz w:val="23"/>
          <w:szCs w:val="23"/>
        </w:rPr>
        <w:t xml:space="preserve"> выставления счета.</w:t>
      </w:r>
    </w:p>
    <w:p w14:paraId="745EA4DE" w14:textId="47C4F82F" w:rsidR="001A312C" w:rsidRPr="00A6237B" w:rsidRDefault="001A312C" w:rsidP="001A312C">
      <w:pPr>
        <w:shd w:val="clear" w:color="auto" w:fill="FFFFFF"/>
        <w:tabs>
          <w:tab w:val="left" w:pos="1310"/>
        </w:tabs>
        <w:ind w:firstLine="720"/>
        <w:jc w:val="both"/>
        <w:rPr>
          <w:sz w:val="23"/>
          <w:szCs w:val="23"/>
        </w:rPr>
      </w:pPr>
      <w:r w:rsidRPr="00A6237B">
        <w:rPr>
          <w:sz w:val="23"/>
          <w:szCs w:val="23"/>
        </w:rPr>
        <w:t>8.</w:t>
      </w:r>
      <w:r w:rsidR="003E6A8D" w:rsidRPr="00A6237B">
        <w:rPr>
          <w:sz w:val="23"/>
          <w:szCs w:val="23"/>
        </w:rPr>
        <w:t>5</w:t>
      </w:r>
      <w:r w:rsidRPr="00A6237B">
        <w:rPr>
          <w:sz w:val="23"/>
          <w:szCs w:val="23"/>
        </w:rPr>
        <w:t>.</w:t>
      </w:r>
      <w:r w:rsidRPr="00A6237B">
        <w:rPr>
          <w:sz w:val="23"/>
          <w:szCs w:val="23"/>
        </w:rPr>
        <w:tab/>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 и кроме того, взыскать с последнего неустойку в размере 15</w:t>
      </w:r>
      <w:r w:rsidR="00FF37C4">
        <w:rPr>
          <w:sz w:val="23"/>
          <w:szCs w:val="23"/>
        </w:rPr>
        <w:t xml:space="preserve"> (пятнадцати)</w:t>
      </w:r>
      <w:r w:rsidRPr="00A6237B">
        <w:rPr>
          <w:sz w:val="23"/>
          <w:szCs w:val="23"/>
        </w:rPr>
        <w:t xml:space="preserve"> % стоимости работ по устранению дефектов.</w:t>
      </w:r>
    </w:p>
    <w:p w14:paraId="6DE7E091" w14:textId="77777777" w:rsidR="008365AF" w:rsidRPr="00A6237B" w:rsidRDefault="008365AF" w:rsidP="001A312C">
      <w:pPr>
        <w:shd w:val="clear" w:color="auto" w:fill="FFFFFF"/>
        <w:tabs>
          <w:tab w:val="left" w:pos="1310"/>
        </w:tabs>
        <w:ind w:firstLine="720"/>
        <w:jc w:val="both"/>
        <w:rPr>
          <w:sz w:val="23"/>
          <w:szCs w:val="23"/>
        </w:rPr>
      </w:pPr>
    </w:p>
    <w:p w14:paraId="739F07B2" w14:textId="77777777" w:rsidR="008365AF" w:rsidRPr="00A6237B" w:rsidRDefault="008365AF" w:rsidP="008365AF">
      <w:pPr>
        <w:shd w:val="clear" w:color="auto" w:fill="FFFFFF"/>
        <w:tabs>
          <w:tab w:val="left" w:pos="9528"/>
        </w:tabs>
        <w:ind w:firstLine="720"/>
        <w:jc w:val="center"/>
        <w:rPr>
          <w:b/>
          <w:bCs/>
          <w:sz w:val="23"/>
          <w:szCs w:val="23"/>
        </w:rPr>
      </w:pPr>
      <w:r w:rsidRPr="00A6237B">
        <w:rPr>
          <w:b/>
          <w:bCs/>
          <w:sz w:val="23"/>
          <w:szCs w:val="23"/>
        </w:rPr>
        <w:t xml:space="preserve">9. </w:t>
      </w:r>
      <w:r w:rsidRPr="00A6237B">
        <w:rPr>
          <w:rFonts w:eastAsia="Calibri"/>
          <w:b/>
          <w:sz w:val="23"/>
          <w:szCs w:val="23"/>
          <w:bdr w:val="none" w:sz="0" w:space="0" w:color="auto" w:frame="1"/>
          <w:shd w:val="clear" w:color="auto" w:fill="FFFFFF"/>
        </w:rPr>
        <w:t>УСЛОВИЯ ОБ АНТИКОРРУПЦИОННОЙ ОГОВОРКЕ</w:t>
      </w:r>
    </w:p>
    <w:p w14:paraId="36F71C98" w14:textId="77777777" w:rsidR="008365AF" w:rsidRPr="00A6237B" w:rsidRDefault="008365AF" w:rsidP="008365AF">
      <w:pPr>
        <w:widowControl w:val="0"/>
        <w:numPr>
          <w:ilvl w:val="0"/>
          <w:numId w:val="9"/>
        </w:numPr>
        <w:shd w:val="clear" w:color="auto" w:fill="FFFFFF"/>
        <w:tabs>
          <w:tab w:val="left" w:pos="1186"/>
        </w:tabs>
        <w:autoSpaceDE w:val="0"/>
        <w:autoSpaceDN w:val="0"/>
        <w:adjustRightInd w:val="0"/>
        <w:ind w:firstLine="720"/>
        <w:jc w:val="both"/>
        <w:rPr>
          <w:sz w:val="23"/>
          <w:szCs w:val="23"/>
        </w:rPr>
      </w:pPr>
      <w:r w:rsidRPr="00A6237B">
        <w:rPr>
          <w:sz w:val="23"/>
          <w:szCs w:val="23"/>
        </w:rPr>
        <w:t>При исполнении своих обязательств по Договору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14:paraId="4110C078" w14:textId="77777777" w:rsidR="008365AF" w:rsidRPr="00A6237B" w:rsidRDefault="008365AF" w:rsidP="00EC1748">
      <w:pPr>
        <w:widowControl w:val="0"/>
        <w:shd w:val="clear" w:color="auto" w:fill="FFFFFF"/>
        <w:tabs>
          <w:tab w:val="left" w:pos="709"/>
        </w:tabs>
        <w:autoSpaceDE w:val="0"/>
        <w:autoSpaceDN w:val="0"/>
        <w:adjustRightInd w:val="0"/>
        <w:jc w:val="both"/>
        <w:rPr>
          <w:sz w:val="23"/>
          <w:szCs w:val="23"/>
        </w:rPr>
      </w:pPr>
      <w:r w:rsidRPr="00A6237B">
        <w:rPr>
          <w:sz w:val="23"/>
          <w:szCs w:val="23"/>
        </w:rPr>
        <w:tab/>
        <w:t>Также Стороны, их работники, представители и аффилированные лица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p>
    <w:p w14:paraId="3AB49FD9" w14:textId="77777777" w:rsidR="008365AF" w:rsidRPr="00A6237B" w:rsidRDefault="008365AF" w:rsidP="008365AF">
      <w:pPr>
        <w:widowControl w:val="0"/>
        <w:numPr>
          <w:ilvl w:val="0"/>
          <w:numId w:val="9"/>
        </w:numPr>
        <w:shd w:val="clear" w:color="auto" w:fill="FFFFFF"/>
        <w:tabs>
          <w:tab w:val="left" w:pos="1186"/>
        </w:tabs>
        <w:autoSpaceDE w:val="0"/>
        <w:autoSpaceDN w:val="0"/>
        <w:adjustRightInd w:val="0"/>
        <w:ind w:firstLine="720"/>
        <w:jc w:val="both"/>
        <w:rPr>
          <w:sz w:val="23"/>
          <w:szCs w:val="23"/>
        </w:rPr>
      </w:pPr>
      <w:r w:rsidRPr="00A6237B">
        <w:rPr>
          <w:sz w:val="23"/>
          <w:szCs w:val="23"/>
        </w:rPr>
        <w:t>В случае возникновения у стороны подозрений, что произошло или может произойти нарушение п. 9.1 настоящего Договора, она обязуется незамедлительно уведомить другую сторону в письменной форме. В уведомлении нужно указать факты или предоставить материалы, подтверждающие или дающие основание предполагать, что произошло или может произойти нарушение.</w:t>
      </w:r>
    </w:p>
    <w:p w14:paraId="3E652305" w14:textId="4742E16D" w:rsidR="008365AF" w:rsidRPr="00A6237B" w:rsidRDefault="008365AF" w:rsidP="00EC1748">
      <w:pPr>
        <w:widowControl w:val="0"/>
        <w:shd w:val="clear" w:color="auto" w:fill="FFFFFF"/>
        <w:tabs>
          <w:tab w:val="left" w:pos="1186"/>
        </w:tabs>
        <w:autoSpaceDE w:val="0"/>
        <w:autoSpaceDN w:val="0"/>
        <w:adjustRightInd w:val="0"/>
        <w:ind w:firstLine="709"/>
        <w:jc w:val="both"/>
        <w:rPr>
          <w:sz w:val="23"/>
          <w:szCs w:val="23"/>
        </w:rPr>
      </w:pPr>
      <w:r w:rsidRPr="00A6237B">
        <w:rPr>
          <w:sz w:val="23"/>
          <w:szCs w:val="23"/>
        </w:rPr>
        <w:t>После получения уведомления стороны, в адрес которой оно направлено, в течение 5</w:t>
      </w:r>
      <w:r w:rsidR="00FF37C4">
        <w:rPr>
          <w:sz w:val="23"/>
          <w:szCs w:val="23"/>
        </w:rPr>
        <w:t xml:space="preserve"> (пяти)</w:t>
      </w:r>
      <w:r w:rsidRPr="00A6237B">
        <w:rPr>
          <w:sz w:val="23"/>
          <w:szCs w:val="23"/>
        </w:rPr>
        <w:t xml:space="preserve"> календарных дней направляет ответ, что нарушения не произошло или не произойдет.</w:t>
      </w:r>
    </w:p>
    <w:p w14:paraId="48FD52D4" w14:textId="77777777" w:rsidR="008365AF" w:rsidRPr="00A6237B" w:rsidRDefault="008365AF" w:rsidP="008365AF">
      <w:pPr>
        <w:widowControl w:val="0"/>
        <w:numPr>
          <w:ilvl w:val="0"/>
          <w:numId w:val="9"/>
        </w:numPr>
        <w:shd w:val="clear" w:color="auto" w:fill="FFFFFF"/>
        <w:tabs>
          <w:tab w:val="left" w:pos="1186"/>
        </w:tabs>
        <w:autoSpaceDE w:val="0"/>
        <w:autoSpaceDN w:val="0"/>
        <w:adjustRightInd w:val="0"/>
        <w:ind w:firstLine="720"/>
        <w:jc w:val="both"/>
        <w:rPr>
          <w:sz w:val="23"/>
          <w:szCs w:val="23"/>
        </w:rPr>
      </w:pPr>
      <w:r w:rsidRPr="00A6237B">
        <w:rPr>
          <w:sz w:val="23"/>
          <w:szCs w:val="23"/>
        </w:rPr>
        <w:t>Исполнение обязательств по Договору приостанавливается с момента направления стороной уведомления, указанного в п. 9.2 Договора, до момента получения ею ответа.</w:t>
      </w:r>
    </w:p>
    <w:p w14:paraId="395F6AF4" w14:textId="0800881F" w:rsidR="008365AF" w:rsidRPr="00A6237B" w:rsidRDefault="008365AF" w:rsidP="008365AF">
      <w:pPr>
        <w:widowControl w:val="0"/>
        <w:numPr>
          <w:ilvl w:val="0"/>
          <w:numId w:val="9"/>
        </w:numPr>
        <w:shd w:val="clear" w:color="auto" w:fill="FFFFFF"/>
        <w:tabs>
          <w:tab w:val="left" w:pos="1186"/>
        </w:tabs>
        <w:autoSpaceDE w:val="0"/>
        <w:autoSpaceDN w:val="0"/>
        <w:adjustRightInd w:val="0"/>
        <w:ind w:firstLine="720"/>
        <w:jc w:val="both"/>
        <w:rPr>
          <w:sz w:val="23"/>
          <w:szCs w:val="23"/>
        </w:rPr>
      </w:pPr>
      <w:r w:rsidRPr="00A6237B">
        <w:rPr>
          <w:sz w:val="23"/>
          <w:szCs w:val="23"/>
        </w:rPr>
        <w:t>Если подтвердилось нарушение другой стороной обязательств, указанных в п. 9.1 Договора, либо не был получен ответ на уведомление,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убытков, возникших в результате расторжения Договора, в полном объеме.</w:t>
      </w:r>
    </w:p>
    <w:p w14:paraId="1C96E79D" w14:textId="77777777" w:rsidR="001A312C" w:rsidRPr="00A6237B" w:rsidRDefault="001A312C" w:rsidP="001A312C">
      <w:pPr>
        <w:shd w:val="clear" w:color="auto" w:fill="FFFFFF"/>
        <w:tabs>
          <w:tab w:val="left" w:pos="9528"/>
        </w:tabs>
        <w:ind w:firstLine="720"/>
        <w:jc w:val="both"/>
        <w:rPr>
          <w:b/>
          <w:bCs/>
          <w:sz w:val="23"/>
          <w:szCs w:val="23"/>
        </w:rPr>
      </w:pPr>
    </w:p>
    <w:p w14:paraId="644024C2" w14:textId="77777777" w:rsidR="001A312C" w:rsidRPr="00A6237B" w:rsidRDefault="008365AF" w:rsidP="00A846C8">
      <w:pPr>
        <w:shd w:val="clear" w:color="auto" w:fill="FFFFFF"/>
        <w:tabs>
          <w:tab w:val="left" w:pos="9528"/>
        </w:tabs>
        <w:ind w:firstLine="720"/>
        <w:jc w:val="center"/>
        <w:rPr>
          <w:sz w:val="23"/>
          <w:szCs w:val="23"/>
        </w:rPr>
      </w:pPr>
      <w:r w:rsidRPr="00A6237B">
        <w:rPr>
          <w:b/>
          <w:bCs/>
          <w:sz w:val="23"/>
          <w:szCs w:val="23"/>
        </w:rPr>
        <w:t>10</w:t>
      </w:r>
      <w:r w:rsidR="001A312C" w:rsidRPr="00A6237B">
        <w:rPr>
          <w:b/>
          <w:bCs/>
          <w:sz w:val="23"/>
          <w:szCs w:val="23"/>
        </w:rPr>
        <w:t>. ОТВЕТСТВЕННОСТЬ СТОРОН</w:t>
      </w:r>
    </w:p>
    <w:p w14:paraId="0BCF258F" w14:textId="2A94EA99" w:rsidR="001A312C" w:rsidRPr="00A6237B" w:rsidRDefault="001A312C" w:rsidP="008365AF">
      <w:pPr>
        <w:pStyle w:val="afff7"/>
        <w:numPr>
          <w:ilvl w:val="1"/>
          <w:numId w:val="15"/>
        </w:numPr>
        <w:shd w:val="clear" w:color="auto" w:fill="FFFFFF"/>
        <w:tabs>
          <w:tab w:val="left" w:pos="1186"/>
        </w:tabs>
        <w:ind w:left="0" w:firstLine="709"/>
        <w:jc w:val="both"/>
        <w:rPr>
          <w:sz w:val="23"/>
          <w:szCs w:val="23"/>
        </w:rPr>
      </w:pPr>
      <w:r w:rsidRPr="00A6237B">
        <w:rPr>
          <w:sz w:val="23"/>
          <w:szCs w:val="23"/>
        </w:rPr>
        <w:t xml:space="preserve">За нарушение Подрядчиком сроков </w:t>
      </w:r>
      <w:r w:rsidR="009C0A02" w:rsidRPr="00A6237B">
        <w:rPr>
          <w:sz w:val="23"/>
          <w:szCs w:val="23"/>
        </w:rPr>
        <w:t>в</w:t>
      </w:r>
      <w:r w:rsidRPr="00A6237B">
        <w:rPr>
          <w:sz w:val="23"/>
          <w:szCs w:val="23"/>
        </w:rPr>
        <w:t>ыполнения работ</w:t>
      </w:r>
      <w:r w:rsidR="00432DDA">
        <w:rPr>
          <w:sz w:val="23"/>
          <w:szCs w:val="23"/>
        </w:rPr>
        <w:t>, в том числе</w:t>
      </w:r>
      <w:r w:rsidR="000845B8">
        <w:rPr>
          <w:sz w:val="23"/>
          <w:szCs w:val="23"/>
        </w:rPr>
        <w:t xml:space="preserve"> по отдельным этапам</w:t>
      </w:r>
      <w:r w:rsidRPr="00A6237B">
        <w:rPr>
          <w:sz w:val="23"/>
          <w:szCs w:val="23"/>
        </w:rPr>
        <w:t>,</w:t>
      </w:r>
      <w:r w:rsidR="000845B8">
        <w:rPr>
          <w:sz w:val="23"/>
          <w:szCs w:val="23"/>
        </w:rPr>
        <w:t xml:space="preserve"> предусмотренным графиком работ (Приложение </w:t>
      </w:r>
      <w:r w:rsidR="00432DDA">
        <w:rPr>
          <w:sz w:val="23"/>
          <w:szCs w:val="23"/>
        </w:rPr>
        <w:t xml:space="preserve">№ </w:t>
      </w:r>
      <w:r w:rsidR="00EC1748">
        <w:rPr>
          <w:sz w:val="23"/>
          <w:szCs w:val="23"/>
        </w:rPr>
        <w:t xml:space="preserve">2 </w:t>
      </w:r>
      <w:r w:rsidR="00432DDA">
        <w:rPr>
          <w:sz w:val="23"/>
          <w:szCs w:val="23"/>
        </w:rPr>
        <w:t>к настоящему Догов</w:t>
      </w:r>
      <w:r w:rsidR="003116CD">
        <w:rPr>
          <w:sz w:val="23"/>
          <w:szCs w:val="23"/>
        </w:rPr>
        <w:t>о</w:t>
      </w:r>
      <w:r w:rsidR="00432DDA">
        <w:rPr>
          <w:sz w:val="23"/>
          <w:szCs w:val="23"/>
        </w:rPr>
        <w:t>ру</w:t>
      </w:r>
      <w:r w:rsidR="000845B8">
        <w:rPr>
          <w:sz w:val="23"/>
          <w:szCs w:val="23"/>
        </w:rPr>
        <w:t>)</w:t>
      </w:r>
      <w:r w:rsidR="00FF37C4">
        <w:rPr>
          <w:sz w:val="23"/>
          <w:szCs w:val="23"/>
        </w:rPr>
        <w:t>,</w:t>
      </w:r>
      <w:r w:rsidRPr="00A6237B">
        <w:rPr>
          <w:sz w:val="23"/>
          <w:szCs w:val="23"/>
        </w:rPr>
        <w:t xml:space="preserve"> установленных настоящим Договором, Заказчик имеет право начислять Подрядчику пени в размере 0,1</w:t>
      </w:r>
      <w:r w:rsidR="00FF37C4">
        <w:rPr>
          <w:sz w:val="23"/>
          <w:szCs w:val="23"/>
        </w:rPr>
        <w:t xml:space="preserve"> (одной десятой) </w:t>
      </w:r>
      <w:r w:rsidRPr="00A6237B">
        <w:rPr>
          <w:sz w:val="23"/>
          <w:szCs w:val="23"/>
        </w:rPr>
        <w:t>% от стоимости работ за каждый день просрочки.</w:t>
      </w:r>
    </w:p>
    <w:p w14:paraId="24E094D3" w14:textId="5B2F2A58" w:rsidR="001A312C" w:rsidRPr="00A6237B" w:rsidRDefault="001A312C" w:rsidP="008365AF">
      <w:pPr>
        <w:pStyle w:val="afff7"/>
        <w:numPr>
          <w:ilvl w:val="1"/>
          <w:numId w:val="15"/>
        </w:numPr>
        <w:shd w:val="clear" w:color="auto" w:fill="FFFFFF"/>
        <w:tabs>
          <w:tab w:val="left" w:pos="1186"/>
        </w:tabs>
        <w:ind w:left="0" w:firstLine="709"/>
        <w:jc w:val="both"/>
        <w:rPr>
          <w:sz w:val="23"/>
          <w:szCs w:val="23"/>
        </w:rPr>
      </w:pPr>
      <w:r w:rsidRPr="00A6237B">
        <w:rPr>
          <w:sz w:val="23"/>
          <w:szCs w:val="23"/>
        </w:rPr>
        <w:t xml:space="preserve">За нарушение Заказчиком сроков исполнения обязательств по оплате </w:t>
      </w:r>
      <w:r w:rsidR="009C0A02" w:rsidRPr="00A6237B">
        <w:rPr>
          <w:sz w:val="23"/>
          <w:szCs w:val="23"/>
        </w:rPr>
        <w:t>работ</w:t>
      </w:r>
      <w:r w:rsidRPr="00A6237B">
        <w:rPr>
          <w:sz w:val="23"/>
          <w:szCs w:val="23"/>
        </w:rPr>
        <w:t>, Подрядчик имеет право начислить Заказчику пени в размере 0,1</w:t>
      </w:r>
      <w:r w:rsidR="00FF37C4">
        <w:rPr>
          <w:sz w:val="23"/>
          <w:szCs w:val="23"/>
        </w:rPr>
        <w:t xml:space="preserve"> (одной десятой) </w:t>
      </w:r>
      <w:r w:rsidRPr="00A6237B">
        <w:rPr>
          <w:sz w:val="23"/>
          <w:szCs w:val="23"/>
        </w:rPr>
        <w:t>% от просроченного платежа за каждый день просрочки, но всего не более 20</w:t>
      </w:r>
      <w:r w:rsidR="00FF37C4">
        <w:rPr>
          <w:sz w:val="23"/>
          <w:szCs w:val="23"/>
        </w:rPr>
        <w:t xml:space="preserve"> (двадцати)</w:t>
      </w:r>
      <w:r w:rsidRPr="00A6237B">
        <w:rPr>
          <w:sz w:val="23"/>
          <w:szCs w:val="23"/>
        </w:rPr>
        <w:t>% от общей стоимости работ.</w:t>
      </w:r>
    </w:p>
    <w:p w14:paraId="56BA2D21" w14:textId="77777777" w:rsidR="001A312C" w:rsidRPr="00A6237B" w:rsidRDefault="001A312C" w:rsidP="008365AF">
      <w:pPr>
        <w:pStyle w:val="afff7"/>
        <w:numPr>
          <w:ilvl w:val="1"/>
          <w:numId w:val="15"/>
        </w:numPr>
        <w:shd w:val="clear" w:color="auto" w:fill="FFFFFF"/>
        <w:tabs>
          <w:tab w:val="left" w:pos="1186"/>
        </w:tabs>
        <w:ind w:left="0" w:firstLine="709"/>
        <w:jc w:val="both"/>
        <w:rPr>
          <w:sz w:val="23"/>
          <w:szCs w:val="23"/>
        </w:rPr>
      </w:pPr>
      <w:r w:rsidRPr="00A6237B">
        <w:rPr>
          <w:sz w:val="23"/>
          <w:szCs w:val="23"/>
        </w:rPr>
        <w:t>Уплата неустойки не освобождает Стороны от исполнения настоящего Договора</w:t>
      </w:r>
      <w:r w:rsidR="00377C42" w:rsidRPr="00A6237B">
        <w:rPr>
          <w:sz w:val="23"/>
          <w:szCs w:val="23"/>
        </w:rPr>
        <w:t xml:space="preserve"> и возмещением убытков в полном размере</w:t>
      </w:r>
      <w:r w:rsidRPr="00A6237B">
        <w:rPr>
          <w:sz w:val="23"/>
          <w:szCs w:val="23"/>
        </w:rPr>
        <w:t>.</w:t>
      </w:r>
    </w:p>
    <w:p w14:paraId="3F6239F5" w14:textId="77777777" w:rsidR="001A312C" w:rsidRPr="00A6237B" w:rsidRDefault="008365AF" w:rsidP="001A312C">
      <w:pPr>
        <w:shd w:val="clear" w:color="auto" w:fill="FFFFFF"/>
        <w:tabs>
          <w:tab w:val="left" w:pos="1310"/>
        </w:tabs>
        <w:ind w:firstLine="720"/>
        <w:jc w:val="both"/>
        <w:rPr>
          <w:sz w:val="23"/>
          <w:szCs w:val="23"/>
        </w:rPr>
      </w:pPr>
      <w:r w:rsidRPr="00A6237B">
        <w:rPr>
          <w:sz w:val="23"/>
          <w:szCs w:val="23"/>
        </w:rPr>
        <w:t>10.4</w:t>
      </w:r>
      <w:r w:rsidR="00E277BC" w:rsidRPr="00A6237B">
        <w:rPr>
          <w:sz w:val="23"/>
          <w:szCs w:val="23"/>
        </w:rPr>
        <w:t>.</w:t>
      </w:r>
      <w:r w:rsidR="001A312C" w:rsidRPr="00A6237B">
        <w:rPr>
          <w:sz w:val="23"/>
          <w:szCs w:val="23"/>
        </w:rPr>
        <w:tab/>
        <w:t xml:space="preserve">В случаях, когда 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в соответствии с предусмотренными в </w:t>
      </w:r>
      <w:r w:rsidR="00BB53BC" w:rsidRPr="00A6237B">
        <w:rPr>
          <w:sz w:val="23"/>
          <w:szCs w:val="23"/>
        </w:rPr>
        <w:t>Техническом задании</w:t>
      </w:r>
      <w:r w:rsidR="001A312C" w:rsidRPr="00A6237B">
        <w:rPr>
          <w:sz w:val="23"/>
          <w:szCs w:val="23"/>
        </w:rPr>
        <w:t xml:space="preserve"> показателями, Заказчик вправе по своему выбору:</w:t>
      </w:r>
    </w:p>
    <w:p w14:paraId="36564638" w14:textId="77777777" w:rsidR="001A312C" w:rsidRPr="00A6237B" w:rsidRDefault="008365AF" w:rsidP="008365AF">
      <w:pPr>
        <w:pStyle w:val="afff7"/>
        <w:shd w:val="clear" w:color="auto" w:fill="FFFFFF"/>
        <w:tabs>
          <w:tab w:val="left" w:pos="1325"/>
        </w:tabs>
        <w:ind w:left="0" w:firstLine="709"/>
        <w:jc w:val="both"/>
        <w:rPr>
          <w:sz w:val="23"/>
          <w:szCs w:val="23"/>
        </w:rPr>
      </w:pPr>
      <w:r w:rsidRPr="00A6237B">
        <w:rPr>
          <w:sz w:val="23"/>
          <w:szCs w:val="23"/>
        </w:rPr>
        <w:t xml:space="preserve">10.4.1 </w:t>
      </w:r>
      <w:r w:rsidR="001A312C" w:rsidRPr="00A6237B">
        <w:rPr>
          <w:sz w:val="23"/>
          <w:szCs w:val="23"/>
        </w:rPr>
        <w:t>Потребовать от Подрядчика безвозмездного устранения недостатков в разумный срок.</w:t>
      </w:r>
    </w:p>
    <w:p w14:paraId="26D0A07F" w14:textId="77777777" w:rsidR="001A312C" w:rsidRPr="00A6237B" w:rsidRDefault="001A312C" w:rsidP="008365AF">
      <w:pPr>
        <w:pStyle w:val="afff7"/>
        <w:numPr>
          <w:ilvl w:val="2"/>
          <w:numId w:val="17"/>
        </w:numPr>
        <w:shd w:val="clear" w:color="auto" w:fill="FFFFFF"/>
        <w:tabs>
          <w:tab w:val="left" w:pos="1325"/>
        </w:tabs>
        <w:ind w:hanging="11"/>
        <w:jc w:val="both"/>
        <w:rPr>
          <w:sz w:val="23"/>
          <w:szCs w:val="23"/>
        </w:rPr>
      </w:pPr>
      <w:r w:rsidRPr="00A6237B">
        <w:rPr>
          <w:sz w:val="23"/>
          <w:szCs w:val="23"/>
        </w:rPr>
        <w:t>Потребовать от Подрядчика соразмерного уменьшения установленной за работу цены.</w:t>
      </w:r>
    </w:p>
    <w:p w14:paraId="2CA9ECEC" w14:textId="77777777" w:rsidR="001A312C" w:rsidRPr="00A6237B" w:rsidRDefault="001A312C" w:rsidP="008365AF">
      <w:pPr>
        <w:pStyle w:val="afff7"/>
        <w:numPr>
          <w:ilvl w:val="2"/>
          <w:numId w:val="17"/>
        </w:numPr>
        <w:shd w:val="clear" w:color="auto" w:fill="FFFFFF"/>
        <w:tabs>
          <w:tab w:val="left" w:pos="1325"/>
        </w:tabs>
        <w:ind w:left="0" w:firstLine="709"/>
        <w:jc w:val="both"/>
        <w:rPr>
          <w:sz w:val="23"/>
          <w:szCs w:val="23"/>
        </w:rPr>
      </w:pPr>
      <w:r w:rsidRPr="00A6237B">
        <w:rPr>
          <w:sz w:val="23"/>
          <w:szCs w:val="23"/>
        </w:rPr>
        <w:lastRenderedPageBreak/>
        <w:t>Устранить недостатки своими силами или привлечь для их устранения третье лицо с отнесением расходов на устранение недостатков на Подрядчика.</w:t>
      </w:r>
    </w:p>
    <w:p w14:paraId="0DF2E9D6" w14:textId="77777777" w:rsidR="001A312C" w:rsidRPr="00A6237B" w:rsidRDefault="008365AF" w:rsidP="001A312C">
      <w:pPr>
        <w:shd w:val="clear" w:color="auto" w:fill="FFFFFF"/>
        <w:tabs>
          <w:tab w:val="left" w:pos="1406"/>
        </w:tabs>
        <w:ind w:firstLine="720"/>
        <w:jc w:val="both"/>
        <w:rPr>
          <w:sz w:val="23"/>
          <w:szCs w:val="23"/>
        </w:rPr>
      </w:pPr>
      <w:r w:rsidRPr="00A6237B">
        <w:rPr>
          <w:sz w:val="23"/>
          <w:szCs w:val="23"/>
        </w:rPr>
        <w:t>10.4.4</w:t>
      </w:r>
      <w:r w:rsidR="001A312C" w:rsidRPr="00A6237B">
        <w:rPr>
          <w:sz w:val="23"/>
          <w:szCs w:val="23"/>
        </w:rPr>
        <w:tab/>
        <w:t>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14:paraId="3B0170E3" w14:textId="77777777" w:rsidR="003B2E36" w:rsidRPr="003B2E36" w:rsidRDefault="003B2E36" w:rsidP="003B2E36">
      <w:pPr>
        <w:shd w:val="clear" w:color="auto" w:fill="FFFFFF"/>
        <w:tabs>
          <w:tab w:val="left" w:pos="1406"/>
        </w:tabs>
        <w:ind w:firstLine="720"/>
        <w:jc w:val="both"/>
        <w:rPr>
          <w:sz w:val="23"/>
          <w:szCs w:val="23"/>
        </w:rPr>
      </w:pPr>
      <w:r>
        <w:rPr>
          <w:sz w:val="23"/>
          <w:szCs w:val="23"/>
        </w:rPr>
        <w:t>10</w:t>
      </w:r>
      <w:r w:rsidRPr="003B2E36">
        <w:rPr>
          <w:sz w:val="23"/>
          <w:szCs w:val="23"/>
        </w:rPr>
        <w:t>.5. Подрядчик несет ответственность в соответствии с действующим законодательством РФ за несоблюдение требований пожарной безопасности, промышленной безопасности, экологической безопасности и охраны труда, а также возмещает все убытки, причиненные Заказчику или третьим лицам, в ходе выполнения работ, а также по причинам, связанным с выполнением работ, нарушением требований пожарной безопасности, в том числе в результате пожара, промышленной безопасности, экологической безопасности и охраны труда.</w:t>
      </w:r>
    </w:p>
    <w:p w14:paraId="41548C81" w14:textId="77777777" w:rsidR="003B2E36" w:rsidRPr="003B2E36" w:rsidRDefault="003B2E36" w:rsidP="003B2E36">
      <w:pPr>
        <w:shd w:val="clear" w:color="auto" w:fill="FFFFFF"/>
        <w:tabs>
          <w:tab w:val="left" w:pos="1406"/>
        </w:tabs>
        <w:ind w:firstLine="720"/>
        <w:jc w:val="both"/>
        <w:rPr>
          <w:sz w:val="23"/>
          <w:szCs w:val="23"/>
        </w:rPr>
      </w:pPr>
      <w:r>
        <w:rPr>
          <w:sz w:val="23"/>
          <w:szCs w:val="23"/>
        </w:rPr>
        <w:t>10</w:t>
      </w:r>
      <w:r w:rsidRPr="003B2E36">
        <w:rPr>
          <w:sz w:val="23"/>
          <w:szCs w:val="23"/>
        </w:rPr>
        <w:t>.6. В случае нарушения Подрядчиком требований Правил по охране труда при эксплуатации электроустановок Заказчик вправе:</w:t>
      </w:r>
    </w:p>
    <w:p w14:paraId="639F1B1C" w14:textId="77777777" w:rsidR="003B2E36" w:rsidRPr="003B2E36" w:rsidRDefault="003B2E36" w:rsidP="003B2E36">
      <w:pPr>
        <w:shd w:val="clear" w:color="auto" w:fill="FFFFFF"/>
        <w:tabs>
          <w:tab w:val="left" w:pos="1406"/>
        </w:tabs>
        <w:ind w:firstLine="720"/>
        <w:jc w:val="both"/>
        <w:rPr>
          <w:sz w:val="23"/>
          <w:szCs w:val="23"/>
        </w:rPr>
      </w:pPr>
      <w:r w:rsidRPr="003B2E36">
        <w:rPr>
          <w:sz w:val="23"/>
          <w:szCs w:val="23"/>
        </w:rPr>
        <w:t>- приостановить работу Подрядчика до полного устранения допущенных нарушений. В указанном случае Заказчик не несет ответственности за возникновение каких-либо убытков Подрядчика, вызванных приостановкой работ по Договору;</w:t>
      </w:r>
    </w:p>
    <w:p w14:paraId="69DFF0BD" w14:textId="77777777" w:rsidR="003B2E36" w:rsidRPr="003B2E36" w:rsidRDefault="003B2E36" w:rsidP="003B2E36">
      <w:pPr>
        <w:shd w:val="clear" w:color="auto" w:fill="FFFFFF"/>
        <w:tabs>
          <w:tab w:val="left" w:pos="1406"/>
        </w:tabs>
        <w:ind w:firstLine="720"/>
        <w:jc w:val="both"/>
        <w:rPr>
          <w:sz w:val="23"/>
          <w:szCs w:val="23"/>
        </w:rPr>
      </w:pPr>
      <w:r w:rsidRPr="003B2E36">
        <w:rPr>
          <w:sz w:val="23"/>
          <w:szCs w:val="23"/>
        </w:rPr>
        <w:t>- расторгнуть настоящий Договор в одностороннем порядке в случае неоднократного (два и более) нарушения нормативных требований охраны труда при производстве работ.</w:t>
      </w:r>
    </w:p>
    <w:p w14:paraId="4F236E42" w14:textId="568FAD12" w:rsidR="003B2E36" w:rsidRPr="003B2E36" w:rsidRDefault="003B2E36" w:rsidP="003B2E36">
      <w:pPr>
        <w:shd w:val="clear" w:color="auto" w:fill="FFFFFF"/>
        <w:tabs>
          <w:tab w:val="left" w:pos="1406"/>
        </w:tabs>
        <w:ind w:firstLine="720"/>
        <w:jc w:val="both"/>
        <w:rPr>
          <w:sz w:val="23"/>
          <w:szCs w:val="23"/>
        </w:rPr>
      </w:pPr>
      <w:r>
        <w:rPr>
          <w:sz w:val="23"/>
          <w:szCs w:val="23"/>
        </w:rPr>
        <w:t>10</w:t>
      </w:r>
      <w:r w:rsidRPr="003B2E36">
        <w:rPr>
          <w:sz w:val="23"/>
          <w:szCs w:val="23"/>
        </w:rPr>
        <w:t>.7.  В случае непредоставления Подрядчиком информации о привлекаемых субподрядных организациях в объеме и в сроки, указанные в п. 4.</w:t>
      </w:r>
      <w:r>
        <w:rPr>
          <w:sz w:val="23"/>
          <w:szCs w:val="23"/>
        </w:rPr>
        <w:t>4</w:t>
      </w:r>
      <w:r w:rsidRPr="003B2E36">
        <w:rPr>
          <w:sz w:val="23"/>
          <w:szCs w:val="23"/>
        </w:rPr>
        <w:t xml:space="preserve"> настоящего Договора, Подрядчик по требованию Заказчика в указанные им сроки уплачивает Заказчику штраф в размере 20</w:t>
      </w:r>
      <w:r w:rsidR="00FF37C4">
        <w:rPr>
          <w:sz w:val="23"/>
          <w:szCs w:val="23"/>
        </w:rPr>
        <w:t xml:space="preserve"> (двадцати) </w:t>
      </w:r>
      <w:r w:rsidRPr="003B2E36">
        <w:rPr>
          <w:sz w:val="23"/>
          <w:szCs w:val="23"/>
        </w:rPr>
        <w:t>% от предельной цены Договора, указанной в п.2.1 настоящего Договора.</w:t>
      </w:r>
    </w:p>
    <w:p w14:paraId="1D49AD86" w14:textId="77777777" w:rsidR="00CC5BBA" w:rsidRPr="00A6237B" w:rsidRDefault="00CC5BBA" w:rsidP="009A2C4B">
      <w:pPr>
        <w:shd w:val="clear" w:color="auto" w:fill="FFFFFF"/>
        <w:tabs>
          <w:tab w:val="left" w:pos="1406"/>
        </w:tabs>
        <w:ind w:firstLine="720"/>
        <w:jc w:val="both"/>
        <w:rPr>
          <w:sz w:val="23"/>
          <w:szCs w:val="23"/>
        </w:rPr>
      </w:pPr>
      <w:r w:rsidRPr="00A6237B">
        <w:rPr>
          <w:sz w:val="23"/>
          <w:szCs w:val="23"/>
        </w:rPr>
        <w:t>10.</w:t>
      </w:r>
      <w:r w:rsidR="003B2E36">
        <w:rPr>
          <w:sz w:val="23"/>
          <w:szCs w:val="23"/>
        </w:rPr>
        <w:t>8</w:t>
      </w:r>
      <w:r w:rsidRPr="00A6237B">
        <w:rPr>
          <w:sz w:val="23"/>
          <w:szCs w:val="23"/>
        </w:rPr>
        <w:t xml:space="preserve">. </w:t>
      </w:r>
      <w:r w:rsidR="00E277BC" w:rsidRPr="00A6237B">
        <w:rPr>
          <w:sz w:val="23"/>
          <w:szCs w:val="23"/>
        </w:rPr>
        <w:t xml:space="preserve"> За нарушение Подрядчиком обязанности, указанной в п. 14.1 настоящего Договора, по получению предварительного письменного согласия Заказчика на заключение с финансовым агентом договора факторинга по уступке денежного требования Подрядчика к Заказчику по настоящему Договору, а также при заключение Подрядчиком договора факторинга без получения такового, Подрядчик уплачивает по требованию Заказчика ш</w:t>
      </w:r>
      <w:r w:rsidR="00FB00D0">
        <w:rPr>
          <w:sz w:val="23"/>
          <w:szCs w:val="23"/>
        </w:rPr>
        <w:t>т</w:t>
      </w:r>
      <w:r w:rsidR="00E277BC" w:rsidRPr="00A6237B">
        <w:rPr>
          <w:sz w:val="23"/>
          <w:szCs w:val="23"/>
        </w:rPr>
        <w:t>раф в размере 10 (десяти) процентов от цены договора</w:t>
      </w:r>
      <w:r w:rsidR="00EC1748">
        <w:rPr>
          <w:sz w:val="23"/>
          <w:szCs w:val="23"/>
        </w:rPr>
        <w:t>, указанной в п. 2.1 настоящего Договора</w:t>
      </w:r>
      <w:r w:rsidR="00E277BC" w:rsidRPr="00A6237B">
        <w:rPr>
          <w:sz w:val="23"/>
          <w:szCs w:val="23"/>
        </w:rPr>
        <w:t>.</w:t>
      </w:r>
    </w:p>
    <w:p w14:paraId="2E92B576" w14:textId="77777777" w:rsidR="009A2C4B" w:rsidRPr="00A6237B" w:rsidRDefault="009A2C4B" w:rsidP="009A2C4B">
      <w:pPr>
        <w:shd w:val="clear" w:color="auto" w:fill="FFFFFF"/>
        <w:tabs>
          <w:tab w:val="left" w:pos="1406"/>
        </w:tabs>
        <w:ind w:firstLine="720"/>
        <w:jc w:val="both"/>
        <w:rPr>
          <w:sz w:val="23"/>
          <w:szCs w:val="23"/>
        </w:rPr>
      </w:pPr>
    </w:p>
    <w:p w14:paraId="4D484A28" w14:textId="77777777" w:rsidR="001A312C" w:rsidRPr="00A6237B" w:rsidRDefault="001A312C" w:rsidP="00A846C8">
      <w:pPr>
        <w:shd w:val="clear" w:color="auto" w:fill="FFFFFF"/>
        <w:tabs>
          <w:tab w:val="left" w:pos="1406"/>
        </w:tabs>
        <w:ind w:firstLine="720"/>
        <w:jc w:val="center"/>
        <w:rPr>
          <w:sz w:val="23"/>
          <w:szCs w:val="23"/>
        </w:rPr>
      </w:pPr>
      <w:r w:rsidRPr="00A6237B">
        <w:rPr>
          <w:b/>
          <w:sz w:val="23"/>
          <w:szCs w:val="23"/>
        </w:rPr>
        <w:t>1</w:t>
      </w:r>
      <w:r w:rsidR="00470DB5" w:rsidRPr="00A6237B">
        <w:rPr>
          <w:b/>
          <w:sz w:val="23"/>
          <w:szCs w:val="23"/>
        </w:rPr>
        <w:t>1</w:t>
      </w:r>
      <w:r w:rsidRPr="00A6237B">
        <w:rPr>
          <w:sz w:val="23"/>
          <w:szCs w:val="23"/>
        </w:rPr>
        <w:t xml:space="preserve">. </w:t>
      </w:r>
      <w:r w:rsidRPr="00A6237B">
        <w:rPr>
          <w:b/>
          <w:bCs/>
          <w:sz w:val="23"/>
          <w:szCs w:val="23"/>
        </w:rPr>
        <w:t>ОБСТОЯТЕЛЬСТВА НЕПРЕОДОЛИМОЙ СИЛЫ</w:t>
      </w:r>
    </w:p>
    <w:p w14:paraId="6951B5A6" w14:textId="77777777" w:rsidR="001A312C" w:rsidRPr="00A6237B" w:rsidRDefault="00470DB5" w:rsidP="001A312C">
      <w:pPr>
        <w:shd w:val="clear" w:color="auto" w:fill="FFFFFF"/>
        <w:tabs>
          <w:tab w:val="left" w:pos="1276"/>
        </w:tabs>
        <w:ind w:right="51" w:firstLine="720"/>
        <w:jc w:val="both"/>
        <w:rPr>
          <w:sz w:val="23"/>
          <w:szCs w:val="23"/>
        </w:rPr>
      </w:pPr>
      <w:r w:rsidRPr="00A6237B">
        <w:rPr>
          <w:sz w:val="23"/>
          <w:szCs w:val="23"/>
        </w:rPr>
        <w:t>11</w:t>
      </w:r>
      <w:r w:rsidR="001A312C" w:rsidRPr="00A6237B">
        <w:rPr>
          <w:sz w:val="23"/>
          <w:szCs w:val="23"/>
        </w:rPr>
        <w:t>.1.</w:t>
      </w:r>
      <w:r w:rsidR="00A66E15" w:rsidRPr="00A6237B">
        <w:rPr>
          <w:sz w:val="23"/>
          <w:szCs w:val="23"/>
        </w:rPr>
        <w:t xml:space="preserve"> </w:t>
      </w:r>
      <w:r w:rsidR="001A312C" w:rsidRPr="00A6237B">
        <w:rPr>
          <w:sz w:val="23"/>
          <w:szCs w:val="23"/>
        </w:rPr>
        <w:t>Стороны освобождаются от от</w:t>
      </w:r>
      <w:r w:rsidR="00994B2B" w:rsidRPr="00A6237B">
        <w:rPr>
          <w:sz w:val="23"/>
          <w:szCs w:val="23"/>
        </w:rPr>
        <w:t xml:space="preserve">ветственности за частичное или </w:t>
      </w:r>
      <w:r w:rsidR="001A312C" w:rsidRPr="00A6237B">
        <w:rPr>
          <w:sz w:val="23"/>
          <w:szCs w:val="23"/>
        </w:rPr>
        <w:t>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а также прочих о</w:t>
      </w:r>
      <w:r w:rsidR="00E80519" w:rsidRPr="00A6237B">
        <w:rPr>
          <w:sz w:val="23"/>
          <w:szCs w:val="23"/>
        </w:rPr>
        <w:t>бстоятельств непреодолимой силы</w:t>
      </w:r>
      <w:r w:rsidR="001A312C" w:rsidRPr="00A6237B">
        <w:rPr>
          <w:sz w:val="23"/>
          <w:szCs w:val="23"/>
        </w:rPr>
        <w:t xml:space="preserve"> </w:t>
      </w:r>
      <w:r w:rsidR="00E80519" w:rsidRPr="00A6237B">
        <w:rPr>
          <w:sz w:val="23"/>
          <w:szCs w:val="23"/>
        </w:rPr>
        <w:t>и,</w:t>
      </w:r>
      <w:r w:rsidR="001A312C" w:rsidRPr="00A6237B">
        <w:rPr>
          <w:sz w:val="23"/>
          <w:szCs w:val="23"/>
        </w:rPr>
        <w:t xml:space="preserve"> если эти обстоятельства повлекли невозможность надлежащего исполнения Сторонами настоящего Договора.</w:t>
      </w:r>
    </w:p>
    <w:p w14:paraId="7EB28854" w14:textId="77777777" w:rsidR="001A312C" w:rsidRPr="00A6237B" w:rsidRDefault="001A312C" w:rsidP="001A312C">
      <w:pPr>
        <w:shd w:val="clear" w:color="auto" w:fill="FFFFFF"/>
        <w:ind w:right="53" w:firstLine="720"/>
        <w:jc w:val="both"/>
        <w:rPr>
          <w:sz w:val="23"/>
          <w:szCs w:val="23"/>
        </w:rPr>
      </w:pPr>
      <w:proofErr w:type="gramStart"/>
      <w:r w:rsidRPr="00A6237B">
        <w:rPr>
          <w:sz w:val="23"/>
          <w:szCs w:val="23"/>
        </w:rPr>
        <w:t>В случае наступления обстоятельств непреодолимой силы,</w:t>
      </w:r>
      <w:proofErr w:type="gramEnd"/>
      <w:r w:rsidRPr="00A6237B">
        <w:rPr>
          <w:sz w:val="23"/>
          <w:szCs w:val="23"/>
        </w:rPr>
        <w:t xml:space="preserve">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14:paraId="2224F55B" w14:textId="2DF8BA83" w:rsidR="001A312C" w:rsidRPr="00A6237B" w:rsidRDefault="00470DB5" w:rsidP="001A312C">
      <w:pPr>
        <w:shd w:val="clear" w:color="auto" w:fill="FFFFFF"/>
        <w:tabs>
          <w:tab w:val="left" w:pos="1276"/>
        </w:tabs>
        <w:ind w:right="53" w:firstLine="720"/>
        <w:jc w:val="both"/>
        <w:rPr>
          <w:sz w:val="23"/>
          <w:szCs w:val="23"/>
        </w:rPr>
      </w:pPr>
      <w:r w:rsidRPr="00A6237B">
        <w:rPr>
          <w:sz w:val="23"/>
          <w:szCs w:val="23"/>
        </w:rPr>
        <w:t>11</w:t>
      </w:r>
      <w:r w:rsidR="001A312C" w:rsidRPr="00A6237B">
        <w:rPr>
          <w:sz w:val="23"/>
          <w:szCs w:val="23"/>
        </w:rPr>
        <w:t>.2.</w:t>
      </w:r>
      <w:r w:rsidR="001A312C" w:rsidRPr="00A6237B">
        <w:rPr>
          <w:sz w:val="23"/>
          <w:szCs w:val="23"/>
        </w:rPr>
        <w:tab/>
        <w:t>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w:t>
      </w:r>
      <w:r w:rsidR="00EC1748">
        <w:rPr>
          <w:sz w:val="23"/>
          <w:szCs w:val="23"/>
        </w:rPr>
        <w:t xml:space="preserve"> (двух) </w:t>
      </w:r>
      <w:r w:rsidR="001A312C" w:rsidRPr="00A6237B">
        <w:rPr>
          <w:sz w:val="23"/>
          <w:szCs w:val="23"/>
        </w:rPr>
        <w:t xml:space="preserve">дней с </w:t>
      </w:r>
      <w:r w:rsidR="000D0E7D" w:rsidRPr="00A6237B">
        <w:rPr>
          <w:sz w:val="23"/>
          <w:szCs w:val="23"/>
        </w:rPr>
        <w:t>даты</w:t>
      </w:r>
      <w:r w:rsidR="001A312C" w:rsidRPr="00A6237B">
        <w:rPr>
          <w:sz w:val="23"/>
          <w:szCs w:val="23"/>
        </w:rPr>
        <w:t xml:space="preserve"> наступления вышеуказанных обстоятельств.</w:t>
      </w:r>
    </w:p>
    <w:p w14:paraId="7EE55AD4" w14:textId="77777777" w:rsidR="001A312C" w:rsidRPr="00A6237B" w:rsidRDefault="00470DB5" w:rsidP="001A312C">
      <w:pPr>
        <w:shd w:val="clear" w:color="auto" w:fill="FFFFFF"/>
        <w:tabs>
          <w:tab w:val="left" w:pos="1276"/>
        </w:tabs>
        <w:ind w:right="53" w:firstLine="720"/>
        <w:jc w:val="both"/>
        <w:rPr>
          <w:sz w:val="23"/>
          <w:szCs w:val="23"/>
        </w:rPr>
      </w:pPr>
      <w:r w:rsidRPr="00A6237B">
        <w:rPr>
          <w:sz w:val="23"/>
          <w:szCs w:val="23"/>
        </w:rPr>
        <w:t>11</w:t>
      </w:r>
      <w:r w:rsidR="001A312C" w:rsidRPr="00A6237B">
        <w:rPr>
          <w:sz w:val="23"/>
          <w:szCs w:val="23"/>
        </w:rPr>
        <w:t>.3.</w:t>
      </w:r>
      <w:r w:rsidR="001A312C" w:rsidRPr="00A6237B">
        <w:rPr>
          <w:sz w:val="23"/>
          <w:szCs w:val="23"/>
        </w:rPr>
        <w:tab/>
        <w:t>Наступление обстоятельств непреодолимой силы подтвержд</w:t>
      </w:r>
      <w:r w:rsidR="00994B2B" w:rsidRPr="00A6237B">
        <w:rPr>
          <w:sz w:val="23"/>
          <w:szCs w:val="23"/>
        </w:rPr>
        <w:t xml:space="preserve">ается справкой соответствующих органов государственной власти и управления, </w:t>
      </w:r>
      <w:r w:rsidR="001A312C" w:rsidRPr="00A6237B">
        <w:rPr>
          <w:sz w:val="23"/>
          <w:szCs w:val="23"/>
        </w:rPr>
        <w:t>уполномоченных организаций.</w:t>
      </w:r>
    </w:p>
    <w:p w14:paraId="3FDA6EC0" w14:textId="77777777" w:rsidR="001A312C" w:rsidRPr="00A6237B" w:rsidRDefault="001A312C" w:rsidP="001A312C">
      <w:pPr>
        <w:jc w:val="both"/>
        <w:rPr>
          <w:b/>
          <w:sz w:val="23"/>
          <w:szCs w:val="23"/>
        </w:rPr>
      </w:pPr>
    </w:p>
    <w:p w14:paraId="39D79FC8" w14:textId="77777777" w:rsidR="001A312C" w:rsidRPr="00A6237B" w:rsidRDefault="00470DB5" w:rsidP="00A846C8">
      <w:pPr>
        <w:ind w:firstLine="709"/>
        <w:jc w:val="center"/>
        <w:rPr>
          <w:b/>
          <w:sz w:val="23"/>
          <w:szCs w:val="23"/>
        </w:rPr>
      </w:pPr>
      <w:r w:rsidRPr="00A6237B">
        <w:rPr>
          <w:b/>
          <w:sz w:val="23"/>
          <w:szCs w:val="23"/>
        </w:rPr>
        <w:t>12</w:t>
      </w:r>
      <w:r w:rsidR="00994B2B" w:rsidRPr="00A6237B">
        <w:rPr>
          <w:b/>
          <w:sz w:val="23"/>
          <w:szCs w:val="23"/>
        </w:rPr>
        <w:t xml:space="preserve">.  СРОК ДЕЙСТВИЯ </w:t>
      </w:r>
      <w:r w:rsidR="001A312C" w:rsidRPr="00A6237B">
        <w:rPr>
          <w:b/>
          <w:sz w:val="23"/>
          <w:szCs w:val="23"/>
        </w:rPr>
        <w:t>ДОГОВОРА</w:t>
      </w:r>
    </w:p>
    <w:p w14:paraId="201981F1" w14:textId="77777777" w:rsidR="001A312C" w:rsidRPr="00A6237B" w:rsidRDefault="001A312C" w:rsidP="00470DB5">
      <w:pPr>
        <w:pStyle w:val="afff7"/>
        <w:numPr>
          <w:ilvl w:val="1"/>
          <w:numId w:val="18"/>
        </w:numPr>
        <w:shd w:val="clear" w:color="auto" w:fill="FFFFFF"/>
        <w:tabs>
          <w:tab w:val="left" w:pos="1378"/>
          <w:tab w:val="left" w:pos="9498"/>
          <w:tab w:val="left" w:pos="9923"/>
        </w:tabs>
        <w:ind w:left="0" w:firstLine="709"/>
        <w:jc w:val="both"/>
        <w:rPr>
          <w:sz w:val="23"/>
          <w:szCs w:val="23"/>
        </w:rPr>
      </w:pPr>
      <w:r w:rsidRPr="00A6237B">
        <w:rPr>
          <w:sz w:val="23"/>
          <w:szCs w:val="23"/>
        </w:rPr>
        <w:t xml:space="preserve">Настоящий Договор считается заключенным с </w:t>
      </w:r>
      <w:r w:rsidR="000D0E7D" w:rsidRPr="00A6237B">
        <w:rPr>
          <w:sz w:val="23"/>
          <w:szCs w:val="23"/>
        </w:rPr>
        <w:t>даты</w:t>
      </w:r>
      <w:r w:rsidRPr="00A6237B">
        <w:rPr>
          <w:sz w:val="23"/>
          <w:szCs w:val="23"/>
        </w:rPr>
        <w:t xml:space="preserve"> подписания его обеими Сторонами и действует до полного выполнения Сторонами взятых на себя обязательств или расторжения Договора.</w:t>
      </w:r>
    </w:p>
    <w:p w14:paraId="0D9ABC91" w14:textId="77777777" w:rsidR="001A312C" w:rsidRPr="00A6237B" w:rsidRDefault="002C658F" w:rsidP="00470DB5">
      <w:pPr>
        <w:pStyle w:val="afff7"/>
        <w:numPr>
          <w:ilvl w:val="1"/>
          <w:numId w:val="18"/>
        </w:numPr>
        <w:shd w:val="clear" w:color="auto" w:fill="FFFFFF"/>
        <w:tabs>
          <w:tab w:val="left" w:pos="1378"/>
          <w:tab w:val="left" w:pos="9498"/>
          <w:tab w:val="left" w:pos="9923"/>
        </w:tabs>
        <w:ind w:left="0" w:firstLine="709"/>
        <w:jc w:val="both"/>
        <w:rPr>
          <w:sz w:val="23"/>
          <w:szCs w:val="23"/>
        </w:rPr>
      </w:pPr>
      <w:r w:rsidRPr="00A6237B">
        <w:rPr>
          <w:sz w:val="23"/>
          <w:szCs w:val="23"/>
        </w:rPr>
        <w:t>Заказчик в праве в любой момент расторгнуть настоящий Договор, уведомив Подрядчика в письменной форме не менее чем за 7 (семь) календарных дней до даты расторжения Договора. Договор считается расторгнутым с даты, указанной в таком уведомлении</w:t>
      </w:r>
      <w:r w:rsidR="001A312C" w:rsidRPr="00A6237B">
        <w:rPr>
          <w:sz w:val="23"/>
          <w:szCs w:val="23"/>
        </w:rPr>
        <w:t>.</w:t>
      </w:r>
    </w:p>
    <w:p w14:paraId="0440BB21" w14:textId="77777777" w:rsidR="001A312C" w:rsidRPr="00A6237B" w:rsidRDefault="001A312C" w:rsidP="00470DB5">
      <w:pPr>
        <w:pStyle w:val="afff7"/>
        <w:numPr>
          <w:ilvl w:val="1"/>
          <w:numId w:val="18"/>
        </w:numPr>
        <w:shd w:val="clear" w:color="auto" w:fill="FFFFFF"/>
        <w:tabs>
          <w:tab w:val="left" w:pos="1378"/>
          <w:tab w:val="left" w:pos="9498"/>
          <w:tab w:val="left" w:pos="9923"/>
        </w:tabs>
        <w:ind w:left="0" w:firstLine="709"/>
        <w:jc w:val="both"/>
        <w:rPr>
          <w:sz w:val="23"/>
          <w:szCs w:val="23"/>
        </w:rPr>
      </w:pPr>
      <w:r w:rsidRPr="00A6237B">
        <w:rPr>
          <w:sz w:val="23"/>
          <w:szCs w:val="23"/>
        </w:rPr>
        <w:t>Подрядчик до даты расторжения, указанной в уведомлении, передает Заказчику по акту сдачи-приемки результат выполненных к моменту получения уведомления работ. Оплата работ производится Заказчиком пропорционально выполненному к моменту получения уведомления Подрядчиком объему работ на условиях настоящего Договора.</w:t>
      </w:r>
    </w:p>
    <w:p w14:paraId="42579A29" w14:textId="77777777" w:rsidR="001A312C" w:rsidRPr="00A6237B" w:rsidRDefault="001A312C" w:rsidP="001A312C">
      <w:pPr>
        <w:shd w:val="clear" w:color="auto" w:fill="FFFFFF"/>
        <w:ind w:right="51" w:firstLine="720"/>
        <w:jc w:val="both"/>
        <w:rPr>
          <w:b/>
          <w:bCs/>
          <w:sz w:val="23"/>
          <w:szCs w:val="23"/>
        </w:rPr>
      </w:pPr>
    </w:p>
    <w:p w14:paraId="35C1E113" w14:textId="77777777" w:rsidR="001A312C" w:rsidRPr="00A6237B" w:rsidRDefault="001A312C" w:rsidP="00A846C8">
      <w:pPr>
        <w:shd w:val="clear" w:color="auto" w:fill="FFFFFF"/>
        <w:ind w:right="51" w:firstLine="720"/>
        <w:jc w:val="center"/>
        <w:rPr>
          <w:sz w:val="23"/>
          <w:szCs w:val="23"/>
        </w:rPr>
      </w:pPr>
      <w:r w:rsidRPr="00A6237B">
        <w:rPr>
          <w:b/>
          <w:bCs/>
          <w:sz w:val="23"/>
          <w:szCs w:val="23"/>
        </w:rPr>
        <w:t>1</w:t>
      </w:r>
      <w:r w:rsidR="00470DB5" w:rsidRPr="00A6237B">
        <w:rPr>
          <w:b/>
          <w:bCs/>
          <w:sz w:val="23"/>
          <w:szCs w:val="23"/>
        </w:rPr>
        <w:t>3</w:t>
      </w:r>
      <w:r w:rsidRPr="00A6237B">
        <w:rPr>
          <w:b/>
          <w:bCs/>
          <w:sz w:val="23"/>
          <w:szCs w:val="23"/>
        </w:rPr>
        <w:t>. ПОРЯДОК РАЗРЕШЕНИЯ СПОРОВ</w:t>
      </w:r>
    </w:p>
    <w:p w14:paraId="69E468FF" w14:textId="77777777" w:rsidR="001A312C" w:rsidRPr="00A6237B" w:rsidRDefault="001A312C" w:rsidP="00470DB5">
      <w:pPr>
        <w:pStyle w:val="afff7"/>
        <w:numPr>
          <w:ilvl w:val="1"/>
          <w:numId w:val="19"/>
        </w:numPr>
        <w:shd w:val="clear" w:color="auto" w:fill="FFFFFF"/>
        <w:tabs>
          <w:tab w:val="left" w:pos="1330"/>
        </w:tabs>
        <w:ind w:left="0" w:firstLine="709"/>
        <w:jc w:val="both"/>
        <w:rPr>
          <w:sz w:val="23"/>
          <w:szCs w:val="23"/>
        </w:rPr>
      </w:pPr>
      <w:r w:rsidRPr="00A6237B">
        <w:rPr>
          <w:sz w:val="23"/>
          <w:szCs w:val="23"/>
        </w:rPr>
        <w:t xml:space="preserve">Все споры и разногласия, возникающие из настоящего Договора, или связанные с ним, </w:t>
      </w:r>
      <w:r w:rsidRPr="00A6237B">
        <w:rPr>
          <w:sz w:val="23"/>
          <w:szCs w:val="23"/>
        </w:rPr>
        <w:lastRenderedPageBreak/>
        <w:t xml:space="preserve">разрешаются Сторонами с применением претензионного порядка. Срок рассмотрения претензии — 14 (четырнадцать) дней с </w:t>
      </w:r>
      <w:r w:rsidR="000D0E7D" w:rsidRPr="00A6237B">
        <w:rPr>
          <w:sz w:val="23"/>
          <w:szCs w:val="23"/>
        </w:rPr>
        <w:t>даты</w:t>
      </w:r>
      <w:r w:rsidRPr="00A6237B">
        <w:rPr>
          <w:sz w:val="23"/>
          <w:szCs w:val="23"/>
        </w:rPr>
        <w:t xml:space="preserve"> ее получения Стороной.</w:t>
      </w:r>
    </w:p>
    <w:p w14:paraId="7A9CE955" w14:textId="77777777" w:rsidR="001A312C" w:rsidRDefault="001A312C" w:rsidP="00470DB5">
      <w:pPr>
        <w:pStyle w:val="afff7"/>
        <w:numPr>
          <w:ilvl w:val="1"/>
          <w:numId w:val="19"/>
        </w:numPr>
        <w:shd w:val="clear" w:color="auto" w:fill="FFFFFF"/>
        <w:tabs>
          <w:tab w:val="left" w:pos="1330"/>
        </w:tabs>
        <w:ind w:left="0" w:firstLine="709"/>
        <w:jc w:val="both"/>
        <w:rPr>
          <w:sz w:val="23"/>
          <w:szCs w:val="23"/>
        </w:rPr>
      </w:pPr>
      <w:r w:rsidRPr="00A6237B">
        <w:rPr>
          <w:sz w:val="23"/>
          <w:szCs w:val="23"/>
        </w:rPr>
        <w:t>В случае не достижения согласия по спорным вопросам таковые передаются на разрешение в Арбитражный суд Санкт-Петербурга и Ленинградской области.</w:t>
      </w:r>
    </w:p>
    <w:p w14:paraId="70B054E4" w14:textId="77777777" w:rsidR="004B0942" w:rsidRPr="004B0942" w:rsidRDefault="004B0942" w:rsidP="004B0942">
      <w:pPr>
        <w:shd w:val="clear" w:color="auto" w:fill="FFFFFF"/>
        <w:tabs>
          <w:tab w:val="left" w:pos="1330"/>
        </w:tabs>
        <w:jc w:val="both"/>
        <w:rPr>
          <w:sz w:val="23"/>
          <w:szCs w:val="23"/>
        </w:rPr>
      </w:pPr>
    </w:p>
    <w:p w14:paraId="37B5A823" w14:textId="77777777" w:rsidR="001A312C" w:rsidRPr="00A6237B" w:rsidRDefault="00470DB5" w:rsidP="00A846C8">
      <w:pPr>
        <w:shd w:val="clear" w:color="auto" w:fill="FFFFFF"/>
        <w:ind w:right="130" w:firstLine="720"/>
        <w:jc w:val="center"/>
        <w:rPr>
          <w:sz w:val="23"/>
          <w:szCs w:val="23"/>
        </w:rPr>
      </w:pPr>
      <w:r w:rsidRPr="00A6237B">
        <w:rPr>
          <w:b/>
          <w:bCs/>
          <w:sz w:val="23"/>
          <w:szCs w:val="23"/>
        </w:rPr>
        <w:t>14</w:t>
      </w:r>
      <w:r w:rsidR="001A312C" w:rsidRPr="00A6237B">
        <w:rPr>
          <w:b/>
          <w:bCs/>
          <w:sz w:val="23"/>
          <w:szCs w:val="23"/>
        </w:rPr>
        <w:t>. ОСОБЫЕ УСЛОВИЯ</w:t>
      </w:r>
    </w:p>
    <w:p w14:paraId="4F00238D" w14:textId="77777777" w:rsidR="001A312C" w:rsidRPr="00A6237B" w:rsidRDefault="00470DB5" w:rsidP="001A312C">
      <w:pPr>
        <w:shd w:val="clear" w:color="auto" w:fill="FFFFFF"/>
        <w:tabs>
          <w:tab w:val="left" w:pos="1320"/>
        </w:tabs>
        <w:ind w:firstLine="720"/>
        <w:jc w:val="both"/>
        <w:rPr>
          <w:sz w:val="23"/>
          <w:szCs w:val="23"/>
        </w:rPr>
      </w:pPr>
      <w:r w:rsidRPr="00A6237B">
        <w:rPr>
          <w:sz w:val="23"/>
          <w:szCs w:val="23"/>
        </w:rPr>
        <w:t>14</w:t>
      </w:r>
      <w:r w:rsidR="001A312C" w:rsidRPr="00A6237B">
        <w:rPr>
          <w:sz w:val="23"/>
          <w:szCs w:val="23"/>
        </w:rPr>
        <w:t>.1.</w:t>
      </w:r>
      <w:r w:rsidR="001A312C" w:rsidRPr="00A6237B">
        <w:rPr>
          <w:sz w:val="23"/>
          <w:szCs w:val="23"/>
        </w:rPr>
        <w:tab/>
        <w:t>Права и обязанности, возникшие из настоящего Договора</w:t>
      </w:r>
      <w:r w:rsidR="00E277BC" w:rsidRPr="00A6237B">
        <w:rPr>
          <w:sz w:val="23"/>
          <w:szCs w:val="23"/>
        </w:rPr>
        <w:t>, включая уступку Подрядчиком финансовому агенту по договору факторинга денежного требования Подрядчика к Заказчику по настоящему Договору, Подрядчик не вправе передавать третьим лицам без предварительного письменного согласия Заказчика.</w:t>
      </w:r>
    </w:p>
    <w:p w14:paraId="5360B415" w14:textId="77777777" w:rsidR="001A312C" w:rsidRPr="00A6237B" w:rsidRDefault="00470DB5" w:rsidP="001A312C">
      <w:pPr>
        <w:shd w:val="clear" w:color="auto" w:fill="FFFFFF"/>
        <w:tabs>
          <w:tab w:val="left" w:pos="1459"/>
        </w:tabs>
        <w:ind w:firstLine="720"/>
        <w:jc w:val="both"/>
        <w:rPr>
          <w:sz w:val="23"/>
          <w:szCs w:val="23"/>
        </w:rPr>
      </w:pPr>
      <w:r w:rsidRPr="00A6237B">
        <w:rPr>
          <w:sz w:val="23"/>
          <w:szCs w:val="23"/>
        </w:rPr>
        <w:t>14</w:t>
      </w:r>
      <w:r w:rsidR="00994B2B" w:rsidRPr="00A6237B">
        <w:rPr>
          <w:sz w:val="23"/>
          <w:szCs w:val="23"/>
        </w:rPr>
        <w:t>.2.</w:t>
      </w:r>
      <w:r w:rsidR="00994B2B" w:rsidRPr="00A6237B">
        <w:rPr>
          <w:sz w:val="23"/>
          <w:szCs w:val="23"/>
        </w:rPr>
        <w:tab/>
        <w:t xml:space="preserve">Риск случайной гибели или случайного повреждения материалов и </w:t>
      </w:r>
      <w:r w:rsidR="001A312C" w:rsidRPr="00A6237B">
        <w:rPr>
          <w:sz w:val="23"/>
          <w:szCs w:val="23"/>
        </w:rPr>
        <w:t>оборудования, результата выполненных работ до его окончательной приемки Заказчиком несет Подрядчик.</w:t>
      </w:r>
    </w:p>
    <w:p w14:paraId="3FE97DFE" w14:textId="77777777" w:rsidR="001A312C" w:rsidRPr="00A6237B" w:rsidRDefault="001A312C" w:rsidP="00470DB5">
      <w:pPr>
        <w:pStyle w:val="afff7"/>
        <w:numPr>
          <w:ilvl w:val="1"/>
          <w:numId w:val="20"/>
        </w:numPr>
        <w:shd w:val="clear" w:color="auto" w:fill="FFFFFF"/>
        <w:tabs>
          <w:tab w:val="left" w:pos="1243"/>
        </w:tabs>
        <w:ind w:left="0" w:firstLine="709"/>
        <w:jc w:val="both"/>
        <w:rPr>
          <w:sz w:val="23"/>
          <w:szCs w:val="23"/>
        </w:rPr>
      </w:pPr>
      <w:r w:rsidRPr="00A6237B">
        <w:rPr>
          <w:sz w:val="23"/>
          <w:szCs w:val="23"/>
        </w:rPr>
        <w:t>Во всем остальном, что не предусмотрено настоящим Договором, применяются нормы действующего законодательства РФ.</w:t>
      </w:r>
    </w:p>
    <w:p w14:paraId="7B93567B" w14:textId="3A17FFA5" w:rsidR="001A312C" w:rsidRPr="00A6237B" w:rsidRDefault="001A312C" w:rsidP="00470DB5">
      <w:pPr>
        <w:pStyle w:val="afff7"/>
        <w:numPr>
          <w:ilvl w:val="1"/>
          <w:numId w:val="20"/>
        </w:numPr>
        <w:shd w:val="clear" w:color="auto" w:fill="FFFFFF"/>
        <w:tabs>
          <w:tab w:val="left" w:pos="1243"/>
        </w:tabs>
        <w:ind w:left="0" w:firstLine="709"/>
        <w:jc w:val="both"/>
        <w:rPr>
          <w:sz w:val="23"/>
          <w:szCs w:val="23"/>
        </w:rPr>
      </w:pPr>
      <w:r w:rsidRPr="00A6237B">
        <w:rPr>
          <w:sz w:val="23"/>
          <w:szCs w:val="23"/>
        </w:rPr>
        <w:t xml:space="preserve">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w:t>
      </w:r>
      <w:r w:rsidR="00FF37C4">
        <w:rPr>
          <w:sz w:val="23"/>
          <w:szCs w:val="23"/>
        </w:rPr>
        <w:t>С</w:t>
      </w:r>
      <w:r w:rsidR="00FF37C4" w:rsidRPr="00A6237B">
        <w:rPr>
          <w:sz w:val="23"/>
          <w:szCs w:val="23"/>
        </w:rPr>
        <w:t xml:space="preserve">торонами </w:t>
      </w:r>
      <w:r w:rsidRPr="00A6237B">
        <w:rPr>
          <w:sz w:val="23"/>
          <w:szCs w:val="23"/>
        </w:rPr>
        <w:t>соответствующего соглашения.</w:t>
      </w:r>
    </w:p>
    <w:p w14:paraId="5E69AB63" w14:textId="77777777" w:rsidR="001A312C" w:rsidRPr="00A6237B" w:rsidRDefault="001A312C" w:rsidP="00470DB5">
      <w:pPr>
        <w:pStyle w:val="afff7"/>
        <w:numPr>
          <w:ilvl w:val="1"/>
          <w:numId w:val="20"/>
        </w:numPr>
        <w:shd w:val="clear" w:color="auto" w:fill="FFFFFF"/>
        <w:tabs>
          <w:tab w:val="left" w:pos="1243"/>
        </w:tabs>
        <w:ind w:left="0" w:firstLine="709"/>
        <w:jc w:val="both"/>
        <w:rPr>
          <w:sz w:val="23"/>
          <w:szCs w:val="23"/>
        </w:rPr>
      </w:pPr>
      <w:r w:rsidRPr="00A6237B">
        <w:rPr>
          <w:sz w:val="23"/>
          <w:szCs w:val="23"/>
        </w:rPr>
        <w:t>Все приложения, изменения и дополнения к настоящему Договору являются его неотъемлемой частью.</w:t>
      </w:r>
    </w:p>
    <w:p w14:paraId="16E0D4CD" w14:textId="77777777" w:rsidR="001A312C" w:rsidRPr="00A6237B" w:rsidRDefault="001A312C" w:rsidP="001A312C">
      <w:pPr>
        <w:shd w:val="clear" w:color="auto" w:fill="FFFFFF"/>
        <w:tabs>
          <w:tab w:val="left" w:pos="1378"/>
        </w:tabs>
        <w:ind w:firstLine="720"/>
        <w:jc w:val="both"/>
        <w:rPr>
          <w:sz w:val="23"/>
          <w:szCs w:val="23"/>
        </w:rPr>
      </w:pPr>
      <w:r w:rsidRPr="00A6237B">
        <w:rPr>
          <w:sz w:val="23"/>
          <w:szCs w:val="23"/>
        </w:rPr>
        <w:t>1</w:t>
      </w:r>
      <w:r w:rsidR="00470DB5" w:rsidRPr="00A6237B">
        <w:rPr>
          <w:sz w:val="23"/>
          <w:szCs w:val="23"/>
        </w:rPr>
        <w:t xml:space="preserve">4.6 </w:t>
      </w:r>
      <w:r w:rsidRPr="00A6237B">
        <w:rPr>
          <w:sz w:val="23"/>
          <w:szCs w:val="23"/>
        </w:rPr>
        <w:t>Все расчетно-платежные документы по настоящему Договору должны содержать ссылку на регистрационный номер Договора и дату его заключения.</w:t>
      </w:r>
    </w:p>
    <w:p w14:paraId="4A507C29" w14:textId="45B71E6E" w:rsidR="001A312C" w:rsidRPr="00A6237B" w:rsidRDefault="00470DB5" w:rsidP="001A312C">
      <w:pPr>
        <w:shd w:val="clear" w:color="auto" w:fill="FFFFFF"/>
        <w:tabs>
          <w:tab w:val="left" w:pos="1517"/>
        </w:tabs>
        <w:ind w:firstLine="720"/>
        <w:jc w:val="both"/>
        <w:rPr>
          <w:sz w:val="23"/>
          <w:szCs w:val="23"/>
        </w:rPr>
      </w:pPr>
      <w:r w:rsidRPr="00A6237B">
        <w:rPr>
          <w:sz w:val="23"/>
          <w:szCs w:val="23"/>
        </w:rPr>
        <w:t>14</w:t>
      </w:r>
      <w:r w:rsidR="001A312C" w:rsidRPr="00A6237B">
        <w:rPr>
          <w:sz w:val="23"/>
          <w:szCs w:val="23"/>
        </w:rPr>
        <w:t xml:space="preserve">.7. При исполнении Договора Стороны вправе руководствоваться документами, полученными по факсу. Оригиналы должны быть представлены сторонами в </w:t>
      </w:r>
      <w:r w:rsidR="00FF37C4">
        <w:rPr>
          <w:sz w:val="23"/>
          <w:szCs w:val="23"/>
        </w:rPr>
        <w:t>четырнадцати</w:t>
      </w:r>
      <w:r w:rsidR="001A312C" w:rsidRPr="00A6237B">
        <w:rPr>
          <w:sz w:val="23"/>
          <w:szCs w:val="23"/>
        </w:rPr>
        <w:t xml:space="preserve">дневный срок с </w:t>
      </w:r>
      <w:r w:rsidR="00EA0E49" w:rsidRPr="00A6237B">
        <w:rPr>
          <w:sz w:val="23"/>
          <w:szCs w:val="23"/>
        </w:rPr>
        <w:t>даты</w:t>
      </w:r>
      <w:r w:rsidR="001A312C" w:rsidRPr="00A6237B">
        <w:rPr>
          <w:sz w:val="23"/>
          <w:szCs w:val="23"/>
        </w:rPr>
        <w:t xml:space="preserve"> передачи документов по факсу.</w:t>
      </w:r>
    </w:p>
    <w:p w14:paraId="0CB819DF" w14:textId="77777777" w:rsidR="001A312C" w:rsidRPr="00A6237B" w:rsidRDefault="00FA358F" w:rsidP="00470DB5">
      <w:pPr>
        <w:pStyle w:val="afff7"/>
        <w:numPr>
          <w:ilvl w:val="1"/>
          <w:numId w:val="22"/>
        </w:numPr>
        <w:shd w:val="clear" w:color="auto" w:fill="FFFFFF"/>
        <w:tabs>
          <w:tab w:val="left" w:pos="1445"/>
        </w:tabs>
        <w:ind w:left="0" w:firstLine="709"/>
        <w:jc w:val="both"/>
        <w:rPr>
          <w:sz w:val="23"/>
          <w:szCs w:val="23"/>
        </w:rPr>
      </w:pPr>
      <w:proofErr w:type="gramStart"/>
      <w:r>
        <w:rPr>
          <w:sz w:val="23"/>
          <w:szCs w:val="23"/>
        </w:rPr>
        <w:t>.</w:t>
      </w:r>
      <w:r w:rsidR="001A312C" w:rsidRPr="00A6237B">
        <w:rPr>
          <w:sz w:val="23"/>
          <w:szCs w:val="23"/>
        </w:rPr>
        <w:t>В</w:t>
      </w:r>
      <w:proofErr w:type="gramEnd"/>
      <w:r w:rsidR="001A312C" w:rsidRPr="00A6237B">
        <w:rPr>
          <w:sz w:val="23"/>
          <w:szCs w:val="23"/>
        </w:rPr>
        <w:t xml:space="preserve"> случае изменения условий раздела 1</w:t>
      </w:r>
      <w:r w:rsidR="00470DB5" w:rsidRPr="00A6237B">
        <w:rPr>
          <w:sz w:val="23"/>
          <w:szCs w:val="23"/>
        </w:rPr>
        <w:t>5</w:t>
      </w:r>
      <w:r w:rsidR="001A312C" w:rsidRPr="00A6237B">
        <w:rPr>
          <w:sz w:val="23"/>
          <w:szCs w:val="23"/>
        </w:rPr>
        <w:t xml:space="preserve"> настоящего Договора, Стороны обязаны в течение пяти дней уведомить друг друга о таких изменениях.</w:t>
      </w:r>
    </w:p>
    <w:p w14:paraId="0DC545D9" w14:textId="2C83BB9C" w:rsidR="001A312C" w:rsidRPr="00A6237B" w:rsidRDefault="001A312C" w:rsidP="00470DB5">
      <w:pPr>
        <w:pStyle w:val="afff7"/>
        <w:numPr>
          <w:ilvl w:val="1"/>
          <w:numId w:val="22"/>
        </w:numPr>
        <w:shd w:val="clear" w:color="auto" w:fill="FFFFFF"/>
        <w:tabs>
          <w:tab w:val="left" w:pos="1445"/>
        </w:tabs>
        <w:ind w:left="0" w:firstLine="709"/>
        <w:jc w:val="both"/>
        <w:rPr>
          <w:sz w:val="23"/>
          <w:szCs w:val="23"/>
        </w:rPr>
      </w:pPr>
      <w:r w:rsidRPr="00A6237B">
        <w:rPr>
          <w:sz w:val="23"/>
          <w:szCs w:val="23"/>
        </w:rPr>
        <w:t xml:space="preserve">Договор подписан в </w:t>
      </w:r>
      <w:proofErr w:type="gramStart"/>
      <w:r w:rsidRPr="00A6237B">
        <w:rPr>
          <w:sz w:val="23"/>
          <w:szCs w:val="23"/>
        </w:rPr>
        <w:t>2</w:t>
      </w:r>
      <w:r w:rsidR="00FA358F">
        <w:rPr>
          <w:sz w:val="23"/>
          <w:szCs w:val="23"/>
        </w:rPr>
        <w:t xml:space="preserve">  </w:t>
      </w:r>
      <w:r w:rsidRPr="00A6237B">
        <w:rPr>
          <w:sz w:val="23"/>
          <w:szCs w:val="23"/>
        </w:rPr>
        <w:t>(</w:t>
      </w:r>
      <w:proofErr w:type="gramEnd"/>
      <w:r w:rsidRPr="00A6237B">
        <w:rPr>
          <w:sz w:val="23"/>
          <w:szCs w:val="23"/>
        </w:rPr>
        <w:t>двух) экземплярах, имеющих одинаковую юридическую силу, один экземпляр для Подрядчика, один экземпляр для Заказчика.</w:t>
      </w:r>
    </w:p>
    <w:p w14:paraId="64155465" w14:textId="54C1150E" w:rsidR="001A312C" w:rsidRPr="00887AD0" w:rsidRDefault="00470DB5" w:rsidP="00470DB5">
      <w:pPr>
        <w:pStyle w:val="consnormal0"/>
        <w:ind w:right="22" w:firstLine="709"/>
        <w:jc w:val="both"/>
        <w:rPr>
          <w:rFonts w:ascii="Times New Roman" w:hAnsi="Times New Roman" w:cs="Times New Roman"/>
          <w:snapToGrid w:val="0"/>
          <w:sz w:val="23"/>
          <w:szCs w:val="23"/>
        </w:rPr>
      </w:pPr>
      <w:r w:rsidRPr="00887AD0">
        <w:rPr>
          <w:rFonts w:ascii="Times New Roman" w:hAnsi="Times New Roman" w:cs="Times New Roman"/>
          <w:snapToGrid w:val="0"/>
          <w:sz w:val="23"/>
          <w:szCs w:val="23"/>
        </w:rPr>
        <w:t>14.10</w:t>
      </w:r>
      <w:r w:rsidR="001A312C" w:rsidRPr="00887AD0">
        <w:rPr>
          <w:rFonts w:ascii="Times New Roman" w:hAnsi="Times New Roman" w:cs="Times New Roman"/>
          <w:snapToGrid w:val="0"/>
          <w:sz w:val="23"/>
          <w:szCs w:val="23"/>
        </w:rPr>
        <w:t xml:space="preserve"> К настоящему </w:t>
      </w:r>
      <w:r w:rsidR="0059140C">
        <w:rPr>
          <w:rFonts w:ascii="Times New Roman" w:hAnsi="Times New Roman" w:cs="Times New Roman"/>
          <w:snapToGrid w:val="0"/>
          <w:sz w:val="23"/>
          <w:szCs w:val="23"/>
        </w:rPr>
        <w:t>Д</w:t>
      </w:r>
      <w:r w:rsidR="0059140C" w:rsidRPr="00887AD0">
        <w:rPr>
          <w:rFonts w:ascii="Times New Roman" w:hAnsi="Times New Roman" w:cs="Times New Roman"/>
          <w:snapToGrid w:val="0"/>
          <w:sz w:val="23"/>
          <w:szCs w:val="23"/>
        </w:rPr>
        <w:t xml:space="preserve">оговору </w:t>
      </w:r>
      <w:r w:rsidR="001A312C" w:rsidRPr="00887AD0">
        <w:rPr>
          <w:rFonts w:ascii="Times New Roman" w:hAnsi="Times New Roman" w:cs="Times New Roman"/>
          <w:snapToGrid w:val="0"/>
          <w:sz w:val="23"/>
          <w:szCs w:val="23"/>
        </w:rPr>
        <w:t>прилагаются и являются его неотъемлемой частью:</w:t>
      </w:r>
    </w:p>
    <w:p w14:paraId="21539A3C" w14:textId="77777777" w:rsidR="001A312C" w:rsidRPr="00887AD0" w:rsidRDefault="001A312C" w:rsidP="00887AD0">
      <w:pPr>
        <w:pStyle w:val="consnormal0"/>
        <w:ind w:right="22" w:firstLine="1418"/>
        <w:jc w:val="both"/>
        <w:rPr>
          <w:rFonts w:ascii="Times New Roman" w:hAnsi="Times New Roman" w:cs="Times New Roman"/>
          <w:sz w:val="23"/>
          <w:szCs w:val="23"/>
        </w:rPr>
      </w:pPr>
      <w:r w:rsidRPr="00887AD0">
        <w:rPr>
          <w:rFonts w:ascii="Times New Roman" w:hAnsi="Times New Roman" w:cs="Times New Roman"/>
          <w:snapToGrid w:val="0"/>
          <w:sz w:val="23"/>
          <w:szCs w:val="23"/>
        </w:rPr>
        <w:t>- приложение № 1 –</w:t>
      </w:r>
      <w:r w:rsidR="005B2923" w:rsidRPr="00887AD0">
        <w:rPr>
          <w:sz w:val="23"/>
          <w:szCs w:val="23"/>
        </w:rPr>
        <w:t xml:space="preserve"> </w:t>
      </w:r>
      <w:r w:rsidR="00FB00D0" w:rsidRPr="00887AD0">
        <w:rPr>
          <w:rFonts w:ascii="Times New Roman" w:hAnsi="Times New Roman" w:cs="Times New Roman"/>
          <w:sz w:val="23"/>
          <w:szCs w:val="23"/>
        </w:rPr>
        <w:t xml:space="preserve">Техническое задание на выполнение работ по инвестиционному проекту </w:t>
      </w:r>
      <w:r w:rsidR="00887AD0" w:rsidRPr="00887AD0">
        <w:rPr>
          <w:rFonts w:ascii="Times New Roman" w:hAnsi="Times New Roman"/>
          <w:sz w:val="23"/>
          <w:szCs w:val="23"/>
        </w:rPr>
        <w:t>20-1-00-1-03-04-2-0228</w:t>
      </w:r>
      <w:r w:rsidR="00887AD0">
        <w:rPr>
          <w:rFonts w:ascii="Times New Roman" w:hAnsi="Times New Roman"/>
          <w:sz w:val="23"/>
          <w:szCs w:val="23"/>
        </w:rPr>
        <w:t>;</w:t>
      </w:r>
    </w:p>
    <w:p w14:paraId="1F50A6B9" w14:textId="77777777" w:rsidR="001A312C" w:rsidRDefault="007B2151" w:rsidP="001A312C">
      <w:pPr>
        <w:pStyle w:val="consnormal0"/>
        <w:ind w:right="22" w:firstLine="1418"/>
        <w:jc w:val="both"/>
        <w:rPr>
          <w:rFonts w:ascii="Times New Roman" w:hAnsi="Times New Roman" w:cs="Times New Roman"/>
          <w:snapToGrid w:val="0"/>
          <w:sz w:val="23"/>
          <w:szCs w:val="23"/>
        </w:rPr>
      </w:pPr>
      <w:r w:rsidRPr="00A6237B">
        <w:rPr>
          <w:rFonts w:ascii="Times New Roman" w:hAnsi="Times New Roman" w:cs="Times New Roman"/>
          <w:snapToGrid w:val="0"/>
          <w:sz w:val="23"/>
          <w:szCs w:val="23"/>
        </w:rPr>
        <w:t xml:space="preserve">- приложение № </w:t>
      </w:r>
      <w:r w:rsidR="00887AD0">
        <w:rPr>
          <w:rFonts w:ascii="Times New Roman" w:hAnsi="Times New Roman" w:cs="Times New Roman"/>
          <w:snapToGrid w:val="0"/>
          <w:sz w:val="23"/>
          <w:szCs w:val="23"/>
        </w:rPr>
        <w:t>2</w:t>
      </w:r>
      <w:r w:rsidR="001A312C" w:rsidRPr="00A6237B">
        <w:rPr>
          <w:rFonts w:ascii="Times New Roman" w:hAnsi="Times New Roman" w:cs="Times New Roman"/>
          <w:snapToGrid w:val="0"/>
          <w:sz w:val="23"/>
          <w:szCs w:val="23"/>
        </w:rPr>
        <w:t xml:space="preserve"> – </w:t>
      </w:r>
      <w:r w:rsidR="001A312C" w:rsidRPr="00A6237B">
        <w:rPr>
          <w:rFonts w:ascii="Times New Roman" w:hAnsi="Times New Roman" w:cs="Times New Roman"/>
          <w:sz w:val="23"/>
          <w:szCs w:val="23"/>
        </w:rPr>
        <w:t>График выполнения работ</w:t>
      </w:r>
      <w:r w:rsidR="001A312C" w:rsidRPr="00A6237B">
        <w:rPr>
          <w:rFonts w:ascii="Times New Roman" w:hAnsi="Times New Roman" w:cs="Times New Roman"/>
          <w:snapToGrid w:val="0"/>
          <w:sz w:val="23"/>
          <w:szCs w:val="23"/>
        </w:rPr>
        <w:t>.</w:t>
      </w:r>
    </w:p>
    <w:p w14:paraId="7418C026" w14:textId="77777777" w:rsidR="001A312C" w:rsidRPr="00A6237B" w:rsidRDefault="00470DB5" w:rsidP="00A846C8">
      <w:pPr>
        <w:spacing w:after="200" w:line="276" w:lineRule="auto"/>
        <w:jc w:val="center"/>
        <w:rPr>
          <w:b/>
          <w:bCs/>
          <w:sz w:val="23"/>
          <w:szCs w:val="23"/>
        </w:rPr>
      </w:pPr>
      <w:r w:rsidRPr="00A6237B">
        <w:rPr>
          <w:b/>
          <w:bCs/>
          <w:sz w:val="23"/>
          <w:szCs w:val="23"/>
        </w:rPr>
        <w:t>15</w:t>
      </w:r>
      <w:r w:rsidR="001A312C" w:rsidRPr="00A6237B">
        <w:rPr>
          <w:b/>
          <w:bCs/>
          <w:sz w:val="23"/>
          <w:szCs w:val="23"/>
        </w:rPr>
        <w:t>. РЕКВИЗИТЫ И АДРЕСА СТОРОН</w:t>
      </w:r>
    </w:p>
    <w:p w14:paraId="749073CD" w14:textId="0E519B92" w:rsidR="00887AD0" w:rsidRPr="00982CF8" w:rsidRDefault="00887AD0" w:rsidP="00887AD0">
      <w:pPr>
        <w:pStyle w:val="Style9"/>
        <w:widowControl/>
        <w:tabs>
          <w:tab w:val="left" w:pos="686"/>
        </w:tabs>
        <w:spacing w:line="360" w:lineRule="auto"/>
        <w:ind w:left="567"/>
        <w:jc w:val="both"/>
        <w:rPr>
          <w:rStyle w:val="FontStyle22"/>
        </w:rPr>
      </w:pPr>
      <w:r>
        <w:rPr>
          <w:rStyle w:val="FontStyle22"/>
        </w:rPr>
        <w:t xml:space="preserve">Филиал </w:t>
      </w:r>
      <w:r w:rsidRPr="00982CF8">
        <w:rPr>
          <w:rStyle w:val="FontStyle22"/>
        </w:rPr>
        <w:t xml:space="preserve">АО «ЛОЭСК» </w:t>
      </w:r>
      <w:r w:rsidRPr="00982CF8">
        <w:rPr>
          <w:rStyle w:val="FontStyle22"/>
          <w:b/>
        </w:rPr>
        <w:t>«</w:t>
      </w:r>
      <w:r>
        <w:rPr>
          <w:rStyle w:val="FontStyle22"/>
          <w:b/>
        </w:rPr>
        <w:t xml:space="preserve">Северные </w:t>
      </w:r>
      <w:r w:rsidR="00FA358F">
        <w:rPr>
          <w:rStyle w:val="FontStyle22"/>
          <w:b/>
        </w:rPr>
        <w:t>электрические сети</w:t>
      </w:r>
      <w:r w:rsidRPr="00982CF8">
        <w:rPr>
          <w:rStyle w:val="FontStyle22"/>
          <w:b/>
        </w:rPr>
        <w:t>»</w:t>
      </w:r>
      <w:r w:rsidRPr="00982CF8">
        <w:rPr>
          <w:rStyle w:val="FontStyle22"/>
        </w:rPr>
        <w:t xml:space="preserve"> 188</w:t>
      </w:r>
      <w:r w:rsidRPr="007F7E9B">
        <w:rPr>
          <w:rStyle w:val="FontStyle22"/>
        </w:rPr>
        <w:t>8</w:t>
      </w:r>
      <w:r w:rsidRPr="00982CF8">
        <w:rPr>
          <w:rStyle w:val="FontStyle22"/>
        </w:rPr>
        <w:t xml:space="preserve">00, Ленинградская область, г. Выборг, ул. Советская, д. 4 </w:t>
      </w:r>
      <w:r w:rsidRPr="00982CF8">
        <w:rPr>
          <w:rStyle w:val="FontStyle22"/>
          <w:b/>
        </w:rPr>
        <w:t>КПП 470402001</w:t>
      </w:r>
    </w:p>
    <w:tbl>
      <w:tblPr>
        <w:tblW w:w="5000" w:type="pct"/>
        <w:tblLook w:val="0000" w:firstRow="0" w:lastRow="0" w:firstColumn="0" w:lastColumn="0" w:noHBand="0" w:noVBand="0"/>
      </w:tblPr>
      <w:tblGrid>
        <w:gridCol w:w="1686"/>
        <w:gridCol w:w="3487"/>
        <w:gridCol w:w="1686"/>
        <w:gridCol w:w="3607"/>
      </w:tblGrid>
      <w:tr w:rsidR="001A312C" w:rsidRPr="00A6237B" w14:paraId="4327D444" w14:textId="77777777" w:rsidTr="00887AD0">
        <w:trPr>
          <w:trHeight w:val="276"/>
        </w:trPr>
        <w:tc>
          <w:tcPr>
            <w:tcW w:w="2434" w:type="pct"/>
            <w:gridSpan w:val="2"/>
            <w:shd w:val="clear" w:color="auto" w:fill="auto"/>
          </w:tcPr>
          <w:p w14:paraId="64B7855E" w14:textId="77777777" w:rsidR="001A312C" w:rsidRPr="00A6237B" w:rsidRDefault="001A312C" w:rsidP="00470DB5">
            <w:pPr>
              <w:widowControl w:val="0"/>
              <w:snapToGrid w:val="0"/>
              <w:jc w:val="center"/>
              <w:rPr>
                <w:sz w:val="23"/>
                <w:szCs w:val="23"/>
              </w:rPr>
            </w:pPr>
            <w:r w:rsidRPr="00A6237B">
              <w:rPr>
                <w:rStyle w:val="FontStyle22"/>
                <w:sz w:val="23"/>
                <w:szCs w:val="23"/>
              </w:rPr>
              <w:tab/>
            </w:r>
            <w:r w:rsidR="00954F76" w:rsidRPr="00A6237B">
              <w:rPr>
                <w:sz w:val="23"/>
                <w:szCs w:val="23"/>
              </w:rPr>
              <w:t>1</w:t>
            </w:r>
            <w:r w:rsidR="00470DB5" w:rsidRPr="00A6237B">
              <w:rPr>
                <w:sz w:val="23"/>
                <w:szCs w:val="23"/>
              </w:rPr>
              <w:t>5</w:t>
            </w:r>
            <w:r w:rsidRPr="00A6237B">
              <w:rPr>
                <w:sz w:val="23"/>
                <w:szCs w:val="23"/>
              </w:rPr>
              <w:t xml:space="preserve">.1. </w:t>
            </w:r>
            <w:r w:rsidR="00954F76" w:rsidRPr="00A6237B">
              <w:rPr>
                <w:sz w:val="23"/>
                <w:szCs w:val="23"/>
              </w:rPr>
              <w:t>Подрядчик</w:t>
            </w:r>
            <w:r w:rsidRPr="00A6237B">
              <w:rPr>
                <w:sz w:val="23"/>
                <w:szCs w:val="23"/>
              </w:rPr>
              <w:t>:</w:t>
            </w:r>
          </w:p>
        </w:tc>
        <w:tc>
          <w:tcPr>
            <w:tcW w:w="2566" w:type="pct"/>
            <w:gridSpan w:val="2"/>
            <w:shd w:val="clear" w:color="auto" w:fill="auto"/>
          </w:tcPr>
          <w:p w14:paraId="6F8457C3" w14:textId="77777777" w:rsidR="001A312C" w:rsidRPr="00A6237B" w:rsidRDefault="00954F76" w:rsidP="00470DB5">
            <w:pPr>
              <w:widowControl w:val="0"/>
              <w:snapToGrid w:val="0"/>
              <w:jc w:val="center"/>
              <w:rPr>
                <w:sz w:val="23"/>
                <w:szCs w:val="23"/>
              </w:rPr>
            </w:pPr>
            <w:r w:rsidRPr="00A6237B">
              <w:rPr>
                <w:sz w:val="23"/>
                <w:szCs w:val="23"/>
              </w:rPr>
              <w:t>1</w:t>
            </w:r>
            <w:r w:rsidR="00470DB5" w:rsidRPr="00A6237B">
              <w:rPr>
                <w:sz w:val="23"/>
                <w:szCs w:val="23"/>
              </w:rPr>
              <w:t>5</w:t>
            </w:r>
            <w:r w:rsidR="001A312C" w:rsidRPr="00A6237B">
              <w:rPr>
                <w:sz w:val="23"/>
                <w:szCs w:val="23"/>
              </w:rPr>
              <w:t xml:space="preserve">.2. </w:t>
            </w:r>
            <w:r w:rsidRPr="00A6237B">
              <w:rPr>
                <w:sz w:val="23"/>
                <w:szCs w:val="23"/>
              </w:rPr>
              <w:t>Заказчик</w:t>
            </w:r>
            <w:r w:rsidR="001A312C" w:rsidRPr="00A6237B">
              <w:rPr>
                <w:sz w:val="23"/>
                <w:szCs w:val="23"/>
              </w:rPr>
              <w:t>:</w:t>
            </w:r>
          </w:p>
        </w:tc>
      </w:tr>
      <w:tr w:rsidR="001A312C" w:rsidRPr="00A6237B" w14:paraId="731FBC34" w14:textId="77777777" w:rsidTr="00887AD0">
        <w:trPr>
          <w:trHeight w:val="280"/>
        </w:trPr>
        <w:tc>
          <w:tcPr>
            <w:tcW w:w="2434" w:type="pct"/>
            <w:gridSpan w:val="2"/>
            <w:shd w:val="pct5" w:color="auto" w:fill="auto"/>
            <w:vAlign w:val="center"/>
          </w:tcPr>
          <w:p w14:paraId="6A071B6D" w14:textId="77777777" w:rsidR="001A312C" w:rsidRPr="003B4611" w:rsidRDefault="001A312C" w:rsidP="00584A06">
            <w:pPr>
              <w:widowControl w:val="0"/>
              <w:snapToGrid w:val="0"/>
              <w:jc w:val="center"/>
              <w:rPr>
                <w:sz w:val="23"/>
                <w:szCs w:val="23"/>
              </w:rPr>
            </w:pPr>
          </w:p>
        </w:tc>
        <w:tc>
          <w:tcPr>
            <w:tcW w:w="2566" w:type="pct"/>
            <w:gridSpan w:val="2"/>
            <w:shd w:val="pct5" w:color="auto" w:fill="auto"/>
            <w:vAlign w:val="center"/>
          </w:tcPr>
          <w:p w14:paraId="2DB425ED" w14:textId="77777777" w:rsidR="001A312C" w:rsidRPr="00A6237B" w:rsidRDefault="009C2EB2" w:rsidP="00584A06">
            <w:pPr>
              <w:widowControl w:val="0"/>
              <w:snapToGrid w:val="0"/>
              <w:jc w:val="center"/>
              <w:rPr>
                <w:sz w:val="23"/>
                <w:szCs w:val="23"/>
              </w:rPr>
            </w:pPr>
            <w:r w:rsidRPr="00A6237B">
              <w:rPr>
                <w:sz w:val="23"/>
                <w:szCs w:val="23"/>
              </w:rPr>
              <w:t>АО «ЛОЭСК»</w:t>
            </w:r>
          </w:p>
        </w:tc>
      </w:tr>
      <w:tr w:rsidR="00E55BF6" w:rsidRPr="00A6237B" w14:paraId="527D9711" w14:textId="77777777" w:rsidTr="00887AD0">
        <w:tblPrEx>
          <w:jc w:val="center"/>
        </w:tblPrEx>
        <w:trPr>
          <w:trHeight w:val="278"/>
          <w:jc w:val="center"/>
        </w:trPr>
        <w:tc>
          <w:tcPr>
            <w:tcW w:w="730" w:type="pct"/>
          </w:tcPr>
          <w:p w14:paraId="2383FF31" w14:textId="77777777" w:rsidR="00E55BF6" w:rsidRPr="00A6237B" w:rsidRDefault="00E55BF6" w:rsidP="00584A06">
            <w:pPr>
              <w:ind w:left="77"/>
              <w:rPr>
                <w:sz w:val="23"/>
                <w:szCs w:val="23"/>
              </w:rPr>
            </w:pPr>
            <w:r w:rsidRPr="00A6237B">
              <w:rPr>
                <w:sz w:val="23"/>
                <w:szCs w:val="23"/>
              </w:rPr>
              <w:t xml:space="preserve">Юридический </w:t>
            </w:r>
          </w:p>
          <w:p w14:paraId="19E1CEA6" w14:textId="77777777" w:rsidR="00E55BF6" w:rsidRPr="00A6237B" w:rsidRDefault="00E55BF6" w:rsidP="00584A06">
            <w:pPr>
              <w:ind w:left="77"/>
              <w:rPr>
                <w:sz w:val="23"/>
                <w:szCs w:val="23"/>
              </w:rPr>
            </w:pPr>
            <w:r w:rsidRPr="00A6237B">
              <w:rPr>
                <w:sz w:val="23"/>
                <w:szCs w:val="23"/>
              </w:rPr>
              <w:t>адрес:</w:t>
            </w:r>
          </w:p>
        </w:tc>
        <w:tc>
          <w:tcPr>
            <w:tcW w:w="1704" w:type="pct"/>
          </w:tcPr>
          <w:p w14:paraId="06C1739A" w14:textId="77777777" w:rsidR="00E55BF6" w:rsidRPr="003B4611" w:rsidRDefault="00E55BF6">
            <w:pPr>
              <w:ind w:left="77"/>
              <w:rPr>
                <w:sz w:val="23"/>
                <w:szCs w:val="23"/>
              </w:rPr>
            </w:pPr>
          </w:p>
        </w:tc>
        <w:tc>
          <w:tcPr>
            <w:tcW w:w="805" w:type="pct"/>
          </w:tcPr>
          <w:p w14:paraId="467C7E63" w14:textId="77777777" w:rsidR="00E55BF6" w:rsidRPr="00A6237B" w:rsidRDefault="00E55BF6" w:rsidP="006947EF">
            <w:pPr>
              <w:ind w:left="77"/>
              <w:rPr>
                <w:sz w:val="23"/>
                <w:szCs w:val="23"/>
              </w:rPr>
            </w:pPr>
            <w:r w:rsidRPr="00A6237B">
              <w:rPr>
                <w:sz w:val="23"/>
                <w:szCs w:val="23"/>
              </w:rPr>
              <w:t>Юридический адрес:</w:t>
            </w:r>
          </w:p>
        </w:tc>
        <w:tc>
          <w:tcPr>
            <w:tcW w:w="1760" w:type="pct"/>
          </w:tcPr>
          <w:p w14:paraId="31097295" w14:textId="77777777" w:rsidR="00E55BF6" w:rsidRPr="00A6237B" w:rsidRDefault="00E55BF6" w:rsidP="006947EF">
            <w:pPr>
              <w:rPr>
                <w:sz w:val="23"/>
                <w:szCs w:val="23"/>
              </w:rPr>
            </w:pPr>
            <w:r w:rsidRPr="00A6237B">
              <w:rPr>
                <w:sz w:val="23"/>
                <w:szCs w:val="23"/>
              </w:rPr>
              <w:t xml:space="preserve">187342, Ленинградская область, г. Кировск, ул. </w:t>
            </w:r>
            <w:proofErr w:type="gramStart"/>
            <w:r w:rsidRPr="00A6237B">
              <w:rPr>
                <w:sz w:val="23"/>
                <w:szCs w:val="23"/>
              </w:rPr>
              <w:t>Ладожская,д.</w:t>
            </w:r>
            <w:proofErr w:type="gramEnd"/>
            <w:r w:rsidRPr="00A6237B">
              <w:rPr>
                <w:sz w:val="23"/>
                <w:szCs w:val="23"/>
              </w:rPr>
              <w:t>3А</w:t>
            </w:r>
          </w:p>
        </w:tc>
      </w:tr>
      <w:tr w:rsidR="00E55BF6" w:rsidRPr="00A6237B" w14:paraId="5500A2B8" w14:textId="77777777" w:rsidTr="00887AD0">
        <w:tblPrEx>
          <w:jc w:val="center"/>
        </w:tblPrEx>
        <w:trPr>
          <w:trHeight w:val="278"/>
          <w:jc w:val="center"/>
        </w:trPr>
        <w:tc>
          <w:tcPr>
            <w:tcW w:w="730" w:type="pct"/>
            <w:shd w:val="pct5" w:color="auto" w:fill="auto"/>
          </w:tcPr>
          <w:p w14:paraId="37195852" w14:textId="77777777" w:rsidR="00E55BF6" w:rsidRPr="00A6237B" w:rsidRDefault="00E55BF6" w:rsidP="00584A06">
            <w:pPr>
              <w:ind w:left="77" w:hanging="77"/>
              <w:rPr>
                <w:sz w:val="23"/>
                <w:szCs w:val="23"/>
              </w:rPr>
            </w:pPr>
            <w:r w:rsidRPr="00A6237B">
              <w:rPr>
                <w:sz w:val="23"/>
                <w:szCs w:val="23"/>
              </w:rPr>
              <w:t xml:space="preserve">  Почтовый      адрес:</w:t>
            </w:r>
          </w:p>
        </w:tc>
        <w:tc>
          <w:tcPr>
            <w:tcW w:w="1704" w:type="pct"/>
            <w:shd w:val="pct5" w:color="auto" w:fill="auto"/>
          </w:tcPr>
          <w:p w14:paraId="625DFFE7" w14:textId="77777777" w:rsidR="00E55BF6" w:rsidRPr="003B4611" w:rsidRDefault="00E55BF6">
            <w:pPr>
              <w:ind w:left="77"/>
              <w:rPr>
                <w:sz w:val="23"/>
                <w:szCs w:val="23"/>
              </w:rPr>
            </w:pPr>
          </w:p>
        </w:tc>
        <w:tc>
          <w:tcPr>
            <w:tcW w:w="805" w:type="pct"/>
            <w:shd w:val="pct5" w:color="auto" w:fill="auto"/>
          </w:tcPr>
          <w:p w14:paraId="4B2F3103" w14:textId="77777777" w:rsidR="00E55BF6" w:rsidRPr="00A6237B" w:rsidRDefault="00E55BF6" w:rsidP="006947EF">
            <w:pPr>
              <w:ind w:left="77"/>
              <w:rPr>
                <w:b/>
                <w:sz w:val="23"/>
                <w:szCs w:val="23"/>
              </w:rPr>
            </w:pPr>
            <w:r w:rsidRPr="00A6237B">
              <w:rPr>
                <w:sz w:val="23"/>
                <w:szCs w:val="23"/>
              </w:rPr>
              <w:t>Адрес для почтовых отправлений:</w:t>
            </w:r>
          </w:p>
        </w:tc>
        <w:tc>
          <w:tcPr>
            <w:tcW w:w="1760" w:type="pct"/>
            <w:shd w:val="pct5" w:color="auto" w:fill="auto"/>
          </w:tcPr>
          <w:p w14:paraId="6C780FBC" w14:textId="77777777" w:rsidR="00E55BF6" w:rsidRPr="00A6237B" w:rsidRDefault="00E55BF6" w:rsidP="006947EF">
            <w:pPr>
              <w:rPr>
                <w:sz w:val="23"/>
                <w:szCs w:val="23"/>
              </w:rPr>
            </w:pPr>
            <w:r w:rsidRPr="00A6237B">
              <w:rPr>
                <w:sz w:val="23"/>
                <w:szCs w:val="23"/>
              </w:rPr>
              <w:t>197110, Санкт – Петербург, Песочная наб., д. 42, лит. «А»</w:t>
            </w:r>
          </w:p>
        </w:tc>
      </w:tr>
      <w:tr w:rsidR="00E55BF6" w:rsidRPr="00A6237B" w14:paraId="23808A39" w14:textId="77777777" w:rsidTr="00887AD0">
        <w:tblPrEx>
          <w:jc w:val="center"/>
        </w:tblPrEx>
        <w:trPr>
          <w:trHeight w:val="278"/>
          <w:jc w:val="center"/>
        </w:trPr>
        <w:tc>
          <w:tcPr>
            <w:tcW w:w="730" w:type="pct"/>
          </w:tcPr>
          <w:p w14:paraId="146F5DC3" w14:textId="77777777" w:rsidR="00E55BF6" w:rsidRPr="00A6237B" w:rsidRDefault="00E55BF6" w:rsidP="00584A06">
            <w:pPr>
              <w:ind w:left="77"/>
              <w:rPr>
                <w:b/>
                <w:sz w:val="23"/>
                <w:szCs w:val="23"/>
              </w:rPr>
            </w:pPr>
            <w:r w:rsidRPr="00A6237B">
              <w:rPr>
                <w:sz w:val="23"/>
                <w:szCs w:val="23"/>
              </w:rPr>
              <w:t>Телефон:</w:t>
            </w:r>
          </w:p>
        </w:tc>
        <w:tc>
          <w:tcPr>
            <w:tcW w:w="1704" w:type="pct"/>
          </w:tcPr>
          <w:p w14:paraId="0F6CD16B" w14:textId="77777777" w:rsidR="00E55BF6" w:rsidRPr="003B4611" w:rsidRDefault="00E55BF6">
            <w:pPr>
              <w:ind w:left="77"/>
              <w:rPr>
                <w:sz w:val="23"/>
                <w:szCs w:val="23"/>
              </w:rPr>
            </w:pPr>
          </w:p>
        </w:tc>
        <w:tc>
          <w:tcPr>
            <w:tcW w:w="805" w:type="pct"/>
          </w:tcPr>
          <w:p w14:paraId="5CAAA599" w14:textId="77777777" w:rsidR="00E55BF6" w:rsidRPr="00A6237B" w:rsidRDefault="00E55BF6" w:rsidP="006947EF">
            <w:pPr>
              <w:ind w:left="77"/>
              <w:rPr>
                <w:b/>
                <w:sz w:val="23"/>
                <w:szCs w:val="23"/>
              </w:rPr>
            </w:pPr>
            <w:r w:rsidRPr="00A6237B">
              <w:rPr>
                <w:sz w:val="23"/>
                <w:szCs w:val="23"/>
              </w:rPr>
              <w:t>Телефон:</w:t>
            </w:r>
          </w:p>
        </w:tc>
        <w:tc>
          <w:tcPr>
            <w:tcW w:w="1760" w:type="pct"/>
          </w:tcPr>
          <w:p w14:paraId="199FD379" w14:textId="77777777" w:rsidR="00E55BF6" w:rsidRPr="00A6237B" w:rsidRDefault="00E55BF6" w:rsidP="006947EF">
            <w:pPr>
              <w:rPr>
                <w:sz w:val="23"/>
                <w:szCs w:val="23"/>
              </w:rPr>
            </w:pPr>
            <w:r w:rsidRPr="00A6237B">
              <w:rPr>
                <w:sz w:val="23"/>
                <w:szCs w:val="23"/>
              </w:rPr>
              <w:t>(812) 336-64-64</w:t>
            </w:r>
          </w:p>
        </w:tc>
      </w:tr>
      <w:tr w:rsidR="00E55BF6" w:rsidRPr="00A6237B" w14:paraId="62A2C28D" w14:textId="77777777" w:rsidTr="00887AD0">
        <w:tblPrEx>
          <w:jc w:val="center"/>
        </w:tblPrEx>
        <w:trPr>
          <w:trHeight w:val="278"/>
          <w:jc w:val="center"/>
        </w:trPr>
        <w:tc>
          <w:tcPr>
            <w:tcW w:w="730" w:type="pct"/>
            <w:shd w:val="pct5" w:color="auto" w:fill="auto"/>
          </w:tcPr>
          <w:p w14:paraId="15436834" w14:textId="77777777" w:rsidR="00E55BF6" w:rsidRPr="00A6237B" w:rsidRDefault="00E55BF6" w:rsidP="00584A06">
            <w:pPr>
              <w:ind w:left="77"/>
              <w:rPr>
                <w:b/>
                <w:sz w:val="23"/>
                <w:szCs w:val="23"/>
              </w:rPr>
            </w:pPr>
            <w:r w:rsidRPr="00A6237B">
              <w:rPr>
                <w:sz w:val="23"/>
                <w:szCs w:val="23"/>
              </w:rPr>
              <w:t>ИНН:</w:t>
            </w:r>
          </w:p>
        </w:tc>
        <w:tc>
          <w:tcPr>
            <w:tcW w:w="1704" w:type="pct"/>
            <w:shd w:val="pct5" w:color="auto" w:fill="auto"/>
          </w:tcPr>
          <w:p w14:paraId="56014EE8" w14:textId="77777777" w:rsidR="00E55BF6" w:rsidRPr="003B4611" w:rsidRDefault="00E55BF6">
            <w:pPr>
              <w:ind w:left="77"/>
              <w:rPr>
                <w:sz w:val="23"/>
                <w:szCs w:val="23"/>
              </w:rPr>
            </w:pPr>
          </w:p>
        </w:tc>
        <w:tc>
          <w:tcPr>
            <w:tcW w:w="805" w:type="pct"/>
            <w:shd w:val="pct5" w:color="auto" w:fill="auto"/>
          </w:tcPr>
          <w:p w14:paraId="0B3D0715" w14:textId="77777777" w:rsidR="00E55BF6" w:rsidRPr="00A6237B" w:rsidRDefault="00E55BF6" w:rsidP="006947EF">
            <w:pPr>
              <w:ind w:left="77"/>
              <w:rPr>
                <w:b/>
                <w:sz w:val="23"/>
                <w:szCs w:val="23"/>
              </w:rPr>
            </w:pPr>
            <w:r w:rsidRPr="00A6237B">
              <w:rPr>
                <w:sz w:val="23"/>
                <w:szCs w:val="23"/>
              </w:rPr>
              <w:t>ИНН:</w:t>
            </w:r>
          </w:p>
        </w:tc>
        <w:tc>
          <w:tcPr>
            <w:tcW w:w="1760" w:type="pct"/>
            <w:shd w:val="pct5" w:color="auto" w:fill="auto"/>
          </w:tcPr>
          <w:p w14:paraId="3F455A37" w14:textId="77777777" w:rsidR="00E55BF6" w:rsidRPr="00A6237B" w:rsidRDefault="00E55BF6" w:rsidP="006947EF">
            <w:pPr>
              <w:rPr>
                <w:sz w:val="23"/>
                <w:szCs w:val="23"/>
              </w:rPr>
            </w:pPr>
            <w:r w:rsidRPr="00A6237B">
              <w:rPr>
                <w:sz w:val="23"/>
                <w:szCs w:val="23"/>
              </w:rPr>
              <w:t>4703074613</w:t>
            </w:r>
          </w:p>
        </w:tc>
      </w:tr>
      <w:tr w:rsidR="00E55BF6" w:rsidRPr="00A6237B" w14:paraId="4A43AA7E" w14:textId="77777777" w:rsidTr="00887AD0">
        <w:tblPrEx>
          <w:jc w:val="center"/>
        </w:tblPrEx>
        <w:trPr>
          <w:trHeight w:val="278"/>
          <w:jc w:val="center"/>
        </w:trPr>
        <w:tc>
          <w:tcPr>
            <w:tcW w:w="730" w:type="pct"/>
          </w:tcPr>
          <w:p w14:paraId="190E7B82" w14:textId="77777777" w:rsidR="00E55BF6" w:rsidRPr="00A6237B" w:rsidRDefault="00E55BF6" w:rsidP="00584A06">
            <w:pPr>
              <w:ind w:left="77"/>
              <w:rPr>
                <w:b/>
                <w:sz w:val="23"/>
                <w:szCs w:val="23"/>
              </w:rPr>
            </w:pPr>
            <w:r w:rsidRPr="00A6237B">
              <w:rPr>
                <w:sz w:val="23"/>
                <w:szCs w:val="23"/>
              </w:rPr>
              <w:t>КПП:</w:t>
            </w:r>
          </w:p>
        </w:tc>
        <w:tc>
          <w:tcPr>
            <w:tcW w:w="1704" w:type="pct"/>
          </w:tcPr>
          <w:p w14:paraId="5BA4ED5C" w14:textId="77777777" w:rsidR="00E55BF6" w:rsidRPr="003B4611" w:rsidRDefault="00E55BF6">
            <w:pPr>
              <w:ind w:left="77"/>
              <w:rPr>
                <w:sz w:val="23"/>
                <w:szCs w:val="23"/>
              </w:rPr>
            </w:pPr>
          </w:p>
        </w:tc>
        <w:tc>
          <w:tcPr>
            <w:tcW w:w="805" w:type="pct"/>
          </w:tcPr>
          <w:p w14:paraId="6132D908" w14:textId="77777777" w:rsidR="00E55BF6" w:rsidRPr="00A6237B" w:rsidRDefault="00E55BF6" w:rsidP="006947EF">
            <w:pPr>
              <w:ind w:left="77"/>
              <w:rPr>
                <w:b/>
                <w:sz w:val="23"/>
                <w:szCs w:val="23"/>
              </w:rPr>
            </w:pPr>
            <w:r w:rsidRPr="00A6237B">
              <w:rPr>
                <w:sz w:val="23"/>
                <w:szCs w:val="23"/>
              </w:rPr>
              <w:t>КПП:</w:t>
            </w:r>
          </w:p>
        </w:tc>
        <w:tc>
          <w:tcPr>
            <w:tcW w:w="1760" w:type="pct"/>
          </w:tcPr>
          <w:p w14:paraId="76BCF659" w14:textId="77777777" w:rsidR="00E55BF6" w:rsidRPr="00A6237B" w:rsidRDefault="001D52DB" w:rsidP="006947EF">
            <w:pPr>
              <w:rPr>
                <w:sz w:val="23"/>
                <w:szCs w:val="23"/>
              </w:rPr>
            </w:pPr>
            <w:r w:rsidRPr="001D52DB">
              <w:rPr>
                <w:sz w:val="23"/>
                <w:szCs w:val="23"/>
              </w:rPr>
              <w:t>785150001</w:t>
            </w:r>
          </w:p>
        </w:tc>
      </w:tr>
      <w:tr w:rsidR="00E55BF6" w:rsidRPr="00A6237B" w14:paraId="75D685BD" w14:textId="77777777" w:rsidTr="00887AD0">
        <w:tblPrEx>
          <w:jc w:val="center"/>
        </w:tblPrEx>
        <w:trPr>
          <w:trHeight w:val="278"/>
          <w:jc w:val="center"/>
        </w:trPr>
        <w:tc>
          <w:tcPr>
            <w:tcW w:w="730" w:type="pct"/>
            <w:shd w:val="pct5" w:color="auto" w:fill="auto"/>
          </w:tcPr>
          <w:p w14:paraId="20F08ED9" w14:textId="77777777" w:rsidR="00E55BF6" w:rsidRPr="00A6237B" w:rsidRDefault="00E55BF6" w:rsidP="00584A06">
            <w:pPr>
              <w:ind w:left="77"/>
              <w:rPr>
                <w:b/>
                <w:sz w:val="23"/>
                <w:szCs w:val="23"/>
              </w:rPr>
            </w:pPr>
            <w:r w:rsidRPr="00A6237B">
              <w:rPr>
                <w:sz w:val="23"/>
                <w:szCs w:val="23"/>
              </w:rPr>
              <w:t>ОГРН:</w:t>
            </w:r>
          </w:p>
        </w:tc>
        <w:tc>
          <w:tcPr>
            <w:tcW w:w="1704" w:type="pct"/>
            <w:shd w:val="pct5" w:color="auto" w:fill="auto"/>
          </w:tcPr>
          <w:p w14:paraId="47A4E3F6" w14:textId="77777777" w:rsidR="00E55BF6" w:rsidRPr="003B4611" w:rsidRDefault="00E55BF6">
            <w:pPr>
              <w:ind w:left="77"/>
              <w:rPr>
                <w:sz w:val="23"/>
                <w:szCs w:val="23"/>
              </w:rPr>
            </w:pPr>
          </w:p>
        </w:tc>
        <w:tc>
          <w:tcPr>
            <w:tcW w:w="805" w:type="pct"/>
            <w:shd w:val="pct5" w:color="auto" w:fill="auto"/>
          </w:tcPr>
          <w:p w14:paraId="1BCA3900" w14:textId="77777777" w:rsidR="00E55BF6" w:rsidRPr="00A6237B" w:rsidRDefault="00E55BF6" w:rsidP="006947EF">
            <w:pPr>
              <w:ind w:left="77"/>
              <w:rPr>
                <w:b/>
                <w:sz w:val="23"/>
                <w:szCs w:val="23"/>
              </w:rPr>
            </w:pPr>
            <w:r w:rsidRPr="00A6237B">
              <w:rPr>
                <w:sz w:val="23"/>
                <w:szCs w:val="23"/>
              </w:rPr>
              <w:t>ОГРН:</w:t>
            </w:r>
          </w:p>
        </w:tc>
        <w:tc>
          <w:tcPr>
            <w:tcW w:w="1760" w:type="pct"/>
            <w:shd w:val="pct5" w:color="auto" w:fill="auto"/>
          </w:tcPr>
          <w:p w14:paraId="37F9664E" w14:textId="77777777" w:rsidR="00E55BF6" w:rsidRPr="00A6237B" w:rsidRDefault="00E55BF6" w:rsidP="006947EF">
            <w:pPr>
              <w:rPr>
                <w:sz w:val="23"/>
                <w:szCs w:val="23"/>
              </w:rPr>
            </w:pPr>
            <w:r w:rsidRPr="00A6237B">
              <w:rPr>
                <w:sz w:val="23"/>
                <w:szCs w:val="23"/>
              </w:rPr>
              <w:t>1044700565172</w:t>
            </w:r>
          </w:p>
        </w:tc>
      </w:tr>
      <w:tr w:rsidR="00E55BF6" w:rsidRPr="00A6237B" w14:paraId="561997AE" w14:textId="77777777" w:rsidTr="00887AD0">
        <w:tblPrEx>
          <w:jc w:val="center"/>
        </w:tblPrEx>
        <w:trPr>
          <w:trHeight w:val="278"/>
          <w:jc w:val="center"/>
        </w:trPr>
        <w:tc>
          <w:tcPr>
            <w:tcW w:w="730" w:type="pct"/>
          </w:tcPr>
          <w:p w14:paraId="41D5A7D5" w14:textId="77777777" w:rsidR="00E55BF6" w:rsidRPr="00A6237B" w:rsidRDefault="00E55BF6" w:rsidP="00584A06">
            <w:pPr>
              <w:ind w:left="77"/>
              <w:rPr>
                <w:b/>
                <w:sz w:val="23"/>
                <w:szCs w:val="23"/>
              </w:rPr>
            </w:pPr>
            <w:r w:rsidRPr="00A6237B">
              <w:rPr>
                <w:sz w:val="23"/>
                <w:szCs w:val="23"/>
              </w:rPr>
              <w:t>Р/с:</w:t>
            </w:r>
          </w:p>
        </w:tc>
        <w:tc>
          <w:tcPr>
            <w:tcW w:w="1704" w:type="pct"/>
          </w:tcPr>
          <w:p w14:paraId="3C94801A" w14:textId="77777777" w:rsidR="00E55BF6" w:rsidRPr="003B4611" w:rsidRDefault="00E55BF6">
            <w:pPr>
              <w:ind w:left="77"/>
              <w:rPr>
                <w:sz w:val="23"/>
                <w:szCs w:val="23"/>
              </w:rPr>
            </w:pPr>
          </w:p>
        </w:tc>
        <w:tc>
          <w:tcPr>
            <w:tcW w:w="805" w:type="pct"/>
          </w:tcPr>
          <w:p w14:paraId="28034A9A" w14:textId="77777777" w:rsidR="00E55BF6" w:rsidRPr="00A6237B" w:rsidRDefault="00E55BF6" w:rsidP="006947EF">
            <w:pPr>
              <w:ind w:left="77"/>
              <w:rPr>
                <w:b/>
                <w:sz w:val="23"/>
                <w:szCs w:val="23"/>
              </w:rPr>
            </w:pPr>
            <w:r w:rsidRPr="00A6237B">
              <w:rPr>
                <w:sz w:val="23"/>
                <w:szCs w:val="23"/>
              </w:rPr>
              <w:t>Р/с:</w:t>
            </w:r>
          </w:p>
        </w:tc>
        <w:tc>
          <w:tcPr>
            <w:tcW w:w="1760" w:type="pct"/>
          </w:tcPr>
          <w:p w14:paraId="2151B1AA" w14:textId="77777777" w:rsidR="00E55BF6" w:rsidRPr="00A6237B" w:rsidRDefault="00E55BF6" w:rsidP="006947EF">
            <w:pPr>
              <w:rPr>
                <w:sz w:val="23"/>
                <w:szCs w:val="23"/>
              </w:rPr>
            </w:pPr>
            <w:r w:rsidRPr="00A6237B">
              <w:rPr>
                <w:sz w:val="23"/>
                <w:szCs w:val="23"/>
              </w:rPr>
              <w:t>40702810255000100605</w:t>
            </w:r>
          </w:p>
        </w:tc>
      </w:tr>
      <w:tr w:rsidR="00E55BF6" w:rsidRPr="00A6237B" w14:paraId="3E7AE4C8" w14:textId="77777777" w:rsidTr="00887AD0">
        <w:tblPrEx>
          <w:jc w:val="center"/>
        </w:tblPrEx>
        <w:trPr>
          <w:trHeight w:val="449"/>
          <w:jc w:val="center"/>
        </w:trPr>
        <w:tc>
          <w:tcPr>
            <w:tcW w:w="730" w:type="pct"/>
            <w:shd w:val="pct5" w:color="auto" w:fill="auto"/>
          </w:tcPr>
          <w:p w14:paraId="2EDCCEA5" w14:textId="77777777" w:rsidR="00E55BF6" w:rsidRPr="00A6237B" w:rsidRDefault="00E55BF6" w:rsidP="00584A06">
            <w:pPr>
              <w:ind w:left="77"/>
              <w:rPr>
                <w:b/>
                <w:sz w:val="23"/>
                <w:szCs w:val="23"/>
              </w:rPr>
            </w:pPr>
            <w:r w:rsidRPr="00A6237B">
              <w:rPr>
                <w:sz w:val="23"/>
                <w:szCs w:val="23"/>
              </w:rPr>
              <w:t>Банк:</w:t>
            </w:r>
          </w:p>
        </w:tc>
        <w:tc>
          <w:tcPr>
            <w:tcW w:w="1704" w:type="pct"/>
            <w:shd w:val="pct5" w:color="auto" w:fill="auto"/>
          </w:tcPr>
          <w:p w14:paraId="67F06103" w14:textId="77777777" w:rsidR="00E55BF6" w:rsidRPr="003B4611" w:rsidRDefault="00E55BF6">
            <w:pPr>
              <w:ind w:left="77"/>
              <w:rPr>
                <w:sz w:val="23"/>
                <w:szCs w:val="23"/>
              </w:rPr>
            </w:pPr>
          </w:p>
        </w:tc>
        <w:tc>
          <w:tcPr>
            <w:tcW w:w="805" w:type="pct"/>
            <w:shd w:val="pct5" w:color="auto" w:fill="auto"/>
          </w:tcPr>
          <w:p w14:paraId="0BC69E76" w14:textId="77777777" w:rsidR="00E55BF6" w:rsidRPr="00A6237B" w:rsidRDefault="00E55BF6" w:rsidP="006947EF">
            <w:pPr>
              <w:ind w:left="77"/>
              <w:rPr>
                <w:sz w:val="23"/>
                <w:szCs w:val="23"/>
              </w:rPr>
            </w:pPr>
            <w:r w:rsidRPr="00A6237B">
              <w:rPr>
                <w:sz w:val="23"/>
                <w:szCs w:val="23"/>
              </w:rPr>
              <w:t>Банк:</w:t>
            </w:r>
          </w:p>
        </w:tc>
        <w:tc>
          <w:tcPr>
            <w:tcW w:w="1760" w:type="pct"/>
            <w:shd w:val="pct5" w:color="auto" w:fill="auto"/>
          </w:tcPr>
          <w:p w14:paraId="5DB9DDB2" w14:textId="77777777" w:rsidR="00E55BF6" w:rsidRPr="00A6237B" w:rsidRDefault="00E55BF6" w:rsidP="00AE43FC">
            <w:pPr>
              <w:rPr>
                <w:sz w:val="23"/>
                <w:szCs w:val="23"/>
              </w:rPr>
            </w:pPr>
            <w:r w:rsidRPr="00A6237B">
              <w:rPr>
                <w:sz w:val="23"/>
                <w:szCs w:val="23"/>
              </w:rPr>
              <w:t xml:space="preserve">Северо-Западный банк </w:t>
            </w:r>
            <w:r w:rsidR="002C658F" w:rsidRPr="00A6237B">
              <w:rPr>
                <w:sz w:val="23"/>
                <w:szCs w:val="23"/>
              </w:rPr>
              <w:t>П</w:t>
            </w:r>
            <w:r w:rsidR="00F9789D" w:rsidRPr="00A6237B">
              <w:rPr>
                <w:sz w:val="23"/>
                <w:szCs w:val="23"/>
              </w:rPr>
              <w:t>АО Сбербанк</w:t>
            </w:r>
            <w:r w:rsidRPr="00A6237B">
              <w:rPr>
                <w:sz w:val="23"/>
                <w:szCs w:val="23"/>
              </w:rPr>
              <w:t xml:space="preserve"> г. Санкт-Петербург</w:t>
            </w:r>
          </w:p>
        </w:tc>
      </w:tr>
      <w:tr w:rsidR="00E55BF6" w:rsidRPr="00A6237B" w14:paraId="019104DD" w14:textId="77777777" w:rsidTr="00887AD0">
        <w:tblPrEx>
          <w:jc w:val="center"/>
        </w:tblPrEx>
        <w:trPr>
          <w:trHeight w:val="278"/>
          <w:jc w:val="center"/>
        </w:trPr>
        <w:tc>
          <w:tcPr>
            <w:tcW w:w="730" w:type="pct"/>
          </w:tcPr>
          <w:p w14:paraId="0BA7B4CF" w14:textId="77777777" w:rsidR="00E55BF6" w:rsidRPr="00A6237B" w:rsidRDefault="00E55BF6" w:rsidP="00584A06">
            <w:pPr>
              <w:ind w:left="77"/>
              <w:rPr>
                <w:b/>
                <w:sz w:val="23"/>
                <w:szCs w:val="23"/>
              </w:rPr>
            </w:pPr>
            <w:r w:rsidRPr="00A6237B">
              <w:rPr>
                <w:sz w:val="23"/>
                <w:szCs w:val="23"/>
              </w:rPr>
              <w:t>К/с:</w:t>
            </w:r>
          </w:p>
        </w:tc>
        <w:tc>
          <w:tcPr>
            <w:tcW w:w="1704" w:type="pct"/>
          </w:tcPr>
          <w:p w14:paraId="3BD02F1C" w14:textId="77777777" w:rsidR="00E55BF6" w:rsidRPr="003B4611" w:rsidRDefault="00E55BF6">
            <w:pPr>
              <w:ind w:left="77"/>
              <w:rPr>
                <w:sz w:val="23"/>
                <w:szCs w:val="23"/>
              </w:rPr>
            </w:pPr>
          </w:p>
        </w:tc>
        <w:tc>
          <w:tcPr>
            <w:tcW w:w="805" w:type="pct"/>
          </w:tcPr>
          <w:p w14:paraId="3CAC0AB5" w14:textId="77777777" w:rsidR="00E55BF6" w:rsidRPr="00A6237B" w:rsidRDefault="00E55BF6" w:rsidP="006947EF">
            <w:pPr>
              <w:ind w:left="77"/>
              <w:rPr>
                <w:b/>
                <w:sz w:val="23"/>
                <w:szCs w:val="23"/>
              </w:rPr>
            </w:pPr>
            <w:r w:rsidRPr="00A6237B">
              <w:rPr>
                <w:sz w:val="23"/>
                <w:szCs w:val="23"/>
              </w:rPr>
              <w:t>К/с:</w:t>
            </w:r>
          </w:p>
        </w:tc>
        <w:tc>
          <w:tcPr>
            <w:tcW w:w="1760" w:type="pct"/>
          </w:tcPr>
          <w:p w14:paraId="2F238ACF" w14:textId="77777777" w:rsidR="00E55BF6" w:rsidRPr="00A6237B" w:rsidRDefault="00E55BF6" w:rsidP="006947EF">
            <w:pPr>
              <w:rPr>
                <w:sz w:val="23"/>
                <w:szCs w:val="23"/>
              </w:rPr>
            </w:pPr>
            <w:r w:rsidRPr="00A6237B">
              <w:rPr>
                <w:sz w:val="23"/>
                <w:szCs w:val="23"/>
              </w:rPr>
              <w:t>30101810500000000653</w:t>
            </w:r>
          </w:p>
        </w:tc>
      </w:tr>
      <w:tr w:rsidR="00E55BF6" w:rsidRPr="00A6237B" w14:paraId="17C115B6" w14:textId="77777777" w:rsidTr="00887AD0">
        <w:tblPrEx>
          <w:jc w:val="center"/>
        </w:tblPrEx>
        <w:trPr>
          <w:trHeight w:val="278"/>
          <w:jc w:val="center"/>
        </w:trPr>
        <w:tc>
          <w:tcPr>
            <w:tcW w:w="730" w:type="pct"/>
            <w:shd w:val="pct5" w:color="auto" w:fill="auto"/>
          </w:tcPr>
          <w:p w14:paraId="337447B6" w14:textId="77777777" w:rsidR="00E55BF6" w:rsidRPr="00A6237B" w:rsidRDefault="00E55BF6" w:rsidP="00584A06">
            <w:pPr>
              <w:ind w:left="77"/>
              <w:rPr>
                <w:b/>
                <w:sz w:val="23"/>
                <w:szCs w:val="23"/>
              </w:rPr>
            </w:pPr>
            <w:r w:rsidRPr="00A6237B">
              <w:rPr>
                <w:sz w:val="23"/>
                <w:szCs w:val="23"/>
              </w:rPr>
              <w:t>БИК:</w:t>
            </w:r>
          </w:p>
        </w:tc>
        <w:tc>
          <w:tcPr>
            <w:tcW w:w="1704" w:type="pct"/>
            <w:shd w:val="pct5" w:color="auto" w:fill="auto"/>
          </w:tcPr>
          <w:p w14:paraId="0EEFD827" w14:textId="77777777" w:rsidR="00E55BF6" w:rsidRPr="003B4611" w:rsidRDefault="00E55BF6">
            <w:pPr>
              <w:ind w:left="77"/>
              <w:rPr>
                <w:sz w:val="23"/>
                <w:szCs w:val="23"/>
              </w:rPr>
            </w:pPr>
          </w:p>
        </w:tc>
        <w:tc>
          <w:tcPr>
            <w:tcW w:w="805" w:type="pct"/>
            <w:shd w:val="pct5" w:color="auto" w:fill="auto"/>
          </w:tcPr>
          <w:p w14:paraId="224416A4" w14:textId="77777777" w:rsidR="00E55BF6" w:rsidRPr="00A6237B" w:rsidRDefault="00E55BF6" w:rsidP="00584A06">
            <w:pPr>
              <w:ind w:left="77" w:hanging="9"/>
              <w:rPr>
                <w:b/>
                <w:sz w:val="23"/>
                <w:szCs w:val="23"/>
              </w:rPr>
            </w:pPr>
            <w:r w:rsidRPr="00A6237B">
              <w:rPr>
                <w:sz w:val="23"/>
                <w:szCs w:val="23"/>
              </w:rPr>
              <w:t>БИК:</w:t>
            </w:r>
          </w:p>
        </w:tc>
        <w:tc>
          <w:tcPr>
            <w:tcW w:w="1760" w:type="pct"/>
            <w:shd w:val="pct5" w:color="auto" w:fill="auto"/>
          </w:tcPr>
          <w:p w14:paraId="292551D5" w14:textId="77777777" w:rsidR="00E55BF6" w:rsidRPr="00A6237B" w:rsidRDefault="00E55BF6" w:rsidP="006947EF">
            <w:pPr>
              <w:rPr>
                <w:sz w:val="23"/>
                <w:szCs w:val="23"/>
              </w:rPr>
            </w:pPr>
            <w:r w:rsidRPr="00A6237B">
              <w:rPr>
                <w:sz w:val="23"/>
                <w:szCs w:val="23"/>
              </w:rPr>
              <w:t>044030653</w:t>
            </w:r>
          </w:p>
        </w:tc>
      </w:tr>
      <w:tr w:rsidR="001A312C" w:rsidRPr="00A6237B" w14:paraId="790BCEF1" w14:textId="77777777" w:rsidTr="00887AD0">
        <w:tblPrEx>
          <w:jc w:val="center"/>
        </w:tblPrEx>
        <w:trPr>
          <w:trHeight w:val="992"/>
          <w:jc w:val="center"/>
        </w:trPr>
        <w:tc>
          <w:tcPr>
            <w:tcW w:w="2434" w:type="pct"/>
            <w:gridSpan w:val="2"/>
          </w:tcPr>
          <w:p w14:paraId="656AA139" w14:textId="77777777" w:rsidR="00CC7333" w:rsidRPr="00A6237B" w:rsidRDefault="00CC7333" w:rsidP="00584A06">
            <w:pPr>
              <w:ind w:left="77"/>
              <w:jc w:val="center"/>
              <w:rPr>
                <w:rStyle w:val="afff6"/>
                <w:color w:val="auto"/>
                <w:sz w:val="23"/>
                <w:szCs w:val="23"/>
              </w:rPr>
            </w:pPr>
          </w:p>
          <w:p w14:paraId="46B7EF72" w14:textId="77777777" w:rsidR="00E55BF6" w:rsidRDefault="00CC7333" w:rsidP="00584A06">
            <w:pPr>
              <w:ind w:left="77"/>
              <w:jc w:val="center"/>
              <w:rPr>
                <w:rStyle w:val="afff6"/>
                <w:color w:val="auto"/>
                <w:sz w:val="23"/>
                <w:szCs w:val="23"/>
              </w:rPr>
            </w:pPr>
            <w:r w:rsidRPr="00A6237B">
              <w:rPr>
                <w:rStyle w:val="afff6"/>
                <w:color w:val="auto"/>
                <w:sz w:val="23"/>
                <w:szCs w:val="23"/>
              </w:rPr>
              <w:t>Генеральный директор</w:t>
            </w:r>
          </w:p>
          <w:p w14:paraId="1969C195" w14:textId="77777777" w:rsidR="004B0942" w:rsidRPr="00A6237B" w:rsidRDefault="004B0942" w:rsidP="00584A06">
            <w:pPr>
              <w:ind w:left="77"/>
              <w:jc w:val="center"/>
              <w:rPr>
                <w:sz w:val="23"/>
                <w:szCs w:val="23"/>
              </w:rPr>
            </w:pPr>
          </w:p>
          <w:p w14:paraId="09342A74" w14:textId="77777777" w:rsidR="001A312C" w:rsidRPr="00A6237B" w:rsidRDefault="001A312C" w:rsidP="00EF14F9">
            <w:pPr>
              <w:ind w:left="77"/>
              <w:jc w:val="center"/>
              <w:rPr>
                <w:b/>
                <w:sz w:val="23"/>
                <w:szCs w:val="23"/>
              </w:rPr>
            </w:pPr>
            <w:r w:rsidRPr="00A6237B">
              <w:rPr>
                <w:sz w:val="23"/>
                <w:szCs w:val="23"/>
              </w:rPr>
              <w:t>______________ /</w:t>
            </w:r>
            <w:r w:rsidR="007D059D" w:rsidRPr="00A6237B">
              <w:rPr>
                <w:sz w:val="23"/>
                <w:szCs w:val="23"/>
              </w:rPr>
              <w:t xml:space="preserve"> </w:t>
            </w:r>
            <w:r w:rsidR="00EF14F9">
              <w:rPr>
                <w:sz w:val="23"/>
                <w:szCs w:val="23"/>
              </w:rPr>
              <w:t xml:space="preserve">     </w:t>
            </w:r>
            <w:r w:rsidR="003B4611" w:rsidRPr="00A6237B">
              <w:rPr>
                <w:sz w:val="23"/>
                <w:szCs w:val="23"/>
              </w:rPr>
              <w:t xml:space="preserve"> </w:t>
            </w:r>
            <w:r w:rsidRPr="00A6237B">
              <w:rPr>
                <w:rStyle w:val="1d"/>
                <w:color w:val="auto"/>
                <w:sz w:val="23"/>
                <w:szCs w:val="23"/>
              </w:rPr>
              <w:t>/</w:t>
            </w:r>
          </w:p>
        </w:tc>
        <w:tc>
          <w:tcPr>
            <w:tcW w:w="2566" w:type="pct"/>
            <w:gridSpan w:val="2"/>
          </w:tcPr>
          <w:p w14:paraId="314D55E5" w14:textId="77777777" w:rsidR="00CC7333" w:rsidRPr="00A6237B" w:rsidRDefault="00CC7333" w:rsidP="00584A06">
            <w:pPr>
              <w:ind w:left="77"/>
              <w:jc w:val="center"/>
              <w:rPr>
                <w:sz w:val="23"/>
                <w:szCs w:val="23"/>
              </w:rPr>
            </w:pPr>
          </w:p>
          <w:p w14:paraId="7EE4FD0B" w14:textId="77777777" w:rsidR="001A312C" w:rsidRDefault="00DD2319" w:rsidP="00584A06">
            <w:pPr>
              <w:ind w:left="77"/>
              <w:jc w:val="center"/>
              <w:rPr>
                <w:sz w:val="23"/>
                <w:szCs w:val="23"/>
              </w:rPr>
            </w:pPr>
            <w:r w:rsidRPr="00A6237B">
              <w:rPr>
                <w:sz w:val="23"/>
                <w:szCs w:val="23"/>
              </w:rPr>
              <w:t xml:space="preserve">Главный инженер </w:t>
            </w:r>
            <w:r w:rsidR="009C2EB2" w:rsidRPr="00A6237B">
              <w:rPr>
                <w:sz w:val="23"/>
                <w:szCs w:val="23"/>
              </w:rPr>
              <w:t>АО «ЛОЭСК»</w:t>
            </w:r>
          </w:p>
          <w:p w14:paraId="31CC7A72" w14:textId="77777777" w:rsidR="004B0942" w:rsidRPr="00A6237B" w:rsidRDefault="004B0942" w:rsidP="00584A06">
            <w:pPr>
              <w:ind w:left="77"/>
              <w:jc w:val="center"/>
              <w:rPr>
                <w:b/>
                <w:sz w:val="23"/>
                <w:szCs w:val="23"/>
              </w:rPr>
            </w:pPr>
          </w:p>
          <w:p w14:paraId="0C822D2D" w14:textId="77777777" w:rsidR="001A312C" w:rsidRPr="00A6237B" w:rsidRDefault="001A312C" w:rsidP="00887AD0">
            <w:pPr>
              <w:ind w:left="77"/>
              <w:jc w:val="center"/>
              <w:rPr>
                <w:b/>
                <w:sz w:val="23"/>
                <w:szCs w:val="23"/>
              </w:rPr>
            </w:pPr>
            <w:r w:rsidRPr="00A6237B">
              <w:rPr>
                <w:sz w:val="23"/>
                <w:szCs w:val="23"/>
              </w:rPr>
              <w:t xml:space="preserve">____________________ / </w:t>
            </w:r>
            <w:r w:rsidR="00887AD0">
              <w:rPr>
                <w:sz w:val="23"/>
                <w:szCs w:val="23"/>
              </w:rPr>
              <w:t>Р.Н. Холматов</w:t>
            </w:r>
            <w:r w:rsidRPr="00A6237B">
              <w:rPr>
                <w:sz w:val="23"/>
                <w:szCs w:val="23"/>
              </w:rPr>
              <w:t xml:space="preserve"> /</w:t>
            </w:r>
          </w:p>
        </w:tc>
      </w:tr>
    </w:tbl>
    <w:p w14:paraId="550EEB36" w14:textId="77777777" w:rsidR="002F4DAB" w:rsidRDefault="002F4DAB" w:rsidP="00070BF6">
      <w:pPr>
        <w:pStyle w:val="a9"/>
        <w:tabs>
          <w:tab w:val="left" w:pos="1276"/>
        </w:tabs>
        <w:spacing w:line="240" w:lineRule="auto"/>
        <w:ind w:left="0"/>
        <w:rPr>
          <w:bCs/>
          <w:sz w:val="23"/>
          <w:szCs w:val="23"/>
          <w:lang w:val="ru-RU"/>
        </w:rPr>
        <w:sectPr w:rsidR="002F4DAB" w:rsidSect="00CB2510">
          <w:footerReference w:type="even" r:id="rId8"/>
          <w:footerReference w:type="default" r:id="rId9"/>
          <w:footnotePr>
            <w:numFmt w:val="chicago"/>
            <w:numRestart w:val="eachPage"/>
          </w:footnotePr>
          <w:pgSz w:w="11906" w:h="16838"/>
          <w:pgMar w:top="720" w:right="720" w:bottom="720" w:left="720" w:header="709" w:footer="709" w:gutter="0"/>
          <w:cols w:space="708"/>
          <w:docGrid w:linePitch="360"/>
        </w:sectPr>
      </w:pPr>
    </w:p>
    <w:p w14:paraId="3862539B" w14:textId="6BC9EF93" w:rsidR="006947EF" w:rsidRPr="00A6237B" w:rsidRDefault="006947EF" w:rsidP="006947EF">
      <w:pPr>
        <w:tabs>
          <w:tab w:val="left" w:pos="3870"/>
        </w:tabs>
        <w:jc w:val="right"/>
        <w:rPr>
          <w:sz w:val="23"/>
          <w:szCs w:val="23"/>
        </w:rPr>
      </w:pPr>
      <w:r w:rsidRPr="00A6237B">
        <w:rPr>
          <w:sz w:val="23"/>
          <w:szCs w:val="23"/>
        </w:rPr>
        <w:lastRenderedPageBreak/>
        <w:t>Приложение №</w:t>
      </w:r>
      <w:r w:rsidR="00FA358F">
        <w:rPr>
          <w:sz w:val="23"/>
          <w:szCs w:val="23"/>
        </w:rPr>
        <w:t xml:space="preserve"> 2</w:t>
      </w:r>
    </w:p>
    <w:p w14:paraId="2F2E24BF" w14:textId="77777777" w:rsidR="006947EF" w:rsidRPr="00A6237B" w:rsidRDefault="006947EF" w:rsidP="00EC4569">
      <w:pPr>
        <w:tabs>
          <w:tab w:val="left" w:pos="3870"/>
        </w:tabs>
        <w:jc w:val="right"/>
        <w:rPr>
          <w:sz w:val="23"/>
          <w:szCs w:val="23"/>
        </w:rPr>
      </w:pPr>
      <w:r w:rsidRPr="00A6237B">
        <w:rPr>
          <w:sz w:val="23"/>
          <w:szCs w:val="23"/>
        </w:rPr>
        <w:t>к Договору подряда</w:t>
      </w:r>
      <w:r w:rsidR="00EC4569" w:rsidRPr="00A6237B">
        <w:rPr>
          <w:sz w:val="23"/>
          <w:szCs w:val="23"/>
        </w:rPr>
        <w:t xml:space="preserve"> </w:t>
      </w:r>
      <w:r w:rsidRPr="00A6237B">
        <w:rPr>
          <w:sz w:val="23"/>
          <w:szCs w:val="23"/>
        </w:rPr>
        <w:t>№ ____________</w:t>
      </w:r>
      <w:r w:rsidR="00637554" w:rsidRPr="00A6237B">
        <w:rPr>
          <w:sz w:val="23"/>
          <w:szCs w:val="23"/>
        </w:rPr>
        <w:t xml:space="preserve"> </w:t>
      </w:r>
      <w:r w:rsidRPr="00A6237B">
        <w:rPr>
          <w:sz w:val="23"/>
          <w:szCs w:val="23"/>
        </w:rPr>
        <w:t>от</w:t>
      </w:r>
      <w:r w:rsidR="00EC4569" w:rsidRPr="00A6237B">
        <w:rPr>
          <w:sz w:val="23"/>
          <w:szCs w:val="23"/>
        </w:rPr>
        <w:t xml:space="preserve"> </w:t>
      </w:r>
      <w:r w:rsidRPr="00A6237B">
        <w:rPr>
          <w:sz w:val="23"/>
          <w:szCs w:val="23"/>
        </w:rPr>
        <w:t>«</w:t>
      </w:r>
      <w:r w:rsidR="00C27302" w:rsidRPr="00A6237B">
        <w:rPr>
          <w:sz w:val="23"/>
          <w:szCs w:val="23"/>
        </w:rPr>
        <w:t>__</w:t>
      </w:r>
      <w:r w:rsidRPr="00A6237B">
        <w:rPr>
          <w:sz w:val="23"/>
          <w:szCs w:val="23"/>
        </w:rPr>
        <w:t>»</w:t>
      </w:r>
      <w:r w:rsidR="00C27302" w:rsidRPr="00A6237B">
        <w:rPr>
          <w:sz w:val="23"/>
          <w:szCs w:val="23"/>
        </w:rPr>
        <w:t xml:space="preserve"> ____________</w:t>
      </w:r>
      <w:r w:rsidR="00637554" w:rsidRPr="00A6237B">
        <w:rPr>
          <w:sz w:val="23"/>
          <w:szCs w:val="23"/>
        </w:rPr>
        <w:t xml:space="preserve"> </w:t>
      </w:r>
      <w:r w:rsidRPr="00A6237B">
        <w:rPr>
          <w:sz w:val="23"/>
          <w:szCs w:val="23"/>
        </w:rPr>
        <w:t>20</w:t>
      </w:r>
      <w:r w:rsidR="00597D7B">
        <w:rPr>
          <w:sz w:val="23"/>
          <w:szCs w:val="23"/>
        </w:rPr>
        <w:t>20</w:t>
      </w:r>
      <w:r w:rsidRPr="00A6237B">
        <w:rPr>
          <w:sz w:val="23"/>
          <w:szCs w:val="23"/>
        </w:rPr>
        <w:t>г.</w:t>
      </w:r>
    </w:p>
    <w:p w14:paraId="18447926" w14:textId="77777777" w:rsidR="006947EF" w:rsidRPr="00A6237B" w:rsidRDefault="006947EF" w:rsidP="006947EF">
      <w:pPr>
        <w:tabs>
          <w:tab w:val="left" w:pos="1635"/>
        </w:tabs>
        <w:rPr>
          <w:sz w:val="23"/>
          <w:szCs w:val="23"/>
        </w:rPr>
      </w:pPr>
    </w:p>
    <w:p w14:paraId="15E85E68" w14:textId="77777777" w:rsidR="006947EF" w:rsidRPr="00A6237B" w:rsidRDefault="006947EF" w:rsidP="006947EF">
      <w:pPr>
        <w:tabs>
          <w:tab w:val="left" w:pos="1635"/>
        </w:tabs>
        <w:rPr>
          <w:sz w:val="23"/>
          <w:szCs w:val="23"/>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6775"/>
      </w:tblGrid>
      <w:tr w:rsidR="006947EF" w:rsidRPr="00A6237B" w14:paraId="48FC7A29" w14:textId="77777777" w:rsidTr="00EC4569">
        <w:tc>
          <w:tcPr>
            <w:tcW w:w="8613" w:type="dxa"/>
          </w:tcPr>
          <w:p w14:paraId="0E7A66B8" w14:textId="77777777" w:rsidR="006947EF" w:rsidRPr="00A6237B" w:rsidRDefault="006947EF" w:rsidP="006947EF">
            <w:pPr>
              <w:tabs>
                <w:tab w:val="left" w:pos="1635"/>
              </w:tabs>
              <w:rPr>
                <w:sz w:val="23"/>
                <w:szCs w:val="23"/>
              </w:rPr>
            </w:pPr>
            <w:r w:rsidRPr="00A6237B">
              <w:rPr>
                <w:sz w:val="23"/>
                <w:szCs w:val="23"/>
              </w:rPr>
              <w:t>СОГЛАСОВАНО:</w:t>
            </w:r>
          </w:p>
        </w:tc>
        <w:tc>
          <w:tcPr>
            <w:tcW w:w="6775" w:type="dxa"/>
          </w:tcPr>
          <w:p w14:paraId="08C35765" w14:textId="77777777" w:rsidR="006947EF" w:rsidRPr="00A6237B" w:rsidRDefault="006947EF" w:rsidP="006947EF">
            <w:pPr>
              <w:tabs>
                <w:tab w:val="left" w:pos="1635"/>
              </w:tabs>
              <w:rPr>
                <w:sz w:val="23"/>
                <w:szCs w:val="23"/>
              </w:rPr>
            </w:pPr>
            <w:r w:rsidRPr="00A6237B">
              <w:rPr>
                <w:sz w:val="23"/>
                <w:szCs w:val="23"/>
              </w:rPr>
              <w:t>УТВЕРЖДАЮ:</w:t>
            </w:r>
          </w:p>
        </w:tc>
      </w:tr>
      <w:tr w:rsidR="006947EF" w:rsidRPr="00A6237B" w14:paraId="1855AA97" w14:textId="77777777" w:rsidTr="00EC4569">
        <w:trPr>
          <w:trHeight w:val="717"/>
        </w:trPr>
        <w:tc>
          <w:tcPr>
            <w:tcW w:w="8613" w:type="dxa"/>
          </w:tcPr>
          <w:p w14:paraId="18E740C7" w14:textId="0DAA103F" w:rsidR="005E4039" w:rsidRPr="00A6237B" w:rsidRDefault="00FA358F" w:rsidP="005E4039">
            <w:pPr>
              <w:rPr>
                <w:bCs/>
                <w:color w:val="000000"/>
                <w:sz w:val="23"/>
                <w:szCs w:val="23"/>
              </w:rPr>
            </w:pPr>
            <w:r>
              <w:rPr>
                <w:bCs/>
                <w:color w:val="000000"/>
                <w:sz w:val="23"/>
                <w:szCs w:val="23"/>
              </w:rPr>
              <w:t>__________________</w:t>
            </w:r>
          </w:p>
          <w:p w14:paraId="7AACC983" w14:textId="77777777" w:rsidR="006947EF" w:rsidRPr="00A6237B" w:rsidRDefault="00EC4569" w:rsidP="00192BBB">
            <w:pPr>
              <w:tabs>
                <w:tab w:val="left" w:pos="1635"/>
              </w:tabs>
              <w:rPr>
                <w:sz w:val="23"/>
                <w:szCs w:val="23"/>
              </w:rPr>
            </w:pPr>
            <w:r w:rsidRPr="00A6237B">
              <w:rPr>
                <w:bCs/>
                <w:color w:val="000000"/>
                <w:sz w:val="23"/>
                <w:szCs w:val="23"/>
              </w:rPr>
              <w:t>_________________</w:t>
            </w:r>
            <w:r w:rsidR="00430B1B" w:rsidRPr="00A6237B">
              <w:rPr>
                <w:bCs/>
                <w:color w:val="000000"/>
                <w:sz w:val="23"/>
                <w:szCs w:val="23"/>
              </w:rPr>
              <w:t>__</w:t>
            </w:r>
            <w:r w:rsidR="00192BBB">
              <w:rPr>
                <w:bCs/>
                <w:color w:val="000000"/>
                <w:sz w:val="23"/>
                <w:szCs w:val="23"/>
              </w:rPr>
              <w:t xml:space="preserve"> </w:t>
            </w:r>
          </w:p>
        </w:tc>
        <w:tc>
          <w:tcPr>
            <w:tcW w:w="6775" w:type="dxa"/>
          </w:tcPr>
          <w:p w14:paraId="51BBA1C5" w14:textId="77777777" w:rsidR="006947EF" w:rsidRPr="00A6237B" w:rsidRDefault="006947EF" w:rsidP="006947EF">
            <w:pPr>
              <w:tabs>
                <w:tab w:val="left" w:pos="1635"/>
              </w:tabs>
              <w:rPr>
                <w:sz w:val="23"/>
                <w:szCs w:val="23"/>
              </w:rPr>
            </w:pPr>
            <w:r w:rsidRPr="00A6237B">
              <w:rPr>
                <w:sz w:val="23"/>
                <w:szCs w:val="23"/>
              </w:rPr>
              <w:t>Главный инженер АО «ЛОЭСК»</w:t>
            </w:r>
          </w:p>
          <w:p w14:paraId="2639F416" w14:textId="77777777" w:rsidR="006947EF" w:rsidRPr="00A6237B" w:rsidRDefault="00EC4569" w:rsidP="00887AD0">
            <w:pPr>
              <w:tabs>
                <w:tab w:val="left" w:pos="1635"/>
              </w:tabs>
              <w:rPr>
                <w:sz w:val="23"/>
                <w:szCs w:val="23"/>
              </w:rPr>
            </w:pPr>
            <w:r w:rsidRPr="00A6237B">
              <w:rPr>
                <w:sz w:val="23"/>
                <w:szCs w:val="23"/>
              </w:rPr>
              <w:t>__________________</w:t>
            </w:r>
            <w:r w:rsidR="00887AD0">
              <w:rPr>
                <w:sz w:val="23"/>
                <w:szCs w:val="23"/>
              </w:rPr>
              <w:t>Р.Н. Холматов</w:t>
            </w:r>
          </w:p>
        </w:tc>
      </w:tr>
    </w:tbl>
    <w:p w14:paraId="297E17FB" w14:textId="77777777" w:rsidR="006947EF" w:rsidRPr="00A6237B" w:rsidRDefault="006947EF" w:rsidP="006947EF">
      <w:pPr>
        <w:tabs>
          <w:tab w:val="left" w:pos="1635"/>
        </w:tabs>
        <w:rPr>
          <w:sz w:val="23"/>
          <w:szCs w:val="23"/>
        </w:rPr>
      </w:pPr>
    </w:p>
    <w:p w14:paraId="656AC9B4" w14:textId="77777777" w:rsidR="00A846C8" w:rsidRPr="00A6237B" w:rsidRDefault="007F49B5" w:rsidP="007F49B5">
      <w:pPr>
        <w:tabs>
          <w:tab w:val="left" w:pos="1635"/>
        </w:tabs>
        <w:jc w:val="center"/>
        <w:rPr>
          <w:sz w:val="23"/>
          <w:szCs w:val="23"/>
        </w:rPr>
      </w:pPr>
      <w:r>
        <w:rPr>
          <w:sz w:val="23"/>
          <w:szCs w:val="23"/>
        </w:rPr>
        <w:t>ГРАФИК ВЫПОЛНЕНИЯ РАБОТ</w:t>
      </w:r>
    </w:p>
    <w:p w14:paraId="4CC8F035" w14:textId="77777777" w:rsidR="00A846C8" w:rsidRPr="00A6237B" w:rsidRDefault="00A846C8" w:rsidP="006947EF">
      <w:pPr>
        <w:tabs>
          <w:tab w:val="left" w:pos="1635"/>
        </w:tabs>
        <w:rPr>
          <w:sz w:val="23"/>
          <w:szCs w:val="23"/>
        </w:rPr>
      </w:pPr>
    </w:p>
    <w:p w14:paraId="53B3F7B8" w14:textId="77777777" w:rsidR="00A846C8" w:rsidRPr="00A6237B" w:rsidRDefault="00A846C8" w:rsidP="006947EF">
      <w:pPr>
        <w:tabs>
          <w:tab w:val="left" w:pos="1635"/>
        </w:tabs>
        <w:rPr>
          <w:sz w:val="23"/>
          <w:szCs w:val="23"/>
        </w:rPr>
      </w:pPr>
    </w:p>
    <w:tbl>
      <w:tblPr>
        <w:tblStyle w:val="af6"/>
        <w:tblW w:w="15304" w:type="dxa"/>
        <w:tblLook w:val="04A0" w:firstRow="1" w:lastRow="0" w:firstColumn="1" w:lastColumn="0" w:noHBand="0" w:noVBand="1"/>
      </w:tblPr>
      <w:tblGrid>
        <w:gridCol w:w="1755"/>
        <w:gridCol w:w="1909"/>
        <w:gridCol w:w="2241"/>
        <w:gridCol w:w="3133"/>
        <w:gridCol w:w="3133"/>
        <w:gridCol w:w="3133"/>
      </w:tblGrid>
      <w:tr w:rsidR="002A5F99" w:rsidRPr="00A6237B" w14:paraId="0FB74770" w14:textId="77777777" w:rsidTr="00395DCF">
        <w:trPr>
          <w:trHeight w:val="828"/>
        </w:trPr>
        <w:tc>
          <w:tcPr>
            <w:tcW w:w="1600" w:type="dxa"/>
            <w:shd w:val="clear" w:color="auto" w:fill="FFFF00"/>
            <w:vAlign w:val="center"/>
          </w:tcPr>
          <w:p w14:paraId="3A333F36" w14:textId="77777777" w:rsidR="002A5F99" w:rsidRPr="00A6237B" w:rsidRDefault="002A5F99" w:rsidP="006947EF">
            <w:pPr>
              <w:tabs>
                <w:tab w:val="left" w:pos="1635"/>
              </w:tabs>
              <w:jc w:val="center"/>
              <w:rPr>
                <w:b/>
                <w:sz w:val="23"/>
                <w:szCs w:val="23"/>
              </w:rPr>
            </w:pPr>
            <w:r w:rsidRPr="00A6237B">
              <w:rPr>
                <w:b/>
                <w:sz w:val="23"/>
                <w:szCs w:val="23"/>
              </w:rPr>
              <w:t>Филиал АО «ЛОЭСК»</w:t>
            </w:r>
          </w:p>
        </w:tc>
        <w:tc>
          <w:tcPr>
            <w:tcW w:w="1832" w:type="dxa"/>
            <w:shd w:val="clear" w:color="auto" w:fill="FFFF00"/>
            <w:vAlign w:val="center"/>
          </w:tcPr>
          <w:p w14:paraId="5B0CCDA3" w14:textId="77777777" w:rsidR="002A5F99" w:rsidRPr="00A6237B" w:rsidRDefault="002A5F99" w:rsidP="006947EF">
            <w:pPr>
              <w:tabs>
                <w:tab w:val="left" w:pos="1635"/>
              </w:tabs>
              <w:jc w:val="center"/>
              <w:rPr>
                <w:b/>
                <w:sz w:val="23"/>
                <w:szCs w:val="23"/>
              </w:rPr>
            </w:pPr>
            <w:r w:rsidRPr="00A6237B">
              <w:rPr>
                <w:b/>
                <w:sz w:val="23"/>
                <w:szCs w:val="23"/>
              </w:rPr>
              <w:t>Объект</w:t>
            </w:r>
          </w:p>
        </w:tc>
        <w:tc>
          <w:tcPr>
            <w:tcW w:w="2243" w:type="dxa"/>
            <w:shd w:val="clear" w:color="auto" w:fill="FFFF00"/>
            <w:vAlign w:val="center"/>
          </w:tcPr>
          <w:p w14:paraId="1539C9F3" w14:textId="77777777" w:rsidR="002A5F99" w:rsidRPr="00A6237B" w:rsidRDefault="002A5F99" w:rsidP="006947EF">
            <w:pPr>
              <w:tabs>
                <w:tab w:val="left" w:pos="1635"/>
              </w:tabs>
              <w:jc w:val="center"/>
              <w:rPr>
                <w:sz w:val="23"/>
                <w:szCs w:val="23"/>
              </w:rPr>
            </w:pPr>
            <w:r w:rsidRPr="00A6237B">
              <w:rPr>
                <w:sz w:val="23"/>
                <w:szCs w:val="23"/>
              </w:rPr>
              <w:t>Этап работ</w:t>
            </w:r>
          </w:p>
        </w:tc>
        <w:tc>
          <w:tcPr>
            <w:tcW w:w="9629" w:type="dxa"/>
            <w:gridSpan w:val="3"/>
            <w:shd w:val="clear" w:color="auto" w:fill="FFFF00"/>
          </w:tcPr>
          <w:p w14:paraId="650519AF" w14:textId="77777777" w:rsidR="002A5F99" w:rsidRPr="00A6237B" w:rsidRDefault="002A5F99" w:rsidP="0038003A">
            <w:pPr>
              <w:tabs>
                <w:tab w:val="left" w:pos="1635"/>
              </w:tabs>
              <w:jc w:val="center"/>
              <w:rPr>
                <w:sz w:val="23"/>
                <w:szCs w:val="23"/>
              </w:rPr>
            </w:pPr>
            <w:r w:rsidRPr="00A6237B">
              <w:rPr>
                <w:sz w:val="23"/>
                <w:szCs w:val="23"/>
              </w:rPr>
              <w:t>Сроки выполнения работ –</w:t>
            </w:r>
            <w:r w:rsidR="00E865F5">
              <w:rPr>
                <w:sz w:val="23"/>
                <w:szCs w:val="23"/>
              </w:rPr>
              <w:t xml:space="preserve"> </w:t>
            </w:r>
            <w:r w:rsidR="0038003A">
              <w:rPr>
                <w:sz w:val="23"/>
                <w:szCs w:val="23"/>
              </w:rPr>
              <w:t>30</w:t>
            </w:r>
            <w:r w:rsidR="007A109D">
              <w:rPr>
                <w:sz w:val="23"/>
                <w:szCs w:val="23"/>
              </w:rPr>
              <w:t xml:space="preserve"> (</w:t>
            </w:r>
            <w:r w:rsidR="0038003A">
              <w:rPr>
                <w:sz w:val="23"/>
                <w:szCs w:val="23"/>
              </w:rPr>
              <w:t>тридцать</w:t>
            </w:r>
            <w:r w:rsidR="007A109D">
              <w:rPr>
                <w:sz w:val="23"/>
                <w:szCs w:val="23"/>
              </w:rPr>
              <w:t>) календарных дней с даты заключения Договора</w:t>
            </w:r>
          </w:p>
        </w:tc>
      </w:tr>
      <w:tr w:rsidR="00FF37C4" w:rsidRPr="00A6237B" w14:paraId="4EDB3311" w14:textId="77777777" w:rsidTr="0027227E">
        <w:trPr>
          <w:trHeight w:val="828"/>
        </w:trPr>
        <w:tc>
          <w:tcPr>
            <w:tcW w:w="1600" w:type="dxa"/>
            <w:vMerge w:val="restart"/>
            <w:vAlign w:val="center"/>
          </w:tcPr>
          <w:p w14:paraId="053C46A5" w14:textId="77777777" w:rsidR="00E865F5" w:rsidRPr="00A6237B" w:rsidRDefault="00E865F5" w:rsidP="008316D0">
            <w:pPr>
              <w:jc w:val="center"/>
              <w:rPr>
                <w:b/>
                <w:sz w:val="23"/>
                <w:szCs w:val="23"/>
              </w:rPr>
            </w:pPr>
            <w:r w:rsidRPr="00A6237B">
              <w:rPr>
                <w:b/>
                <w:sz w:val="23"/>
                <w:szCs w:val="23"/>
              </w:rPr>
              <w:t>Филиал</w:t>
            </w:r>
          </w:p>
          <w:p w14:paraId="746EC8D5" w14:textId="503E00A6" w:rsidR="00E865F5" w:rsidRPr="00A6237B" w:rsidRDefault="00E865F5" w:rsidP="008316D0">
            <w:pPr>
              <w:jc w:val="center"/>
              <w:rPr>
                <w:b/>
                <w:bCs/>
                <w:iCs/>
                <w:color w:val="000000"/>
                <w:sz w:val="23"/>
                <w:szCs w:val="23"/>
              </w:rPr>
            </w:pPr>
            <w:r w:rsidRPr="00A6237B">
              <w:rPr>
                <w:b/>
                <w:sz w:val="23"/>
                <w:szCs w:val="23"/>
              </w:rPr>
              <w:t xml:space="preserve"> АО «ЛОЭСК» «</w:t>
            </w:r>
            <w:r w:rsidR="00A95191">
              <w:rPr>
                <w:b/>
                <w:sz w:val="23"/>
                <w:szCs w:val="23"/>
              </w:rPr>
              <w:t>Северные</w:t>
            </w:r>
            <w:r>
              <w:rPr>
                <w:b/>
                <w:sz w:val="23"/>
                <w:szCs w:val="23"/>
              </w:rPr>
              <w:t xml:space="preserve"> </w:t>
            </w:r>
            <w:r w:rsidR="00FA358F">
              <w:rPr>
                <w:b/>
                <w:sz w:val="23"/>
                <w:szCs w:val="23"/>
              </w:rPr>
              <w:t>электрические сети</w:t>
            </w:r>
            <w:r>
              <w:rPr>
                <w:b/>
                <w:sz w:val="23"/>
                <w:szCs w:val="23"/>
              </w:rPr>
              <w:t>»</w:t>
            </w:r>
          </w:p>
          <w:p w14:paraId="591B899D" w14:textId="77777777" w:rsidR="00E865F5" w:rsidRPr="00A6237B" w:rsidRDefault="00E865F5" w:rsidP="002A5F99">
            <w:pPr>
              <w:tabs>
                <w:tab w:val="left" w:pos="1635"/>
              </w:tabs>
              <w:jc w:val="center"/>
              <w:rPr>
                <w:b/>
                <w:sz w:val="23"/>
                <w:szCs w:val="23"/>
              </w:rPr>
            </w:pPr>
          </w:p>
        </w:tc>
        <w:tc>
          <w:tcPr>
            <w:tcW w:w="1832" w:type="dxa"/>
            <w:vMerge w:val="restart"/>
            <w:vAlign w:val="center"/>
          </w:tcPr>
          <w:p w14:paraId="107B3E27" w14:textId="77777777" w:rsidR="00E865F5" w:rsidRPr="003644EE" w:rsidRDefault="00E865F5" w:rsidP="00A95191">
            <w:pPr>
              <w:tabs>
                <w:tab w:val="left" w:pos="1635"/>
              </w:tabs>
              <w:jc w:val="center"/>
              <w:rPr>
                <w:sz w:val="23"/>
                <w:szCs w:val="23"/>
              </w:rPr>
            </w:pPr>
            <w:proofErr w:type="gramStart"/>
            <w:r>
              <w:rPr>
                <w:sz w:val="23"/>
                <w:szCs w:val="23"/>
              </w:rPr>
              <w:t>В</w:t>
            </w:r>
            <w:r w:rsidRPr="00A6237B">
              <w:rPr>
                <w:sz w:val="23"/>
                <w:szCs w:val="23"/>
              </w:rPr>
              <w:t>ыполнение работ</w:t>
            </w:r>
            <w:proofErr w:type="gramEnd"/>
            <w:r w:rsidRPr="00A6237B">
              <w:rPr>
                <w:sz w:val="23"/>
                <w:szCs w:val="23"/>
              </w:rPr>
              <w:t xml:space="preserve"> </w:t>
            </w:r>
            <w:r w:rsidR="00A95191">
              <w:rPr>
                <w:sz w:val="23"/>
                <w:szCs w:val="23"/>
              </w:rPr>
              <w:t xml:space="preserve">направленных </w:t>
            </w:r>
            <w:r w:rsidR="00A95191" w:rsidRPr="00A6237B">
              <w:rPr>
                <w:sz w:val="23"/>
                <w:szCs w:val="23"/>
              </w:rPr>
              <w:t xml:space="preserve">на </w:t>
            </w:r>
            <w:r w:rsidR="00A95191">
              <w:rPr>
                <w:sz w:val="23"/>
                <w:szCs w:val="23"/>
              </w:rPr>
              <w:t>создание системы программно-аппаратного комплекса телемеханизации филиалов Общества</w:t>
            </w:r>
          </w:p>
        </w:tc>
        <w:tc>
          <w:tcPr>
            <w:tcW w:w="2243" w:type="dxa"/>
            <w:vAlign w:val="center"/>
          </w:tcPr>
          <w:p w14:paraId="630C2A25" w14:textId="77777777" w:rsidR="00E865F5" w:rsidRPr="00A6237B" w:rsidRDefault="00E865F5" w:rsidP="008316D0">
            <w:pPr>
              <w:tabs>
                <w:tab w:val="left" w:pos="1635"/>
              </w:tabs>
              <w:jc w:val="center"/>
              <w:rPr>
                <w:sz w:val="23"/>
                <w:szCs w:val="23"/>
              </w:rPr>
            </w:pPr>
            <w:r w:rsidRPr="00A6237B">
              <w:rPr>
                <w:sz w:val="23"/>
                <w:szCs w:val="23"/>
              </w:rPr>
              <w:t>Продолжительность этапа, календарных дней</w:t>
            </w:r>
          </w:p>
        </w:tc>
        <w:tc>
          <w:tcPr>
            <w:tcW w:w="3209" w:type="dxa"/>
            <w:vAlign w:val="center"/>
          </w:tcPr>
          <w:p w14:paraId="64B9AE52" w14:textId="531F7958" w:rsidR="00E865F5" w:rsidRPr="00A95191" w:rsidRDefault="0038003A">
            <w:pPr>
              <w:tabs>
                <w:tab w:val="left" w:pos="1635"/>
              </w:tabs>
              <w:jc w:val="center"/>
              <w:rPr>
                <w:sz w:val="23"/>
                <w:szCs w:val="23"/>
              </w:rPr>
            </w:pPr>
            <w:r>
              <w:rPr>
                <w:sz w:val="23"/>
                <w:szCs w:val="23"/>
              </w:rPr>
              <w:t>10</w:t>
            </w:r>
            <w:r w:rsidR="007A109D">
              <w:rPr>
                <w:sz w:val="23"/>
                <w:szCs w:val="23"/>
              </w:rPr>
              <w:t xml:space="preserve"> </w:t>
            </w:r>
            <w:r w:rsidR="00FF37C4">
              <w:rPr>
                <w:sz w:val="23"/>
                <w:szCs w:val="23"/>
              </w:rPr>
              <w:t xml:space="preserve">(десять) </w:t>
            </w:r>
            <w:r w:rsidR="007A109D">
              <w:rPr>
                <w:sz w:val="23"/>
                <w:szCs w:val="23"/>
              </w:rPr>
              <w:t>календарных дней</w:t>
            </w:r>
          </w:p>
        </w:tc>
        <w:tc>
          <w:tcPr>
            <w:tcW w:w="3210" w:type="dxa"/>
            <w:vAlign w:val="center"/>
          </w:tcPr>
          <w:p w14:paraId="42617AAC" w14:textId="709B1A6A" w:rsidR="00E865F5" w:rsidRPr="00490417" w:rsidRDefault="007A109D">
            <w:pPr>
              <w:tabs>
                <w:tab w:val="left" w:pos="1635"/>
              </w:tabs>
              <w:jc w:val="center"/>
              <w:rPr>
                <w:sz w:val="23"/>
                <w:szCs w:val="23"/>
              </w:rPr>
            </w:pPr>
            <w:r>
              <w:rPr>
                <w:sz w:val="23"/>
                <w:szCs w:val="23"/>
              </w:rPr>
              <w:t xml:space="preserve">10 </w:t>
            </w:r>
            <w:r w:rsidR="00FF37C4">
              <w:rPr>
                <w:sz w:val="23"/>
                <w:szCs w:val="23"/>
              </w:rPr>
              <w:t xml:space="preserve">(десять) </w:t>
            </w:r>
            <w:r>
              <w:rPr>
                <w:sz w:val="23"/>
                <w:szCs w:val="23"/>
              </w:rPr>
              <w:t>календарных дней</w:t>
            </w:r>
          </w:p>
        </w:tc>
        <w:tc>
          <w:tcPr>
            <w:tcW w:w="3210" w:type="dxa"/>
            <w:vAlign w:val="center"/>
          </w:tcPr>
          <w:p w14:paraId="30ABEE21" w14:textId="62E67963" w:rsidR="00E865F5" w:rsidRPr="00490417" w:rsidRDefault="007A109D">
            <w:pPr>
              <w:tabs>
                <w:tab w:val="left" w:pos="1635"/>
              </w:tabs>
              <w:jc w:val="center"/>
              <w:rPr>
                <w:sz w:val="23"/>
                <w:szCs w:val="23"/>
              </w:rPr>
            </w:pPr>
            <w:r>
              <w:rPr>
                <w:sz w:val="23"/>
                <w:szCs w:val="23"/>
              </w:rPr>
              <w:t xml:space="preserve">10 </w:t>
            </w:r>
            <w:r w:rsidR="00FF37C4">
              <w:rPr>
                <w:sz w:val="23"/>
                <w:szCs w:val="23"/>
              </w:rPr>
              <w:t xml:space="preserve">(десять) </w:t>
            </w:r>
            <w:r>
              <w:rPr>
                <w:sz w:val="23"/>
                <w:szCs w:val="23"/>
              </w:rPr>
              <w:t>календарных дней</w:t>
            </w:r>
          </w:p>
        </w:tc>
      </w:tr>
      <w:tr w:rsidR="00FF37C4" w:rsidRPr="00A6237B" w14:paraId="162CEDF3" w14:textId="77777777" w:rsidTr="00887AD0">
        <w:trPr>
          <w:trHeight w:val="134"/>
        </w:trPr>
        <w:tc>
          <w:tcPr>
            <w:tcW w:w="1600" w:type="dxa"/>
            <w:vMerge/>
            <w:vAlign w:val="center"/>
          </w:tcPr>
          <w:p w14:paraId="4A42ED2A" w14:textId="77777777" w:rsidR="00E865F5" w:rsidRPr="00A6237B" w:rsidRDefault="00E865F5" w:rsidP="006947EF">
            <w:pPr>
              <w:tabs>
                <w:tab w:val="left" w:pos="1635"/>
              </w:tabs>
              <w:jc w:val="center"/>
              <w:rPr>
                <w:sz w:val="23"/>
                <w:szCs w:val="23"/>
              </w:rPr>
            </w:pPr>
          </w:p>
        </w:tc>
        <w:tc>
          <w:tcPr>
            <w:tcW w:w="1832" w:type="dxa"/>
            <w:vMerge/>
            <w:vAlign w:val="center"/>
          </w:tcPr>
          <w:p w14:paraId="049143DF" w14:textId="77777777" w:rsidR="00E865F5" w:rsidRPr="00A6237B" w:rsidRDefault="00E865F5" w:rsidP="006947EF">
            <w:pPr>
              <w:tabs>
                <w:tab w:val="left" w:pos="1635"/>
              </w:tabs>
              <w:jc w:val="center"/>
              <w:rPr>
                <w:sz w:val="23"/>
                <w:szCs w:val="23"/>
              </w:rPr>
            </w:pPr>
          </w:p>
        </w:tc>
        <w:tc>
          <w:tcPr>
            <w:tcW w:w="2243" w:type="dxa"/>
            <w:vAlign w:val="center"/>
          </w:tcPr>
          <w:p w14:paraId="53E56CCB" w14:textId="77777777" w:rsidR="00E865F5" w:rsidRPr="00A6237B" w:rsidRDefault="00887AD0" w:rsidP="006947EF">
            <w:pPr>
              <w:tabs>
                <w:tab w:val="left" w:pos="1635"/>
              </w:tabs>
              <w:jc w:val="center"/>
              <w:rPr>
                <w:sz w:val="23"/>
                <w:szCs w:val="23"/>
              </w:rPr>
            </w:pPr>
            <w:r>
              <w:rPr>
                <w:sz w:val="23"/>
                <w:szCs w:val="23"/>
              </w:rPr>
              <w:t>Проектные работы</w:t>
            </w:r>
          </w:p>
        </w:tc>
        <w:tc>
          <w:tcPr>
            <w:tcW w:w="3209" w:type="dxa"/>
            <w:shd w:val="clear" w:color="auto" w:fill="BFBFBF" w:themeFill="background1" w:themeFillShade="BF"/>
          </w:tcPr>
          <w:p w14:paraId="238B9D16" w14:textId="77777777" w:rsidR="00E865F5" w:rsidRPr="00A6237B" w:rsidRDefault="00E865F5" w:rsidP="006947EF">
            <w:pPr>
              <w:tabs>
                <w:tab w:val="left" w:pos="1635"/>
              </w:tabs>
              <w:jc w:val="center"/>
              <w:rPr>
                <w:sz w:val="23"/>
                <w:szCs w:val="23"/>
              </w:rPr>
            </w:pPr>
          </w:p>
        </w:tc>
        <w:tc>
          <w:tcPr>
            <w:tcW w:w="3210" w:type="dxa"/>
            <w:shd w:val="clear" w:color="auto" w:fill="auto"/>
            <w:vAlign w:val="center"/>
          </w:tcPr>
          <w:p w14:paraId="3E1619B4" w14:textId="77777777" w:rsidR="00E865F5" w:rsidRPr="00A6237B" w:rsidRDefault="00E865F5" w:rsidP="006947EF">
            <w:pPr>
              <w:tabs>
                <w:tab w:val="left" w:pos="1635"/>
              </w:tabs>
              <w:jc w:val="center"/>
              <w:rPr>
                <w:sz w:val="23"/>
                <w:szCs w:val="23"/>
              </w:rPr>
            </w:pPr>
          </w:p>
        </w:tc>
        <w:tc>
          <w:tcPr>
            <w:tcW w:w="3210" w:type="dxa"/>
            <w:vAlign w:val="center"/>
          </w:tcPr>
          <w:p w14:paraId="70E4D785" w14:textId="77777777" w:rsidR="00E865F5" w:rsidRPr="00A6237B" w:rsidRDefault="00E865F5" w:rsidP="006947EF">
            <w:pPr>
              <w:tabs>
                <w:tab w:val="left" w:pos="1635"/>
              </w:tabs>
              <w:jc w:val="center"/>
              <w:rPr>
                <w:sz w:val="23"/>
                <w:szCs w:val="23"/>
              </w:rPr>
            </w:pPr>
          </w:p>
        </w:tc>
      </w:tr>
      <w:tr w:rsidR="00FF37C4" w:rsidRPr="00A6237B" w14:paraId="359E2CC5" w14:textId="77777777" w:rsidTr="0027227E">
        <w:trPr>
          <w:trHeight w:val="555"/>
        </w:trPr>
        <w:tc>
          <w:tcPr>
            <w:tcW w:w="1600" w:type="dxa"/>
            <w:vMerge/>
            <w:vAlign w:val="center"/>
          </w:tcPr>
          <w:p w14:paraId="54B134A7" w14:textId="77777777" w:rsidR="00887AD0" w:rsidRPr="00A6237B" w:rsidRDefault="00887AD0" w:rsidP="006947EF">
            <w:pPr>
              <w:tabs>
                <w:tab w:val="left" w:pos="1635"/>
              </w:tabs>
              <w:jc w:val="center"/>
              <w:rPr>
                <w:sz w:val="23"/>
                <w:szCs w:val="23"/>
              </w:rPr>
            </w:pPr>
          </w:p>
        </w:tc>
        <w:tc>
          <w:tcPr>
            <w:tcW w:w="1832" w:type="dxa"/>
            <w:vMerge/>
            <w:vAlign w:val="center"/>
          </w:tcPr>
          <w:p w14:paraId="2D3DDF68" w14:textId="77777777" w:rsidR="00887AD0" w:rsidRPr="00A6237B" w:rsidRDefault="00887AD0" w:rsidP="006947EF">
            <w:pPr>
              <w:tabs>
                <w:tab w:val="left" w:pos="1635"/>
              </w:tabs>
              <w:jc w:val="center"/>
              <w:rPr>
                <w:sz w:val="23"/>
                <w:szCs w:val="23"/>
              </w:rPr>
            </w:pPr>
          </w:p>
        </w:tc>
        <w:tc>
          <w:tcPr>
            <w:tcW w:w="2243" w:type="dxa"/>
            <w:vAlign w:val="center"/>
          </w:tcPr>
          <w:p w14:paraId="39B07279" w14:textId="75ABD03F" w:rsidR="00887AD0" w:rsidRDefault="00887AD0" w:rsidP="006947EF">
            <w:pPr>
              <w:tabs>
                <w:tab w:val="left" w:pos="1635"/>
              </w:tabs>
              <w:jc w:val="center"/>
              <w:rPr>
                <w:bCs/>
                <w:iCs/>
                <w:color w:val="000000"/>
                <w:sz w:val="23"/>
                <w:szCs w:val="23"/>
              </w:rPr>
            </w:pPr>
            <w:r>
              <w:rPr>
                <w:bCs/>
                <w:iCs/>
                <w:color w:val="000000"/>
                <w:sz w:val="23"/>
                <w:szCs w:val="23"/>
              </w:rPr>
              <w:t>Поставка оборудования</w:t>
            </w:r>
          </w:p>
        </w:tc>
        <w:tc>
          <w:tcPr>
            <w:tcW w:w="3209" w:type="dxa"/>
            <w:shd w:val="clear" w:color="auto" w:fill="BFBFBF" w:themeFill="background1" w:themeFillShade="BF"/>
          </w:tcPr>
          <w:p w14:paraId="41244FB1" w14:textId="77777777" w:rsidR="00887AD0" w:rsidRPr="00A6237B" w:rsidRDefault="00887AD0" w:rsidP="006947EF">
            <w:pPr>
              <w:tabs>
                <w:tab w:val="left" w:pos="1635"/>
              </w:tabs>
              <w:jc w:val="center"/>
              <w:rPr>
                <w:sz w:val="23"/>
                <w:szCs w:val="23"/>
              </w:rPr>
            </w:pPr>
          </w:p>
        </w:tc>
        <w:tc>
          <w:tcPr>
            <w:tcW w:w="3210" w:type="dxa"/>
            <w:shd w:val="clear" w:color="auto" w:fill="auto"/>
            <w:vAlign w:val="center"/>
          </w:tcPr>
          <w:p w14:paraId="29121AEF" w14:textId="77777777" w:rsidR="00887AD0" w:rsidRPr="00A6237B" w:rsidRDefault="00887AD0" w:rsidP="006947EF">
            <w:pPr>
              <w:tabs>
                <w:tab w:val="left" w:pos="1635"/>
              </w:tabs>
              <w:jc w:val="center"/>
              <w:rPr>
                <w:sz w:val="23"/>
                <w:szCs w:val="23"/>
              </w:rPr>
            </w:pPr>
          </w:p>
        </w:tc>
        <w:tc>
          <w:tcPr>
            <w:tcW w:w="3210" w:type="dxa"/>
            <w:vAlign w:val="center"/>
          </w:tcPr>
          <w:p w14:paraId="36A0104D" w14:textId="77777777" w:rsidR="00887AD0" w:rsidRPr="00A6237B" w:rsidRDefault="00887AD0" w:rsidP="006947EF">
            <w:pPr>
              <w:tabs>
                <w:tab w:val="left" w:pos="1635"/>
              </w:tabs>
              <w:jc w:val="center"/>
              <w:rPr>
                <w:sz w:val="23"/>
                <w:szCs w:val="23"/>
              </w:rPr>
            </w:pPr>
          </w:p>
        </w:tc>
      </w:tr>
      <w:tr w:rsidR="00FF37C4" w:rsidRPr="00A6237B" w14:paraId="40BECD7D" w14:textId="77777777" w:rsidTr="0027227E">
        <w:trPr>
          <w:trHeight w:val="572"/>
        </w:trPr>
        <w:tc>
          <w:tcPr>
            <w:tcW w:w="1600" w:type="dxa"/>
            <w:vMerge/>
            <w:vAlign w:val="center"/>
          </w:tcPr>
          <w:p w14:paraId="10285065" w14:textId="77777777" w:rsidR="00E865F5" w:rsidRPr="00A6237B" w:rsidRDefault="00E865F5" w:rsidP="006947EF">
            <w:pPr>
              <w:tabs>
                <w:tab w:val="left" w:pos="1635"/>
              </w:tabs>
              <w:jc w:val="center"/>
              <w:rPr>
                <w:sz w:val="23"/>
                <w:szCs w:val="23"/>
              </w:rPr>
            </w:pPr>
          </w:p>
        </w:tc>
        <w:tc>
          <w:tcPr>
            <w:tcW w:w="1832" w:type="dxa"/>
            <w:vMerge/>
            <w:vAlign w:val="center"/>
          </w:tcPr>
          <w:p w14:paraId="75A0E976" w14:textId="77777777" w:rsidR="00E865F5" w:rsidRPr="00A6237B" w:rsidRDefault="00E865F5" w:rsidP="006947EF">
            <w:pPr>
              <w:tabs>
                <w:tab w:val="left" w:pos="1635"/>
              </w:tabs>
              <w:jc w:val="center"/>
              <w:rPr>
                <w:sz w:val="23"/>
                <w:szCs w:val="23"/>
              </w:rPr>
            </w:pPr>
          </w:p>
        </w:tc>
        <w:tc>
          <w:tcPr>
            <w:tcW w:w="2243" w:type="dxa"/>
            <w:vAlign w:val="center"/>
          </w:tcPr>
          <w:p w14:paraId="39294B9A" w14:textId="5B60E8F6" w:rsidR="00E865F5" w:rsidRPr="00A6237B" w:rsidRDefault="00E865F5" w:rsidP="006947EF">
            <w:pPr>
              <w:tabs>
                <w:tab w:val="left" w:pos="1635"/>
              </w:tabs>
              <w:jc w:val="center"/>
              <w:rPr>
                <w:sz w:val="23"/>
                <w:szCs w:val="23"/>
              </w:rPr>
            </w:pPr>
            <w:r>
              <w:rPr>
                <w:bCs/>
                <w:iCs/>
                <w:color w:val="000000"/>
                <w:sz w:val="23"/>
                <w:szCs w:val="23"/>
              </w:rPr>
              <w:t xml:space="preserve">Монтажные работы </w:t>
            </w:r>
          </w:p>
        </w:tc>
        <w:tc>
          <w:tcPr>
            <w:tcW w:w="3209" w:type="dxa"/>
          </w:tcPr>
          <w:p w14:paraId="004636FB" w14:textId="77777777" w:rsidR="00E865F5" w:rsidRPr="00A6237B" w:rsidRDefault="00E865F5" w:rsidP="006947EF">
            <w:pPr>
              <w:tabs>
                <w:tab w:val="left" w:pos="1635"/>
              </w:tabs>
              <w:jc w:val="center"/>
              <w:rPr>
                <w:sz w:val="23"/>
                <w:szCs w:val="23"/>
              </w:rPr>
            </w:pPr>
          </w:p>
        </w:tc>
        <w:tc>
          <w:tcPr>
            <w:tcW w:w="3210" w:type="dxa"/>
            <w:shd w:val="clear" w:color="auto" w:fill="BFBFBF" w:themeFill="background1" w:themeFillShade="BF"/>
            <w:vAlign w:val="center"/>
          </w:tcPr>
          <w:p w14:paraId="20B7DB1B" w14:textId="77777777" w:rsidR="00E865F5" w:rsidRPr="00A6237B" w:rsidRDefault="00E865F5" w:rsidP="006947EF">
            <w:pPr>
              <w:tabs>
                <w:tab w:val="left" w:pos="1635"/>
              </w:tabs>
              <w:jc w:val="center"/>
              <w:rPr>
                <w:sz w:val="23"/>
                <w:szCs w:val="23"/>
              </w:rPr>
            </w:pPr>
          </w:p>
        </w:tc>
        <w:tc>
          <w:tcPr>
            <w:tcW w:w="3210" w:type="dxa"/>
            <w:shd w:val="clear" w:color="auto" w:fill="auto"/>
            <w:vAlign w:val="center"/>
          </w:tcPr>
          <w:p w14:paraId="485D5CD2" w14:textId="77777777" w:rsidR="00E865F5" w:rsidRPr="00A6237B" w:rsidRDefault="00E865F5" w:rsidP="006947EF">
            <w:pPr>
              <w:tabs>
                <w:tab w:val="left" w:pos="1635"/>
              </w:tabs>
              <w:jc w:val="center"/>
              <w:rPr>
                <w:sz w:val="23"/>
                <w:szCs w:val="23"/>
              </w:rPr>
            </w:pPr>
          </w:p>
        </w:tc>
      </w:tr>
      <w:tr w:rsidR="00FF37C4" w:rsidRPr="00A6237B" w14:paraId="0893FCF6" w14:textId="77777777" w:rsidTr="0027227E">
        <w:trPr>
          <w:trHeight w:val="840"/>
        </w:trPr>
        <w:tc>
          <w:tcPr>
            <w:tcW w:w="1600" w:type="dxa"/>
            <w:vMerge/>
            <w:vAlign w:val="center"/>
          </w:tcPr>
          <w:p w14:paraId="72DE0F25" w14:textId="77777777" w:rsidR="00E865F5" w:rsidRPr="00A6237B" w:rsidRDefault="00E865F5" w:rsidP="006947EF">
            <w:pPr>
              <w:tabs>
                <w:tab w:val="left" w:pos="1635"/>
              </w:tabs>
              <w:jc w:val="center"/>
              <w:rPr>
                <w:sz w:val="23"/>
                <w:szCs w:val="23"/>
              </w:rPr>
            </w:pPr>
          </w:p>
        </w:tc>
        <w:tc>
          <w:tcPr>
            <w:tcW w:w="1832" w:type="dxa"/>
            <w:vMerge/>
            <w:vAlign w:val="center"/>
          </w:tcPr>
          <w:p w14:paraId="4BF7FD5F" w14:textId="77777777" w:rsidR="00E865F5" w:rsidRPr="00A6237B" w:rsidRDefault="00E865F5" w:rsidP="006947EF">
            <w:pPr>
              <w:tabs>
                <w:tab w:val="left" w:pos="1635"/>
              </w:tabs>
              <w:jc w:val="center"/>
              <w:rPr>
                <w:sz w:val="23"/>
                <w:szCs w:val="23"/>
              </w:rPr>
            </w:pPr>
          </w:p>
        </w:tc>
        <w:tc>
          <w:tcPr>
            <w:tcW w:w="2243" w:type="dxa"/>
            <w:vAlign w:val="center"/>
          </w:tcPr>
          <w:p w14:paraId="03BFF3F7" w14:textId="2FD60ABF" w:rsidR="00E865F5" w:rsidRPr="00A6237B" w:rsidRDefault="00E865F5" w:rsidP="006947EF">
            <w:pPr>
              <w:tabs>
                <w:tab w:val="left" w:pos="1635"/>
              </w:tabs>
              <w:jc w:val="center"/>
              <w:rPr>
                <w:sz w:val="23"/>
                <w:szCs w:val="23"/>
              </w:rPr>
            </w:pPr>
            <w:r>
              <w:rPr>
                <w:bCs/>
                <w:iCs/>
                <w:color w:val="000000"/>
                <w:sz w:val="23"/>
                <w:szCs w:val="23"/>
              </w:rPr>
              <w:t>Пусконаладочные работы</w:t>
            </w:r>
          </w:p>
        </w:tc>
        <w:tc>
          <w:tcPr>
            <w:tcW w:w="3209" w:type="dxa"/>
          </w:tcPr>
          <w:p w14:paraId="75FF0506" w14:textId="77777777" w:rsidR="00E865F5" w:rsidRPr="00A6237B" w:rsidRDefault="00E865F5" w:rsidP="006947EF">
            <w:pPr>
              <w:tabs>
                <w:tab w:val="left" w:pos="1635"/>
              </w:tabs>
              <w:jc w:val="center"/>
              <w:rPr>
                <w:sz w:val="23"/>
                <w:szCs w:val="23"/>
              </w:rPr>
            </w:pPr>
          </w:p>
        </w:tc>
        <w:tc>
          <w:tcPr>
            <w:tcW w:w="3210" w:type="dxa"/>
            <w:vAlign w:val="center"/>
          </w:tcPr>
          <w:p w14:paraId="53709D28" w14:textId="77777777" w:rsidR="00E865F5" w:rsidRPr="00A6237B" w:rsidRDefault="00E865F5" w:rsidP="006947EF">
            <w:pPr>
              <w:tabs>
                <w:tab w:val="left" w:pos="1635"/>
              </w:tabs>
              <w:jc w:val="center"/>
              <w:rPr>
                <w:sz w:val="23"/>
                <w:szCs w:val="23"/>
              </w:rPr>
            </w:pPr>
          </w:p>
        </w:tc>
        <w:tc>
          <w:tcPr>
            <w:tcW w:w="3210" w:type="dxa"/>
            <w:shd w:val="clear" w:color="auto" w:fill="BFBFBF" w:themeFill="background1" w:themeFillShade="BF"/>
            <w:vAlign w:val="center"/>
          </w:tcPr>
          <w:p w14:paraId="2249E99D" w14:textId="77777777" w:rsidR="00E865F5" w:rsidRPr="00A6237B" w:rsidRDefault="00E865F5" w:rsidP="006947EF">
            <w:pPr>
              <w:tabs>
                <w:tab w:val="left" w:pos="1635"/>
              </w:tabs>
              <w:jc w:val="center"/>
              <w:rPr>
                <w:sz w:val="23"/>
                <w:szCs w:val="23"/>
              </w:rPr>
            </w:pPr>
          </w:p>
        </w:tc>
      </w:tr>
    </w:tbl>
    <w:p w14:paraId="305C2370" w14:textId="77777777" w:rsidR="00584A06" w:rsidRPr="00A6237B" w:rsidRDefault="00584A06" w:rsidP="00A846C8">
      <w:pPr>
        <w:widowControl w:val="0"/>
        <w:autoSpaceDE w:val="0"/>
        <w:autoSpaceDN w:val="0"/>
        <w:adjustRightInd w:val="0"/>
        <w:rPr>
          <w:sz w:val="23"/>
          <w:szCs w:val="23"/>
        </w:rPr>
      </w:pPr>
    </w:p>
    <w:sectPr w:rsidR="00584A06" w:rsidRPr="00A6237B" w:rsidSect="003C3DD4">
      <w:footnotePr>
        <w:numFmt w:val="chicago"/>
        <w:numRestart w:val="eachPage"/>
      </w:footnotePr>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EE32B" w14:textId="77777777" w:rsidR="00FA25B7" w:rsidRDefault="00FA25B7">
      <w:r>
        <w:separator/>
      </w:r>
    </w:p>
  </w:endnote>
  <w:endnote w:type="continuationSeparator" w:id="0">
    <w:p w14:paraId="0AD81DD5" w14:textId="77777777" w:rsidR="00FA25B7" w:rsidRDefault="00FA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restige">
    <w:altName w:val="Times New Roman"/>
    <w:charset w:val="00"/>
    <w:family w:val="roman"/>
    <w:pitch w:val="variable"/>
    <w:sig w:usb0="00000203" w:usb1="00000000" w:usb2="00000000" w:usb3="00000000" w:csb0="00000005" w:csb1="00000000"/>
  </w:font>
  <w:font w:name="Journal SansSerif">
    <w:altName w:val="Arial"/>
    <w:charset w:val="00"/>
    <w:family w:val="swiss"/>
    <w:pitch w:val="variable"/>
    <w:sig w:usb0="00000203" w:usb1="00000000" w:usb2="00000000" w:usb3="00000000" w:csb0="00000005" w:csb1="00000000"/>
  </w:font>
  <w:font w:name="BalticaCTT">
    <w:altName w:val="Times New Roman"/>
    <w:charset w:val="00"/>
    <w:family w:val="auto"/>
    <w:pitch w:val="variable"/>
    <w:sig w:usb0="00000203" w:usb1="00000000" w:usb2="00000000" w:usb3="00000000" w:csb0="00000005" w:csb1="00000000"/>
  </w:font>
  <w:font w:name="Journal">
    <w:altName w:val="Times New Roman"/>
    <w:panose1 w:val="00000000000000000000"/>
    <w:charset w:val="00"/>
    <w:family w:val="auto"/>
    <w:notTrueType/>
    <w:pitch w:val="variable"/>
    <w:sig w:usb0="00000003" w:usb1="00000000" w:usb2="00000000" w:usb3="00000000" w:csb0="00000001"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EF3FB" w14:textId="77777777" w:rsidR="006947EF" w:rsidRDefault="006947EF" w:rsidP="00584A06">
    <w:pPr>
      <w:pStyle w:val="af1"/>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30</w:t>
    </w:r>
    <w:r>
      <w:rPr>
        <w:rStyle w:val="af0"/>
      </w:rPr>
      <w:fldChar w:fldCharType="end"/>
    </w:r>
  </w:p>
  <w:p w14:paraId="23B2BFF9" w14:textId="77777777" w:rsidR="006947EF" w:rsidRDefault="006947EF">
    <w:pPr>
      <w:pStyle w:val="af1"/>
      <w:ind w:right="360"/>
    </w:pPr>
  </w:p>
  <w:p w14:paraId="1B7B7A7E" w14:textId="77777777" w:rsidR="006947EF" w:rsidRDefault="006947E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1C6FD" w14:textId="77777777" w:rsidR="006947EF" w:rsidRPr="00675493" w:rsidRDefault="006947EF">
    <w:pPr>
      <w:pStyle w:val="af1"/>
      <w:jc w:val="right"/>
      <w:rPr>
        <w:color w:val="A6A6A6"/>
        <w:sz w:val="16"/>
        <w:szCs w:val="16"/>
      </w:rPr>
    </w:pPr>
    <w:r w:rsidRPr="00675493">
      <w:rPr>
        <w:color w:val="A6A6A6"/>
        <w:sz w:val="16"/>
        <w:szCs w:val="16"/>
      </w:rPr>
      <w:fldChar w:fldCharType="begin"/>
    </w:r>
    <w:r w:rsidRPr="00675493">
      <w:rPr>
        <w:color w:val="A6A6A6"/>
        <w:sz w:val="16"/>
        <w:szCs w:val="16"/>
      </w:rPr>
      <w:instrText>PAGE   \* MERGEFORMAT</w:instrText>
    </w:r>
    <w:r w:rsidRPr="00675493">
      <w:rPr>
        <w:color w:val="A6A6A6"/>
        <w:sz w:val="16"/>
        <w:szCs w:val="16"/>
      </w:rPr>
      <w:fldChar w:fldCharType="separate"/>
    </w:r>
    <w:r w:rsidR="00A26EA3">
      <w:rPr>
        <w:noProof/>
        <w:color w:val="A6A6A6"/>
        <w:sz w:val="16"/>
        <w:szCs w:val="16"/>
      </w:rPr>
      <w:t>4</w:t>
    </w:r>
    <w:r w:rsidRPr="00675493">
      <w:rPr>
        <w:color w:val="A6A6A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2F88D" w14:textId="77777777" w:rsidR="00FA25B7" w:rsidRDefault="00FA25B7">
      <w:r>
        <w:separator/>
      </w:r>
    </w:p>
  </w:footnote>
  <w:footnote w:type="continuationSeparator" w:id="0">
    <w:p w14:paraId="13294093" w14:textId="77777777" w:rsidR="00FA25B7" w:rsidRDefault="00FA25B7">
      <w:r>
        <w:continuationSeparator/>
      </w:r>
    </w:p>
  </w:footnote>
  <w:footnote w:id="1">
    <w:p w14:paraId="4072CEA1" w14:textId="77777777" w:rsidR="00EB59C2" w:rsidRPr="003F55AC" w:rsidRDefault="00EB59C2" w:rsidP="003F55AC">
      <w:pPr>
        <w:pStyle w:val="af4"/>
        <w:jc w:val="both"/>
        <w:rPr>
          <w:lang w:val="ru-RU"/>
        </w:rPr>
      </w:pPr>
      <w:r>
        <w:rPr>
          <w:rStyle w:val="afb"/>
        </w:rPr>
        <w:footnoteRef/>
      </w:r>
      <w:r>
        <w:t xml:space="preserve"> </w:t>
      </w:r>
      <w:r>
        <w:rPr>
          <w:lang w:val="ru-RU"/>
        </w:rPr>
        <w:t>В случае заключения договора с Претендентом – субъектом малого и среднего предпринимательства срок оплаты указывается не более 15 (пятнадцати) рабочих дней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7F30EF64"/>
    <w:lvl w:ilvl="0">
      <w:start w:val="1"/>
      <w:numFmt w:val="decimal"/>
      <w:pStyle w:val="a"/>
      <w:lvlText w:val="%1."/>
      <w:lvlJc w:val="left"/>
      <w:pPr>
        <w:tabs>
          <w:tab w:val="num" w:pos="643"/>
        </w:tabs>
        <w:ind w:left="643" w:hanging="360"/>
      </w:pPr>
    </w:lvl>
  </w:abstractNum>
  <w:abstractNum w:abstractNumId="1" w15:restartNumberingAfterBreak="0">
    <w:nsid w:val="FFFFFF89"/>
    <w:multiLevelType w:val="singleLevel"/>
    <w:tmpl w:val="05889FA8"/>
    <w:lvl w:ilvl="0">
      <w:start w:val="1"/>
      <w:numFmt w:val="bullet"/>
      <w:pStyle w:val="1"/>
      <w:lvlText w:val=""/>
      <w:lvlJc w:val="left"/>
      <w:pPr>
        <w:tabs>
          <w:tab w:val="num" w:pos="540"/>
        </w:tabs>
        <w:ind w:left="540" w:hanging="360"/>
      </w:pPr>
      <w:rPr>
        <w:rFonts w:ascii="Symbol" w:hAnsi="Symbol" w:hint="default"/>
        <w:color w:val="auto"/>
      </w:rPr>
    </w:lvl>
  </w:abstractNum>
  <w:abstractNum w:abstractNumId="2" w15:restartNumberingAfterBreak="0">
    <w:nsid w:val="06B21358"/>
    <w:multiLevelType w:val="multilevel"/>
    <w:tmpl w:val="A0880096"/>
    <w:lvl w:ilvl="0">
      <w:start w:val="14"/>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5A2AC5"/>
    <w:multiLevelType w:val="multilevel"/>
    <w:tmpl w:val="15F48C62"/>
    <w:lvl w:ilvl="0">
      <w:start w:val="14"/>
      <w:numFmt w:val="decimal"/>
      <w:lvlText w:val="%1"/>
      <w:lvlJc w:val="left"/>
      <w:pPr>
        <w:ind w:left="420" w:hanging="420"/>
      </w:pPr>
      <w:rPr>
        <w:rFonts w:hint="default"/>
      </w:rPr>
    </w:lvl>
    <w:lvl w:ilvl="1">
      <w:start w:val="8"/>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15:restartNumberingAfterBreak="0">
    <w:nsid w:val="0C8E4937"/>
    <w:multiLevelType w:val="hybridMultilevel"/>
    <w:tmpl w:val="F5E013F6"/>
    <w:lvl w:ilvl="0" w:tplc="8F16E272">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8B78F7"/>
    <w:multiLevelType w:val="singleLevel"/>
    <w:tmpl w:val="C5F29238"/>
    <w:lvl w:ilvl="0">
      <w:start w:val="8"/>
      <w:numFmt w:val="decimal"/>
      <w:lvlText w:val="13.%1."/>
      <w:legacy w:legacy="1" w:legacySpace="0" w:legacyIndent="528"/>
      <w:lvlJc w:val="left"/>
      <w:pPr>
        <w:ind w:left="0" w:firstLine="0"/>
      </w:pPr>
      <w:rPr>
        <w:rFonts w:ascii="Times New Roman" w:hAnsi="Times New Roman" w:cs="Times New Roman" w:hint="default"/>
      </w:rPr>
    </w:lvl>
  </w:abstractNum>
  <w:abstractNum w:abstractNumId="6" w15:restartNumberingAfterBreak="0">
    <w:nsid w:val="121F60F9"/>
    <w:multiLevelType w:val="multilevel"/>
    <w:tmpl w:val="1824766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89E2AC6"/>
    <w:multiLevelType w:val="multilevel"/>
    <w:tmpl w:val="49B07A82"/>
    <w:lvl w:ilvl="0">
      <w:start w:val="6"/>
      <w:numFmt w:val="decimal"/>
      <w:pStyle w:val="7"/>
      <w:lvlText w:val="%1"/>
      <w:lvlJc w:val="left"/>
      <w:pPr>
        <w:tabs>
          <w:tab w:val="num" w:pos="600"/>
        </w:tabs>
        <w:ind w:left="600" w:hanging="600"/>
      </w:pPr>
      <w:rPr>
        <w:rFonts w:hint="default"/>
      </w:rPr>
    </w:lvl>
    <w:lvl w:ilvl="1">
      <w:start w:val="1"/>
      <w:numFmt w:val="decimal"/>
      <w:lvlText w:val="%1.%2"/>
      <w:lvlJc w:val="left"/>
      <w:pPr>
        <w:tabs>
          <w:tab w:val="num" w:pos="316"/>
        </w:tabs>
        <w:ind w:left="316" w:hanging="600"/>
      </w:pPr>
      <w:rPr>
        <w:rFonts w:hint="default"/>
      </w:rPr>
    </w:lvl>
    <w:lvl w:ilvl="2">
      <w:start w:val="1"/>
      <w:numFmt w:val="decimal"/>
      <w:pStyle w:val="BodyText22"/>
      <w:lvlText w:val="%1.%2.%3"/>
      <w:lvlJc w:val="left"/>
      <w:pPr>
        <w:tabs>
          <w:tab w:val="num" w:pos="152"/>
        </w:tabs>
        <w:ind w:left="152" w:hanging="720"/>
      </w:pPr>
      <w:rPr>
        <w:rFonts w:hint="default"/>
      </w:rPr>
    </w:lvl>
    <w:lvl w:ilvl="3">
      <w:start w:val="1"/>
      <w:numFmt w:val="decimal"/>
      <w:pStyle w:val="a0"/>
      <w:lvlText w:val="%1.%2.%3.%4"/>
      <w:lvlJc w:val="left"/>
      <w:pPr>
        <w:tabs>
          <w:tab w:val="num" w:pos="-132"/>
        </w:tabs>
        <w:ind w:left="-132" w:hanging="720"/>
      </w:pPr>
      <w:rPr>
        <w:rFonts w:hint="default"/>
      </w:rPr>
    </w:lvl>
    <w:lvl w:ilvl="4">
      <w:start w:val="1"/>
      <w:numFmt w:val="decimal"/>
      <w:pStyle w:val="Iiiaeuiue"/>
      <w:lvlText w:val="%1.%2.%3.%4.%5"/>
      <w:lvlJc w:val="left"/>
      <w:pPr>
        <w:tabs>
          <w:tab w:val="num" w:pos="-56"/>
        </w:tabs>
        <w:ind w:left="-56" w:hanging="1080"/>
      </w:pPr>
      <w:rPr>
        <w:rFonts w:hint="default"/>
      </w:rPr>
    </w:lvl>
    <w:lvl w:ilvl="5">
      <w:start w:val="1"/>
      <w:numFmt w:val="decimal"/>
      <w:lvlText w:val="%1.%2.%3.%4.%5.%6"/>
      <w:lvlJc w:val="left"/>
      <w:pPr>
        <w:tabs>
          <w:tab w:val="num" w:pos="-340"/>
        </w:tabs>
        <w:ind w:left="-340" w:hanging="1080"/>
      </w:pPr>
      <w:rPr>
        <w:rFonts w:hint="default"/>
      </w:rPr>
    </w:lvl>
    <w:lvl w:ilvl="6">
      <w:start w:val="1"/>
      <w:numFmt w:val="decimal"/>
      <w:lvlText w:val="%1.%2.%3.%4.%5.%6.%7"/>
      <w:lvlJc w:val="left"/>
      <w:pPr>
        <w:tabs>
          <w:tab w:val="num" w:pos="-264"/>
        </w:tabs>
        <w:ind w:left="-264" w:hanging="1440"/>
      </w:pPr>
      <w:rPr>
        <w:rFonts w:hint="default"/>
      </w:rPr>
    </w:lvl>
    <w:lvl w:ilvl="7">
      <w:start w:val="1"/>
      <w:numFmt w:val="decimal"/>
      <w:lvlText w:val="%1.%2.%3.%4.%5.%6.%7.%8"/>
      <w:lvlJc w:val="left"/>
      <w:pPr>
        <w:tabs>
          <w:tab w:val="num" w:pos="-548"/>
        </w:tabs>
        <w:ind w:left="-548" w:hanging="1440"/>
      </w:pPr>
      <w:rPr>
        <w:rFonts w:hint="default"/>
      </w:rPr>
    </w:lvl>
    <w:lvl w:ilvl="8">
      <w:start w:val="1"/>
      <w:numFmt w:val="decimal"/>
      <w:lvlText w:val="%1.%2.%3.%4.%5.%6.%7.%8.%9"/>
      <w:lvlJc w:val="left"/>
      <w:pPr>
        <w:tabs>
          <w:tab w:val="num" w:pos="-472"/>
        </w:tabs>
        <w:ind w:left="-472" w:hanging="1800"/>
      </w:pPr>
      <w:rPr>
        <w:rFonts w:hint="default"/>
      </w:rPr>
    </w:lvl>
  </w:abstractNum>
  <w:abstractNum w:abstractNumId="8" w15:restartNumberingAfterBreak="0">
    <w:nsid w:val="1D10276A"/>
    <w:multiLevelType w:val="singleLevel"/>
    <w:tmpl w:val="89027D9A"/>
    <w:lvl w:ilvl="0">
      <w:start w:val="1"/>
      <w:numFmt w:val="decimal"/>
      <w:lvlText w:val="9.4.%1."/>
      <w:legacy w:legacy="1" w:legacySpace="0" w:legacyIndent="586"/>
      <w:lvlJc w:val="left"/>
      <w:pPr>
        <w:ind w:left="0" w:firstLine="0"/>
      </w:pPr>
      <w:rPr>
        <w:rFonts w:ascii="Times New Roman" w:hAnsi="Times New Roman" w:cs="Times New Roman" w:hint="default"/>
      </w:rPr>
    </w:lvl>
  </w:abstractNum>
  <w:abstractNum w:abstractNumId="9" w15:restartNumberingAfterBreak="0">
    <w:nsid w:val="1E571AD9"/>
    <w:multiLevelType w:val="multilevel"/>
    <w:tmpl w:val="8B42CC4C"/>
    <w:lvl w:ilvl="0">
      <w:start w:val="7"/>
      <w:numFmt w:val="decimal"/>
      <w:pStyle w:val="ConsNormal"/>
      <w:lvlText w:val="%1."/>
      <w:lvlJc w:val="center"/>
      <w:pPr>
        <w:tabs>
          <w:tab w:val="num" w:pos="0"/>
        </w:tabs>
        <w:ind w:left="0" w:firstLine="0"/>
      </w:pPr>
      <w:rPr>
        <w:rFonts w:hint="default"/>
        <w:b/>
        <w:i w:val="0"/>
      </w:rPr>
    </w:lvl>
    <w:lvl w:ilvl="1">
      <w:start w:val="1"/>
      <w:numFmt w:val="decimal"/>
      <w:pStyle w:val="a1"/>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
      <w:lvlText w:val="%1.%2.%3"/>
      <w:lvlJc w:val="left"/>
      <w:pPr>
        <w:tabs>
          <w:tab w:val="num" w:pos="1418"/>
        </w:tabs>
        <w:ind w:left="0" w:firstLine="567"/>
      </w:pPr>
      <w:rPr>
        <w:rFonts w:hint="default"/>
        <w:b w:val="0"/>
        <w:bCs w:val="0"/>
        <w:i w:val="0"/>
        <w:iCs w:val="0"/>
      </w:rPr>
    </w:lvl>
    <w:lvl w:ilvl="3">
      <w:start w:val="1"/>
      <w:numFmt w:val="russianLower"/>
      <w:pStyle w:val="-0"/>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0" w15:restartNumberingAfterBreak="0">
    <w:nsid w:val="247B474F"/>
    <w:multiLevelType w:val="singleLevel"/>
    <w:tmpl w:val="ED766662"/>
    <w:lvl w:ilvl="0">
      <w:start w:val="3"/>
      <w:numFmt w:val="decimal"/>
      <w:lvlText w:val="13.%1."/>
      <w:legacy w:legacy="1" w:legacySpace="0" w:legacyIndent="513"/>
      <w:lvlJc w:val="left"/>
      <w:pPr>
        <w:ind w:left="0" w:firstLine="0"/>
      </w:pPr>
      <w:rPr>
        <w:rFonts w:ascii="Times New Roman" w:hAnsi="Times New Roman" w:cs="Times New Roman" w:hint="default"/>
      </w:rPr>
    </w:lvl>
  </w:abstractNum>
  <w:abstractNum w:abstractNumId="11" w15:restartNumberingAfterBreak="0">
    <w:nsid w:val="257A73E1"/>
    <w:multiLevelType w:val="multilevel"/>
    <w:tmpl w:val="BC34A610"/>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82F4286"/>
    <w:multiLevelType w:val="multilevel"/>
    <w:tmpl w:val="B4A0E8A6"/>
    <w:lvl w:ilvl="0">
      <w:start w:val="1"/>
      <w:numFmt w:val="decimal"/>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1134"/>
      </w:pPr>
      <w:rPr>
        <w:rFonts w:cs="Times New Roman" w:hint="default"/>
        <w:b w:val="0"/>
        <w:bCs/>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134" w:hanging="1134"/>
      </w:pPr>
      <w:rPr>
        <w:rFonts w:hint="default"/>
        <w:b w:val="0"/>
        <w:bCs w:val="0"/>
        <w:i w:val="0"/>
        <w:iCs w:val="0"/>
      </w:rPr>
    </w:lvl>
    <w:lvl w:ilvl="3">
      <w:start w:val="1"/>
      <w:numFmt w:val="decimal"/>
      <w:lvlText w:val="%1.%2.%3.%4"/>
      <w:lvlJc w:val="left"/>
      <w:pPr>
        <w:tabs>
          <w:tab w:val="num" w:pos="1134"/>
        </w:tabs>
        <w:ind w:left="1134" w:hanging="1134"/>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701"/>
        </w:tabs>
        <w:ind w:left="1701" w:hanging="567"/>
      </w:pPr>
      <w:rPr>
        <w:rFonts w:hint="default"/>
        <w:b w:val="0"/>
        <w:bCs w:val="0"/>
        <w:i w:val="0"/>
        <w:iCs w:val="0"/>
      </w:rPr>
    </w:lvl>
    <w:lvl w:ilvl="5">
      <w:start w:val="1"/>
      <w:numFmt w:val="bullet"/>
      <w:pStyle w:val="Minimum"/>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hint="default"/>
      </w:rPr>
    </w:lvl>
    <w:lvl w:ilvl="7">
      <w:start w:val="1"/>
      <w:numFmt w:val="decimal"/>
      <w:lvlText w:val="%1.%2.%3.%4.%5.%6.%7.%8."/>
      <w:lvlJc w:val="left"/>
      <w:pPr>
        <w:tabs>
          <w:tab w:val="num" w:pos="4545"/>
        </w:tabs>
        <w:ind w:left="2889" w:hanging="1224"/>
      </w:pPr>
      <w:rPr>
        <w:rFonts w:hint="default"/>
      </w:rPr>
    </w:lvl>
    <w:lvl w:ilvl="8">
      <w:start w:val="1"/>
      <w:numFmt w:val="decimal"/>
      <w:lvlText w:val="%1.%2.%3.%4.%5.%6.%7.%8.%9."/>
      <w:lvlJc w:val="left"/>
      <w:pPr>
        <w:tabs>
          <w:tab w:val="num" w:pos="5265"/>
        </w:tabs>
        <w:ind w:left="3465" w:hanging="1440"/>
      </w:pPr>
      <w:rPr>
        <w:rFonts w:hint="default"/>
      </w:rPr>
    </w:lvl>
  </w:abstractNum>
  <w:abstractNum w:abstractNumId="13" w15:restartNumberingAfterBreak="0">
    <w:nsid w:val="2B824E87"/>
    <w:multiLevelType w:val="singleLevel"/>
    <w:tmpl w:val="A784254C"/>
    <w:lvl w:ilvl="0">
      <w:start w:val="1"/>
      <w:numFmt w:val="decimal"/>
      <w:lvlText w:val="12.%1."/>
      <w:legacy w:legacy="1" w:legacySpace="0" w:legacyIndent="519"/>
      <w:lvlJc w:val="left"/>
      <w:pPr>
        <w:ind w:left="0" w:firstLine="0"/>
      </w:pPr>
      <w:rPr>
        <w:rFonts w:ascii="Times New Roman" w:hAnsi="Times New Roman" w:cs="Times New Roman" w:hint="default"/>
      </w:rPr>
    </w:lvl>
  </w:abstractNum>
  <w:abstractNum w:abstractNumId="14" w15:restartNumberingAfterBreak="0">
    <w:nsid w:val="3160611E"/>
    <w:multiLevelType w:val="multilevel"/>
    <w:tmpl w:val="93B89F36"/>
    <w:lvl w:ilvl="0">
      <w:start w:val="1"/>
      <w:numFmt w:val="decimal"/>
      <w:lvlText w:val="%1."/>
      <w:lvlJc w:val="left"/>
      <w:pPr>
        <w:ind w:left="495" w:hanging="495"/>
      </w:pPr>
      <w:rPr>
        <w:rFonts w:hint="default"/>
        <w:b/>
      </w:rPr>
    </w:lvl>
    <w:lvl w:ilvl="1">
      <w:start w:val="1"/>
      <w:numFmt w:val="decimal"/>
      <w:suff w:val="space"/>
      <w:lvlText w:val="%1.%2."/>
      <w:lvlJc w:val="left"/>
      <w:pPr>
        <w:ind w:left="1200" w:hanging="495"/>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440" w:hanging="1800"/>
      </w:pPr>
      <w:rPr>
        <w:rFonts w:hint="default"/>
        <w:b w:val="0"/>
      </w:rPr>
    </w:lvl>
  </w:abstractNum>
  <w:abstractNum w:abstractNumId="15" w15:restartNumberingAfterBreak="0">
    <w:nsid w:val="35815CD6"/>
    <w:multiLevelType w:val="multilevel"/>
    <w:tmpl w:val="93B89F36"/>
    <w:lvl w:ilvl="0">
      <w:start w:val="1"/>
      <w:numFmt w:val="decimal"/>
      <w:lvlText w:val="%1."/>
      <w:lvlJc w:val="left"/>
      <w:pPr>
        <w:ind w:left="495" w:hanging="495"/>
      </w:pPr>
      <w:rPr>
        <w:rFonts w:hint="default"/>
        <w:b/>
      </w:rPr>
    </w:lvl>
    <w:lvl w:ilvl="1">
      <w:start w:val="1"/>
      <w:numFmt w:val="decimal"/>
      <w:suff w:val="space"/>
      <w:lvlText w:val="%1.%2."/>
      <w:lvlJc w:val="left"/>
      <w:pPr>
        <w:ind w:left="1200" w:hanging="495"/>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440" w:hanging="1800"/>
      </w:pPr>
      <w:rPr>
        <w:rFonts w:hint="default"/>
        <w:b w:val="0"/>
      </w:rPr>
    </w:lvl>
  </w:abstractNum>
  <w:abstractNum w:abstractNumId="16" w15:restartNumberingAfterBreak="0">
    <w:nsid w:val="36B45A91"/>
    <w:multiLevelType w:val="multilevel"/>
    <w:tmpl w:val="7794D638"/>
    <w:lvl w:ilvl="0">
      <w:start w:val="10"/>
      <w:numFmt w:val="decimal"/>
      <w:lvlText w:val="%1"/>
      <w:lvlJc w:val="left"/>
      <w:pPr>
        <w:ind w:left="420" w:hanging="420"/>
      </w:pPr>
      <w:rPr>
        <w:rFonts w:hint="default"/>
      </w:rPr>
    </w:lvl>
    <w:lvl w:ilvl="1">
      <w:start w:val="1"/>
      <w:numFmt w:val="decimal"/>
      <w:lvlText w:val="%1.%2"/>
      <w:lvlJc w:val="left"/>
      <w:pPr>
        <w:ind w:left="1605" w:hanging="420"/>
      </w:pPr>
      <w:rPr>
        <w:rFonts w:hint="default"/>
      </w:rPr>
    </w:lvl>
    <w:lvl w:ilvl="2">
      <w:start w:val="1"/>
      <w:numFmt w:val="decimal"/>
      <w:lvlText w:val="%1.%2.%3"/>
      <w:lvlJc w:val="left"/>
      <w:pPr>
        <w:ind w:left="3090" w:hanging="720"/>
      </w:pPr>
      <w:rPr>
        <w:rFonts w:hint="default"/>
      </w:rPr>
    </w:lvl>
    <w:lvl w:ilvl="3">
      <w:start w:val="1"/>
      <w:numFmt w:val="decimal"/>
      <w:lvlText w:val="%1.%2.%3.%4"/>
      <w:lvlJc w:val="left"/>
      <w:pPr>
        <w:ind w:left="4275" w:hanging="720"/>
      </w:pPr>
      <w:rPr>
        <w:rFonts w:hint="default"/>
      </w:rPr>
    </w:lvl>
    <w:lvl w:ilvl="4">
      <w:start w:val="1"/>
      <w:numFmt w:val="decimal"/>
      <w:lvlText w:val="%1.%2.%3.%4.%5"/>
      <w:lvlJc w:val="left"/>
      <w:pPr>
        <w:ind w:left="5820" w:hanging="1080"/>
      </w:pPr>
      <w:rPr>
        <w:rFonts w:hint="default"/>
      </w:rPr>
    </w:lvl>
    <w:lvl w:ilvl="5">
      <w:start w:val="1"/>
      <w:numFmt w:val="decimal"/>
      <w:lvlText w:val="%1.%2.%3.%4.%5.%6"/>
      <w:lvlJc w:val="left"/>
      <w:pPr>
        <w:ind w:left="7005" w:hanging="1080"/>
      </w:pPr>
      <w:rPr>
        <w:rFonts w:hint="default"/>
      </w:rPr>
    </w:lvl>
    <w:lvl w:ilvl="6">
      <w:start w:val="1"/>
      <w:numFmt w:val="decimal"/>
      <w:lvlText w:val="%1.%2.%3.%4.%5.%6.%7"/>
      <w:lvlJc w:val="left"/>
      <w:pPr>
        <w:ind w:left="8550" w:hanging="1440"/>
      </w:pPr>
      <w:rPr>
        <w:rFonts w:hint="default"/>
      </w:rPr>
    </w:lvl>
    <w:lvl w:ilvl="7">
      <w:start w:val="1"/>
      <w:numFmt w:val="decimal"/>
      <w:lvlText w:val="%1.%2.%3.%4.%5.%6.%7.%8"/>
      <w:lvlJc w:val="left"/>
      <w:pPr>
        <w:ind w:left="9735" w:hanging="1440"/>
      </w:pPr>
      <w:rPr>
        <w:rFonts w:hint="default"/>
      </w:rPr>
    </w:lvl>
    <w:lvl w:ilvl="8">
      <w:start w:val="1"/>
      <w:numFmt w:val="decimal"/>
      <w:lvlText w:val="%1.%2.%3.%4.%5.%6.%7.%8.%9"/>
      <w:lvlJc w:val="left"/>
      <w:pPr>
        <w:ind w:left="10920" w:hanging="1440"/>
      </w:pPr>
      <w:rPr>
        <w:rFonts w:hint="default"/>
      </w:rPr>
    </w:lvl>
  </w:abstractNum>
  <w:abstractNum w:abstractNumId="17" w15:restartNumberingAfterBreak="0">
    <w:nsid w:val="38490CB0"/>
    <w:multiLevelType w:val="hybridMultilevel"/>
    <w:tmpl w:val="0F185F00"/>
    <w:lvl w:ilvl="0" w:tplc="97227DCC">
      <w:start w:val="1"/>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420032CD"/>
    <w:multiLevelType w:val="multilevel"/>
    <w:tmpl w:val="61D0E174"/>
    <w:lvl w:ilvl="0">
      <w:start w:val="10"/>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B390E8D"/>
    <w:multiLevelType w:val="multilevel"/>
    <w:tmpl w:val="DF6CDA56"/>
    <w:lvl w:ilvl="0">
      <w:start w:val="9"/>
      <w:numFmt w:val="decimal"/>
      <w:pStyle w:val="9"/>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514E6742"/>
    <w:multiLevelType w:val="multilevel"/>
    <w:tmpl w:val="30AA548A"/>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266CF7"/>
    <w:multiLevelType w:val="singleLevel"/>
    <w:tmpl w:val="3104D906"/>
    <w:lvl w:ilvl="0">
      <w:start w:val="1"/>
      <w:numFmt w:val="decimal"/>
      <w:lvlText w:val="9.%1."/>
      <w:legacy w:legacy="1" w:legacySpace="0" w:legacyIndent="399"/>
      <w:lvlJc w:val="left"/>
      <w:pPr>
        <w:ind w:left="0" w:firstLine="0"/>
      </w:pPr>
      <w:rPr>
        <w:rFonts w:ascii="Times New Roman" w:hAnsi="Times New Roman" w:cs="Times New Roman" w:hint="default"/>
      </w:rPr>
    </w:lvl>
  </w:abstractNum>
  <w:abstractNum w:abstractNumId="22" w15:restartNumberingAfterBreak="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pStyle w:val="10"/>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38A39C7"/>
    <w:multiLevelType w:val="singleLevel"/>
    <w:tmpl w:val="8054A2CA"/>
    <w:lvl w:ilvl="0">
      <w:start w:val="2"/>
      <w:numFmt w:val="decimal"/>
      <w:lvlText w:val="3.%1."/>
      <w:legacy w:legacy="1" w:legacySpace="0" w:legacyIndent="533"/>
      <w:lvlJc w:val="left"/>
      <w:pPr>
        <w:ind w:left="0" w:firstLine="0"/>
      </w:pPr>
      <w:rPr>
        <w:rFonts w:ascii="Times New Roman" w:hAnsi="Times New Roman" w:cs="Times New Roman" w:hint="default"/>
      </w:rPr>
    </w:lvl>
  </w:abstractNum>
  <w:abstractNum w:abstractNumId="24" w15:restartNumberingAfterBreak="0">
    <w:nsid w:val="769507DB"/>
    <w:multiLevelType w:val="singleLevel"/>
    <w:tmpl w:val="FC2A654A"/>
    <w:lvl w:ilvl="0">
      <w:start w:val="1"/>
      <w:numFmt w:val="decimal"/>
      <w:lvlText w:val="11.%1."/>
      <w:legacy w:legacy="1" w:legacySpace="0" w:legacyIndent="519"/>
      <w:lvlJc w:val="left"/>
      <w:pPr>
        <w:ind w:left="0" w:firstLine="0"/>
      </w:pPr>
      <w:rPr>
        <w:rFonts w:ascii="Times New Roman" w:hAnsi="Times New Roman" w:cs="Times New Roman" w:hint="default"/>
      </w:rPr>
    </w:lvl>
  </w:abstractNum>
  <w:abstractNum w:abstractNumId="25" w15:restartNumberingAfterBreak="0">
    <w:nsid w:val="7CA110A4"/>
    <w:multiLevelType w:val="multilevel"/>
    <w:tmpl w:val="1450992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7"/>
  </w:num>
  <w:num w:numId="3">
    <w:abstractNumId w:val="19"/>
  </w:num>
  <w:num w:numId="4">
    <w:abstractNumId w:val="22"/>
  </w:num>
  <w:num w:numId="5">
    <w:abstractNumId w:val="1"/>
  </w:num>
  <w:num w:numId="6">
    <w:abstractNumId w:val="12"/>
  </w:num>
  <w:num w:numId="7">
    <w:abstractNumId w:val="9"/>
  </w:num>
  <w:num w:numId="8">
    <w:abstractNumId w:val="23"/>
    <w:lvlOverride w:ilvl="0">
      <w:startOverride w:val="2"/>
    </w:lvlOverride>
  </w:num>
  <w:num w:numId="9">
    <w:abstractNumId w:val="21"/>
    <w:lvlOverride w:ilvl="0">
      <w:startOverride w:val="1"/>
    </w:lvlOverride>
  </w:num>
  <w:num w:numId="10">
    <w:abstractNumId w:val="8"/>
    <w:lvlOverride w:ilvl="0">
      <w:startOverride w:val="1"/>
    </w:lvlOverride>
  </w:num>
  <w:num w:numId="11">
    <w:abstractNumId w:val="24"/>
    <w:lvlOverride w:ilvl="0">
      <w:startOverride w:val="1"/>
    </w:lvlOverride>
  </w:num>
  <w:num w:numId="12">
    <w:abstractNumId w:val="13"/>
    <w:lvlOverride w:ilvl="0">
      <w:startOverride w:val="1"/>
    </w:lvlOverride>
  </w:num>
  <w:num w:numId="13">
    <w:abstractNumId w:val="10"/>
    <w:lvlOverride w:ilvl="0">
      <w:startOverride w:val="3"/>
    </w:lvlOverride>
  </w:num>
  <w:num w:numId="14">
    <w:abstractNumId w:val="5"/>
    <w:lvlOverride w:ilvl="0">
      <w:startOverride w:val="8"/>
    </w:lvlOverride>
  </w:num>
  <w:num w:numId="15">
    <w:abstractNumId w:val="16"/>
  </w:num>
  <w:num w:numId="16">
    <w:abstractNumId w:val="4"/>
  </w:num>
  <w:num w:numId="17">
    <w:abstractNumId w:val="18"/>
  </w:num>
  <w:num w:numId="18">
    <w:abstractNumId w:val="25"/>
  </w:num>
  <w:num w:numId="19">
    <w:abstractNumId w:val="6"/>
  </w:num>
  <w:num w:numId="20">
    <w:abstractNumId w:val="11"/>
  </w:num>
  <w:num w:numId="21">
    <w:abstractNumId w:val="2"/>
  </w:num>
  <w:num w:numId="22">
    <w:abstractNumId w:val="3"/>
  </w:num>
  <w:num w:numId="23">
    <w:abstractNumId w:val="17"/>
  </w:num>
  <w:num w:numId="24">
    <w:abstractNumId w:val="15"/>
  </w:num>
  <w:num w:numId="25">
    <w:abstractNumId w:val="14"/>
  </w:num>
  <w:num w:numId="26">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AEB"/>
    <w:rsid w:val="000225AC"/>
    <w:rsid w:val="000472D8"/>
    <w:rsid w:val="00052AA1"/>
    <w:rsid w:val="00070BF6"/>
    <w:rsid w:val="00081063"/>
    <w:rsid w:val="000845B8"/>
    <w:rsid w:val="0009257A"/>
    <w:rsid w:val="000A0CEE"/>
    <w:rsid w:val="000A49D2"/>
    <w:rsid w:val="000D0E7D"/>
    <w:rsid w:val="000D0EAB"/>
    <w:rsid w:val="000D6533"/>
    <w:rsid w:val="000E1D0F"/>
    <w:rsid w:val="000E69C6"/>
    <w:rsid w:val="000E6D7B"/>
    <w:rsid w:val="000F19BE"/>
    <w:rsid w:val="00103E18"/>
    <w:rsid w:val="00110015"/>
    <w:rsid w:val="001245E0"/>
    <w:rsid w:val="00125C2A"/>
    <w:rsid w:val="00126D56"/>
    <w:rsid w:val="00130F7E"/>
    <w:rsid w:val="0014185C"/>
    <w:rsid w:val="00162351"/>
    <w:rsid w:val="00162752"/>
    <w:rsid w:val="001718DD"/>
    <w:rsid w:val="001766F9"/>
    <w:rsid w:val="00192BBB"/>
    <w:rsid w:val="001A312C"/>
    <w:rsid w:val="001A7E64"/>
    <w:rsid w:val="001B04B7"/>
    <w:rsid w:val="001B6394"/>
    <w:rsid w:val="001D3181"/>
    <w:rsid w:val="001D52DB"/>
    <w:rsid w:val="001F5344"/>
    <w:rsid w:val="00220AEB"/>
    <w:rsid w:val="0023295E"/>
    <w:rsid w:val="00247D31"/>
    <w:rsid w:val="00256834"/>
    <w:rsid w:val="00264DEE"/>
    <w:rsid w:val="0027227E"/>
    <w:rsid w:val="00276766"/>
    <w:rsid w:val="002812B5"/>
    <w:rsid w:val="002A469A"/>
    <w:rsid w:val="002A5F99"/>
    <w:rsid w:val="002C658F"/>
    <w:rsid w:val="002C7752"/>
    <w:rsid w:val="002F04DD"/>
    <w:rsid w:val="002F4DAB"/>
    <w:rsid w:val="002F79EB"/>
    <w:rsid w:val="003116CD"/>
    <w:rsid w:val="00323E68"/>
    <w:rsid w:val="00334C01"/>
    <w:rsid w:val="00351756"/>
    <w:rsid w:val="00357DD1"/>
    <w:rsid w:val="003644EE"/>
    <w:rsid w:val="003654AE"/>
    <w:rsid w:val="00366AEF"/>
    <w:rsid w:val="0037680D"/>
    <w:rsid w:val="00377C42"/>
    <w:rsid w:val="0038003A"/>
    <w:rsid w:val="0038641B"/>
    <w:rsid w:val="00386EC4"/>
    <w:rsid w:val="00395DCF"/>
    <w:rsid w:val="003B2E36"/>
    <w:rsid w:val="003B4611"/>
    <w:rsid w:val="003C3DD4"/>
    <w:rsid w:val="003D62EB"/>
    <w:rsid w:val="003E6A8D"/>
    <w:rsid w:val="003E7055"/>
    <w:rsid w:val="003F55AC"/>
    <w:rsid w:val="00410349"/>
    <w:rsid w:val="00412493"/>
    <w:rsid w:val="00414E26"/>
    <w:rsid w:val="00425C20"/>
    <w:rsid w:val="00430B1B"/>
    <w:rsid w:val="00432DDA"/>
    <w:rsid w:val="0044219B"/>
    <w:rsid w:val="00451F12"/>
    <w:rsid w:val="00470DB5"/>
    <w:rsid w:val="00490417"/>
    <w:rsid w:val="0049323C"/>
    <w:rsid w:val="00494C67"/>
    <w:rsid w:val="004B0942"/>
    <w:rsid w:val="004C3A6E"/>
    <w:rsid w:val="004C6BCF"/>
    <w:rsid w:val="004D0DC9"/>
    <w:rsid w:val="004D19AE"/>
    <w:rsid w:val="004E2D93"/>
    <w:rsid w:val="004F2A92"/>
    <w:rsid w:val="005046A0"/>
    <w:rsid w:val="005444DF"/>
    <w:rsid w:val="005517BB"/>
    <w:rsid w:val="0056528F"/>
    <w:rsid w:val="00576512"/>
    <w:rsid w:val="00584A06"/>
    <w:rsid w:val="0059140C"/>
    <w:rsid w:val="00593574"/>
    <w:rsid w:val="00597D7B"/>
    <w:rsid w:val="005B2923"/>
    <w:rsid w:val="005C0661"/>
    <w:rsid w:val="005C0F36"/>
    <w:rsid w:val="005C6C13"/>
    <w:rsid w:val="005E30D6"/>
    <w:rsid w:val="005E4039"/>
    <w:rsid w:val="005E53AF"/>
    <w:rsid w:val="0060408B"/>
    <w:rsid w:val="00607055"/>
    <w:rsid w:val="00620400"/>
    <w:rsid w:val="00637554"/>
    <w:rsid w:val="006409AA"/>
    <w:rsid w:val="00673B41"/>
    <w:rsid w:val="00677699"/>
    <w:rsid w:val="00685761"/>
    <w:rsid w:val="006900F1"/>
    <w:rsid w:val="006947EF"/>
    <w:rsid w:val="006B0687"/>
    <w:rsid w:val="006C01E5"/>
    <w:rsid w:val="006C7A7D"/>
    <w:rsid w:val="007015D7"/>
    <w:rsid w:val="0071568F"/>
    <w:rsid w:val="00717899"/>
    <w:rsid w:val="00724B99"/>
    <w:rsid w:val="0073078C"/>
    <w:rsid w:val="007511B9"/>
    <w:rsid w:val="00757DCE"/>
    <w:rsid w:val="00761E10"/>
    <w:rsid w:val="00765C78"/>
    <w:rsid w:val="00783FB0"/>
    <w:rsid w:val="00785B5F"/>
    <w:rsid w:val="007A109D"/>
    <w:rsid w:val="007B2151"/>
    <w:rsid w:val="007C0604"/>
    <w:rsid w:val="007C1AC2"/>
    <w:rsid w:val="007C46A6"/>
    <w:rsid w:val="007D059D"/>
    <w:rsid w:val="007F0280"/>
    <w:rsid w:val="007F1D76"/>
    <w:rsid w:val="007F2B6E"/>
    <w:rsid w:val="007F49B5"/>
    <w:rsid w:val="007F78B0"/>
    <w:rsid w:val="008037E4"/>
    <w:rsid w:val="0081029F"/>
    <w:rsid w:val="00811BE8"/>
    <w:rsid w:val="008316D0"/>
    <w:rsid w:val="00832B3B"/>
    <w:rsid w:val="008365AF"/>
    <w:rsid w:val="0083796F"/>
    <w:rsid w:val="00841F5E"/>
    <w:rsid w:val="0085507B"/>
    <w:rsid w:val="008860CF"/>
    <w:rsid w:val="00887AD0"/>
    <w:rsid w:val="00896F11"/>
    <w:rsid w:val="008A0654"/>
    <w:rsid w:val="008A6C3D"/>
    <w:rsid w:val="008B2EF1"/>
    <w:rsid w:val="008C36D6"/>
    <w:rsid w:val="008C5305"/>
    <w:rsid w:val="008C5EF4"/>
    <w:rsid w:val="008D64CD"/>
    <w:rsid w:val="008D7997"/>
    <w:rsid w:val="008E35E8"/>
    <w:rsid w:val="008F08B7"/>
    <w:rsid w:val="008F444C"/>
    <w:rsid w:val="00920719"/>
    <w:rsid w:val="00923B7C"/>
    <w:rsid w:val="00923F08"/>
    <w:rsid w:val="00950B0A"/>
    <w:rsid w:val="00954F76"/>
    <w:rsid w:val="009567CE"/>
    <w:rsid w:val="00994B2B"/>
    <w:rsid w:val="00995A16"/>
    <w:rsid w:val="009A2C4B"/>
    <w:rsid w:val="009A3434"/>
    <w:rsid w:val="009C0A02"/>
    <w:rsid w:val="009C133F"/>
    <w:rsid w:val="009C2BF8"/>
    <w:rsid w:val="009C2EB2"/>
    <w:rsid w:val="009C5E7F"/>
    <w:rsid w:val="009D7B2D"/>
    <w:rsid w:val="009E3730"/>
    <w:rsid w:val="009E4556"/>
    <w:rsid w:val="009E4FFF"/>
    <w:rsid w:val="00A0544B"/>
    <w:rsid w:val="00A06FCD"/>
    <w:rsid w:val="00A10A94"/>
    <w:rsid w:val="00A10DCE"/>
    <w:rsid w:val="00A17EC3"/>
    <w:rsid w:val="00A26EA3"/>
    <w:rsid w:val="00A30268"/>
    <w:rsid w:val="00A33C83"/>
    <w:rsid w:val="00A34D49"/>
    <w:rsid w:val="00A6237B"/>
    <w:rsid w:val="00A66E15"/>
    <w:rsid w:val="00A72D34"/>
    <w:rsid w:val="00A81B8D"/>
    <w:rsid w:val="00A846C8"/>
    <w:rsid w:val="00A95191"/>
    <w:rsid w:val="00AA16DF"/>
    <w:rsid w:val="00AA6212"/>
    <w:rsid w:val="00AB6476"/>
    <w:rsid w:val="00AC5B0B"/>
    <w:rsid w:val="00AD2F65"/>
    <w:rsid w:val="00AE43FC"/>
    <w:rsid w:val="00AF4F4F"/>
    <w:rsid w:val="00B21324"/>
    <w:rsid w:val="00B27627"/>
    <w:rsid w:val="00B374A5"/>
    <w:rsid w:val="00B468E0"/>
    <w:rsid w:val="00B62468"/>
    <w:rsid w:val="00B73569"/>
    <w:rsid w:val="00BB53BC"/>
    <w:rsid w:val="00BC1356"/>
    <w:rsid w:val="00BC1467"/>
    <w:rsid w:val="00C05B3D"/>
    <w:rsid w:val="00C1250E"/>
    <w:rsid w:val="00C27302"/>
    <w:rsid w:val="00C366F9"/>
    <w:rsid w:val="00C53AB1"/>
    <w:rsid w:val="00C6197A"/>
    <w:rsid w:val="00C64047"/>
    <w:rsid w:val="00C813E3"/>
    <w:rsid w:val="00C81729"/>
    <w:rsid w:val="00C93CD5"/>
    <w:rsid w:val="00C97014"/>
    <w:rsid w:val="00CA1577"/>
    <w:rsid w:val="00CA515E"/>
    <w:rsid w:val="00CB2510"/>
    <w:rsid w:val="00CB3D75"/>
    <w:rsid w:val="00CB5230"/>
    <w:rsid w:val="00CC5BBA"/>
    <w:rsid w:val="00CC7333"/>
    <w:rsid w:val="00CC7632"/>
    <w:rsid w:val="00CC77DC"/>
    <w:rsid w:val="00CD192F"/>
    <w:rsid w:val="00CF2248"/>
    <w:rsid w:val="00D038F1"/>
    <w:rsid w:val="00D22997"/>
    <w:rsid w:val="00D26E9B"/>
    <w:rsid w:val="00D3032E"/>
    <w:rsid w:val="00D32E60"/>
    <w:rsid w:val="00D77D4B"/>
    <w:rsid w:val="00D95674"/>
    <w:rsid w:val="00D96331"/>
    <w:rsid w:val="00DA44F7"/>
    <w:rsid w:val="00DD2319"/>
    <w:rsid w:val="00DD5FDA"/>
    <w:rsid w:val="00E148ED"/>
    <w:rsid w:val="00E14F6F"/>
    <w:rsid w:val="00E21DBB"/>
    <w:rsid w:val="00E277BC"/>
    <w:rsid w:val="00E36446"/>
    <w:rsid w:val="00E415F1"/>
    <w:rsid w:val="00E42E1B"/>
    <w:rsid w:val="00E55BF6"/>
    <w:rsid w:val="00E67831"/>
    <w:rsid w:val="00E74B04"/>
    <w:rsid w:val="00E80519"/>
    <w:rsid w:val="00E8069A"/>
    <w:rsid w:val="00E865F5"/>
    <w:rsid w:val="00EA0E49"/>
    <w:rsid w:val="00EA1B1A"/>
    <w:rsid w:val="00EB31C2"/>
    <w:rsid w:val="00EB59C2"/>
    <w:rsid w:val="00EC1748"/>
    <w:rsid w:val="00EC4569"/>
    <w:rsid w:val="00ED07FA"/>
    <w:rsid w:val="00EE337C"/>
    <w:rsid w:val="00EE4112"/>
    <w:rsid w:val="00EF14F9"/>
    <w:rsid w:val="00F13795"/>
    <w:rsid w:val="00F211C1"/>
    <w:rsid w:val="00F2256E"/>
    <w:rsid w:val="00F25360"/>
    <w:rsid w:val="00F35CB0"/>
    <w:rsid w:val="00F40B75"/>
    <w:rsid w:val="00F63C61"/>
    <w:rsid w:val="00F6625B"/>
    <w:rsid w:val="00F6638F"/>
    <w:rsid w:val="00F81C35"/>
    <w:rsid w:val="00F82841"/>
    <w:rsid w:val="00F909F6"/>
    <w:rsid w:val="00F9789D"/>
    <w:rsid w:val="00FA25B7"/>
    <w:rsid w:val="00FA358F"/>
    <w:rsid w:val="00FA42BF"/>
    <w:rsid w:val="00FA4B41"/>
    <w:rsid w:val="00FA7A6F"/>
    <w:rsid w:val="00FB00D0"/>
    <w:rsid w:val="00FF322D"/>
    <w:rsid w:val="00FF3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F7C7"/>
  <w15:docId w15:val="{4C95C3F3-5A1B-4AC9-8E4B-B5B547CD7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A312C"/>
    <w:pPr>
      <w:spacing w:after="0" w:line="240" w:lineRule="auto"/>
    </w:pPr>
    <w:rPr>
      <w:rFonts w:ascii="Times New Roman" w:eastAsia="Times New Roman" w:hAnsi="Times New Roman" w:cs="Times New Roman"/>
      <w:sz w:val="24"/>
      <w:szCs w:val="24"/>
      <w:lang w:eastAsia="ru-RU"/>
    </w:rPr>
  </w:style>
  <w:style w:type="paragraph" w:styleId="11">
    <w:name w:val="heading 1"/>
    <w:aliases w:val="H1"/>
    <w:basedOn w:val="a2"/>
    <w:next w:val="a2"/>
    <w:link w:val="12"/>
    <w:qFormat/>
    <w:rsid w:val="001A312C"/>
    <w:pPr>
      <w:keepNext/>
      <w:jc w:val="center"/>
      <w:outlineLvl w:val="0"/>
    </w:pPr>
    <w:rPr>
      <w:b/>
      <w:sz w:val="40"/>
      <w:szCs w:val="20"/>
      <w:lang w:val="x-none"/>
    </w:rPr>
  </w:style>
  <w:style w:type="paragraph" w:styleId="2">
    <w:name w:val="heading 2"/>
    <w:aliases w:val="H2,h2,L2,l2,list 2,list 2,heading 2TOC,Head 2,List level 2,2,Header 2,H2-Heading 2,Header2,22,heading2,list2,A,A.B.C.,Heading2,Heading Indent No L2,2nd level,Heading 2 Hidden,UNDERRUBRIK 1-2,H2-Heading 21,21"/>
    <w:basedOn w:val="a2"/>
    <w:next w:val="a2"/>
    <w:link w:val="20"/>
    <w:qFormat/>
    <w:rsid w:val="001A312C"/>
    <w:pPr>
      <w:keepNext/>
      <w:outlineLvl w:val="1"/>
    </w:pPr>
    <w:rPr>
      <w:b/>
      <w:bCs/>
      <w:sz w:val="18"/>
      <w:lang w:val="x-none"/>
    </w:rPr>
  </w:style>
  <w:style w:type="paragraph" w:styleId="3">
    <w:name w:val="heading 3"/>
    <w:basedOn w:val="a2"/>
    <w:next w:val="a2"/>
    <w:link w:val="30"/>
    <w:qFormat/>
    <w:rsid w:val="001A312C"/>
    <w:pPr>
      <w:keepNext/>
      <w:widowControl w:val="0"/>
      <w:autoSpaceDE w:val="0"/>
      <w:autoSpaceDN w:val="0"/>
      <w:adjustRightInd w:val="0"/>
      <w:jc w:val="center"/>
      <w:outlineLvl w:val="2"/>
    </w:pPr>
    <w:rPr>
      <w:rFonts w:ascii="Times New Roman CYR" w:hAnsi="Times New Roman CYR"/>
      <w:sz w:val="28"/>
      <w:szCs w:val="28"/>
      <w:lang w:val="x-none"/>
    </w:rPr>
  </w:style>
  <w:style w:type="paragraph" w:styleId="4">
    <w:name w:val="heading 4"/>
    <w:basedOn w:val="a2"/>
    <w:next w:val="a2"/>
    <w:link w:val="40"/>
    <w:qFormat/>
    <w:rsid w:val="001A312C"/>
    <w:pPr>
      <w:keepNext/>
      <w:outlineLvl w:val="3"/>
    </w:pPr>
    <w:rPr>
      <w:rFonts w:ascii="Arial" w:hAnsi="Arial"/>
      <w:b/>
      <w:szCs w:val="20"/>
      <w:lang w:val="x-none"/>
    </w:rPr>
  </w:style>
  <w:style w:type="paragraph" w:styleId="5">
    <w:name w:val="heading 5"/>
    <w:basedOn w:val="a2"/>
    <w:next w:val="a2"/>
    <w:link w:val="50"/>
    <w:qFormat/>
    <w:rsid w:val="001A312C"/>
    <w:pPr>
      <w:keepNext/>
      <w:keepLines/>
      <w:autoSpaceDE w:val="0"/>
      <w:autoSpaceDN w:val="0"/>
      <w:spacing w:before="120" w:after="120"/>
      <w:jc w:val="center"/>
      <w:outlineLvl w:val="4"/>
    </w:pPr>
    <w:rPr>
      <w:rFonts w:ascii="Arial" w:hAnsi="Arial"/>
      <w:b/>
      <w:bCs/>
      <w:caps/>
      <w:kern w:val="2"/>
      <w:sz w:val="20"/>
      <w:szCs w:val="20"/>
      <w:lang w:val="x-none"/>
    </w:rPr>
  </w:style>
  <w:style w:type="paragraph" w:styleId="6">
    <w:name w:val="heading 6"/>
    <w:basedOn w:val="a2"/>
    <w:next w:val="a2"/>
    <w:link w:val="60"/>
    <w:qFormat/>
    <w:rsid w:val="001A312C"/>
    <w:pPr>
      <w:keepNext/>
      <w:ind w:left="-284" w:firstLine="5671"/>
      <w:jc w:val="both"/>
      <w:outlineLvl w:val="5"/>
    </w:pPr>
    <w:rPr>
      <w:b/>
      <w:bCs/>
      <w:lang w:val="x-none"/>
    </w:rPr>
  </w:style>
  <w:style w:type="paragraph" w:styleId="7">
    <w:name w:val="heading 7"/>
    <w:basedOn w:val="a2"/>
    <w:next w:val="a2"/>
    <w:link w:val="70"/>
    <w:qFormat/>
    <w:rsid w:val="001A312C"/>
    <w:pPr>
      <w:keepNext/>
      <w:numPr>
        <w:numId w:val="2"/>
      </w:numPr>
      <w:tabs>
        <w:tab w:val="clear" w:pos="600"/>
      </w:tabs>
      <w:outlineLvl w:val="6"/>
    </w:pPr>
    <w:rPr>
      <w:rFonts w:ascii="Calibri" w:eastAsia="Calibri" w:hAnsi="Calibri"/>
      <w:b/>
      <w:szCs w:val="20"/>
    </w:rPr>
  </w:style>
  <w:style w:type="paragraph" w:styleId="9">
    <w:name w:val="heading 9"/>
    <w:basedOn w:val="a2"/>
    <w:next w:val="a2"/>
    <w:link w:val="90"/>
    <w:qFormat/>
    <w:rsid w:val="001A312C"/>
    <w:pPr>
      <w:keepNext/>
      <w:numPr>
        <w:numId w:val="3"/>
      </w:numPr>
      <w:jc w:val="center"/>
      <w:outlineLvl w:val="8"/>
    </w:pPr>
    <w:rPr>
      <w:rFonts w:ascii="Calibri" w:eastAsia="Calibri" w:hAnsi="Calibri"/>
      <w:b/>
      <w:i/>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H1 Знак"/>
    <w:basedOn w:val="a3"/>
    <w:link w:val="11"/>
    <w:rsid w:val="001A312C"/>
    <w:rPr>
      <w:rFonts w:ascii="Times New Roman" w:eastAsia="Times New Roman" w:hAnsi="Times New Roman" w:cs="Times New Roman"/>
      <w:b/>
      <w:sz w:val="40"/>
      <w:szCs w:val="20"/>
      <w:lang w:val="x-none" w:eastAsia="ru-RU"/>
    </w:rPr>
  </w:style>
  <w:style w:type="character" w:customStyle="1" w:styleId="20">
    <w:name w:val="Заголовок 2 Знак"/>
    <w:aliases w:val="H2 Знак,h2 Знак,L2 Знак,l2 Знак,list 2 Знак,list 2 Знак,heading 2TOC Знак,Head 2 Знак,List level 2 Знак,2 Знак,Header 2 Знак,H2-Heading 2 Знак,Header2 Знак,22 Знак,heading2 Знак,list2 Знак,A Знак,A.B.C. Знак,Heading2 Знак,21 Знак"/>
    <w:basedOn w:val="a3"/>
    <w:link w:val="2"/>
    <w:rsid w:val="001A312C"/>
    <w:rPr>
      <w:rFonts w:ascii="Times New Roman" w:eastAsia="Times New Roman" w:hAnsi="Times New Roman" w:cs="Times New Roman"/>
      <w:b/>
      <w:bCs/>
      <w:sz w:val="18"/>
      <w:szCs w:val="24"/>
      <w:lang w:val="x-none" w:eastAsia="ru-RU"/>
    </w:rPr>
  </w:style>
  <w:style w:type="character" w:customStyle="1" w:styleId="30">
    <w:name w:val="Заголовок 3 Знак"/>
    <w:basedOn w:val="a3"/>
    <w:link w:val="3"/>
    <w:rsid w:val="001A312C"/>
    <w:rPr>
      <w:rFonts w:ascii="Times New Roman CYR" w:eastAsia="Times New Roman" w:hAnsi="Times New Roman CYR" w:cs="Times New Roman"/>
      <w:sz w:val="28"/>
      <w:szCs w:val="28"/>
      <w:lang w:val="x-none" w:eastAsia="ru-RU"/>
    </w:rPr>
  </w:style>
  <w:style w:type="character" w:customStyle="1" w:styleId="40">
    <w:name w:val="Заголовок 4 Знак"/>
    <w:basedOn w:val="a3"/>
    <w:link w:val="4"/>
    <w:rsid w:val="001A312C"/>
    <w:rPr>
      <w:rFonts w:ascii="Arial" w:eastAsia="Times New Roman" w:hAnsi="Arial" w:cs="Times New Roman"/>
      <w:b/>
      <w:sz w:val="24"/>
      <w:szCs w:val="20"/>
      <w:lang w:val="x-none" w:eastAsia="ru-RU"/>
    </w:rPr>
  </w:style>
  <w:style w:type="character" w:customStyle="1" w:styleId="50">
    <w:name w:val="Заголовок 5 Знак"/>
    <w:basedOn w:val="a3"/>
    <w:link w:val="5"/>
    <w:rsid w:val="001A312C"/>
    <w:rPr>
      <w:rFonts w:ascii="Arial" w:eastAsia="Times New Roman" w:hAnsi="Arial" w:cs="Times New Roman"/>
      <w:b/>
      <w:bCs/>
      <w:caps/>
      <w:kern w:val="2"/>
      <w:sz w:val="20"/>
      <w:szCs w:val="20"/>
      <w:lang w:val="x-none" w:eastAsia="ru-RU"/>
    </w:rPr>
  </w:style>
  <w:style w:type="character" w:customStyle="1" w:styleId="60">
    <w:name w:val="Заголовок 6 Знак"/>
    <w:basedOn w:val="a3"/>
    <w:link w:val="6"/>
    <w:rsid w:val="001A312C"/>
    <w:rPr>
      <w:rFonts w:ascii="Times New Roman" w:eastAsia="Times New Roman" w:hAnsi="Times New Roman" w:cs="Times New Roman"/>
      <w:b/>
      <w:bCs/>
      <w:sz w:val="24"/>
      <w:szCs w:val="24"/>
      <w:lang w:val="x-none" w:eastAsia="ru-RU"/>
    </w:rPr>
  </w:style>
  <w:style w:type="character" w:customStyle="1" w:styleId="70">
    <w:name w:val="Заголовок 7 Знак"/>
    <w:basedOn w:val="a3"/>
    <w:link w:val="7"/>
    <w:rsid w:val="001A312C"/>
    <w:rPr>
      <w:rFonts w:ascii="Calibri" w:eastAsia="Calibri" w:hAnsi="Calibri" w:cs="Times New Roman"/>
      <w:b/>
      <w:sz w:val="24"/>
      <w:szCs w:val="20"/>
      <w:lang w:eastAsia="ru-RU"/>
    </w:rPr>
  </w:style>
  <w:style w:type="character" w:customStyle="1" w:styleId="90">
    <w:name w:val="Заголовок 9 Знак"/>
    <w:basedOn w:val="a3"/>
    <w:link w:val="9"/>
    <w:rsid w:val="001A312C"/>
    <w:rPr>
      <w:rFonts w:ascii="Calibri" w:eastAsia="Calibri" w:hAnsi="Calibri" w:cs="Times New Roman"/>
      <w:b/>
      <w:i/>
      <w:sz w:val="28"/>
      <w:szCs w:val="20"/>
      <w:lang w:eastAsia="ru-RU"/>
    </w:rPr>
  </w:style>
  <w:style w:type="paragraph" w:customStyle="1" w:styleId="10">
    <w:name w:val="Стиль1"/>
    <w:basedOn w:val="a2"/>
    <w:rsid w:val="001A312C"/>
    <w:pPr>
      <w:keepNext/>
      <w:keepLines/>
      <w:widowControl w:val="0"/>
      <w:numPr>
        <w:ilvl w:val="1"/>
        <w:numId w:val="4"/>
      </w:numPr>
      <w:suppressLineNumbers/>
      <w:tabs>
        <w:tab w:val="clear" w:pos="1836"/>
        <w:tab w:val="num" w:pos="360"/>
      </w:tabs>
      <w:suppressAutoHyphens/>
      <w:spacing w:after="60"/>
      <w:ind w:left="0" w:firstLine="0"/>
    </w:pPr>
    <w:rPr>
      <w:b/>
      <w:sz w:val="28"/>
    </w:rPr>
  </w:style>
  <w:style w:type="paragraph" w:styleId="a6">
    <w:name w:val="Normal (Web)"/>
    <w:basedOn w:val="a2"/>
    <w:rsid w:val="001A312C"/>
    <w:pPr>
      <w:spacing w:before="100" w:beforeAutospacing="1" w:after="100" w:afterAutospacing="1"/>
    </w:pPr>
    <w:rPr>
      <w:rFonts w:ascii="Arial Unicode MS" w:eastAsia="Arial Unicode MS" w:hAnsi="Arial Unicode MS" w:cs="Arial Unicode MS"/>
    </w:rPr>
  </w:style>
  <w:style w:type="paragraph" w:customStyle="1" w:styleId="ConsPlusNormal">
    <w:name w:val="ConsPlusNormal"/>
    <w:rsid w:val="001A312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2"/>
    <w:link w:val="22"/>
    <w:rsid w:val="001A312C"/>
    <w:pPr>
      <w:spacing w:after="100" w:afterAutospacing="1"/>
      <w:jc w:val="both"/>
    </w:pPr>
    <w:rPr>
      <w:sz w:val="20"/>
      <w:lang w:val="x-none"/>
    </w:rPr>
  </w:style>
  <w:style w:type="character" w:customStyle="1" w:styleId="22">
    <w:name w:val="Основной текст 2 Знак"/>
    <w:basedOn w:val="a3"/>
    <w:link w:val="21"/>
    <w:rsid w:val="001A312C"/>
    <w:rPr>
      <w:rFonts w:ascii="Times New Roman" w:eastAsia="Times New Roman" w:hAnsi="Times New Roman" w:cs="Times New Roman"/>
      <w:sz w:val="20"/>
      <w:szCs w:val="24"/>
      <w:lang w:val="x-none" w:eastAsia="ru-RU"/>
    </w:rPr>
  </w:style>
  <w:style w:type="paragraph" w:customStyle="1" w:styleId="13">
    <w:name w:val="заголовок 1"/>
    <w:basedOn w:val="a2"/>
    <w:next w:val="a2"/>
    <w:rsid w:val="001A312C"/>
    <w:pPr>
      <w:spacing w:before="360" w:after="60"/>
      <w:jc w:val="center"/>
    </w:pPr>
    <w:rPr>
      <w:b/>
      <w:kern w:val="28"/>
      <w:sz w:val="28"/>
      <w:szCs w:val="20"/>
      <w:lang w:val="en-US"/>
    </w:rPr>
  </w:style>
  <w:style w:type="character" w:styleId="a7">
    <w:name w:val="Hyperlink"/>
    <w:uiPriority w:val="99"/>
    <w:rsid w:val="001A312C"/>
    <w:rPr>
      <w:rFonts w:ascii="Verdana" w:hAnsi="Verdana" w:cs="Verdana"/>
      <w:color w:val="0000FF"/>
      <w:u w:val="single"/>
      <w:lang w:val="en-US" w:eastAsia="en-US" w:bidi="ar-SA"/>
    </w:rPr>
  </w:style>
  <w:style w:type="paragraph" w:customStyle="1" w:styleId="a8">
    <w:name w:val="Абзац"/>
    <w:basedOn w:val="a2"/>
    <w:rsid w:val="001A312C"/>
    <w:pPr>
      <w:spacing w:after="120"/>
      <w:jc w:val="both"/>
    </w:pPr>
    <w:rPr>
      <w:lang w:eastAsia="en-US"/>
    </w:rPr>
  </w:style>
  <w:style w:type="paragraph" w:customStyle="1" w:styleId="31">
    <w:name w:val="Стиль3 Знак Знак"/>
    <w:basedOn w:val="23"/>
    <w:rsid w:val="001A312C"/>
    <w:pPr>
      <w:widowControl w:val="0"/>
      <w:tabs>
        <w:tab w:val="num" w:pos="360"/>
      </w:tabs>
      <w:adjustRightInd w:val="0"/>
      <w:ind w:left="283"/>
    </w:pPr>
    <w:rPr>
      <w:szCs w:val="20"/>
    </w:rPr>
  </w:style>
  <w:style w:type="paragraph" w:styleId="23">
    <w:name w:val="Body Text Indent 2"/>
    <w:aliases w:val=" Знак"/>
    <w:basedOn w:val="a2"/>
    <w:link w:val="24"/>
    <w:rsid w:val="001A312C"/>
    <w:pPr>
      <w:ind w:left="720"/>
      <w:jc w:val="both"/>
    </w:pPr>
    <w:rPr>
      <w:lang w:val="x-none"/>
    </w:rPr>
  </w:style>
  <w:style w:type="character" w:customStyle="1" w:styleId="24">
    <w:name w:val="Основной текст с отступом 2 Знак"/>
    <w:aliases w:val=" Знак Знак"/>
    <w:basedOn w:val="a3"/>
    <w:link w:val="23"/>
    <w:rsid w:val="001A312C"/>
    <w:rPr>
      <w:rFonts w:ascii="Times New Roman" w:eastAsia="Times New Roman" w:hAnsi="Times New Roman" w:cs="Times New Roman"/>
      <w:sz w:val="24"/>
      <w:szCs w:val="24"/>
      <w:lang w:val="x-none" w:eastAsia="ru-RU"/>
    </w:rPr>
  </w:style>
  <w:style w:type="paragraph" w:customStyle="1" w:styleId="32">
    <w:name w:val="Стиль3"/>
    <w:basedOn w:val="23"/>
    <w:rsid w:val="001A312C"/>
    <w:pPr>
      <w:widowControl w:val="0"/>
      <w:tabs>
        <w:tab w:val="num" w:pos="1307"/>
      </w:tabs>
      <w:adjustRightInd w:val="0"/>
      <w:ind w:left="1080"/>
      <w:textAlignment w:val="baseline"/>
    </w:pPr>
    <w:rPr>
      <w:szCs w:val="20"/>
    </w:rPr>
  </w:style>
  <w:style w:type="paragraph" w:customStyle="1" w:styleId="25">
    <w:name w:val="Стиль2"/>
    <w:basedOn w:val="26"/>
    <w:rsid w:val="001A312C"/>
    <w:pPr>
      <w:keepNext/>
      <w:keepLines/>
      <w:widowControl w:val="0"/>
      <w:suppressLineNumbers/>
      <w:tabs>
        <w:tab w:val="clear" w:pos="643"/>
      </w:tabs>
      <w:suppressAutoHyphens/>
      <w:spacing w:after="60"/>
      <w:jc w:val="both"/>
    </w:pPr>
    <w:rPr>
      <w:b/>
      <w:szCs w:val="20"/>
    </w:rPr>
  </w:style>
  <w:style w:type="paragraph" w:styleId="26">
    <w:name w:val="List Number 2"/>
    <w:basedOn w:val="a2"/>
    <w:rsid w:val="001A312C"/>
    <w:pPr>
      <w:tabs>
        <w:tab w:val="num" w:pos="643"/>
      </w:tabs>
      <w:ind w:left="643" w:hanging="360"/>
    </w:pPr>
  </w:style>
  <w:style w:type="paragraph" w:styleId="14">
    <w:name w:val="toc 1"/>
    <w:basedOn w:val="a2"/>
    <w:next w:val="a2"/>
    <w:autoRedefine/>
    <w:semiHidden/>
    <w:rsid w:val="001A312C"/>
  </w:style>
  <w:style w:type="paragraph" w:styleId="33">
    <w:name w:val="Body Text 3"/>
    <w:basedOn w:val="a2"/>
    <w:link w:val="34"/>
    <w:rsid w:val="001A312C"/>
    <w:rPr>
      <w:sz w:val="20"/>
      <w:szCs w:val="20"/>
      <w:lang w:val="x-none"/>
    </w:rPr>
  </w:style>
  <w:style w:type="character" w:customStyle="1" w:styleId="34">
    <w:name w:val="Основной текст 3 Знак"/>
    <w:basedOn w:val="a3"/>
    <w:link w:val="33"/>
    <w:rsid w:val="001A312C"/>
    <w:rPr>
      <w:rFonts w:ascii="Times New Roman" w:eastAsia="Times New Roman" w:hAnsi="Times New Roman" w:cs="Times New Roman"/>
      <w:sz w:val="20"/>
      <w:szCs w:val="20"/>
      <w:lang w:val="x-none" w:eastAsia="ru-RU"/>
    </w:rPr>
  </w:style>
  <w:style w:type="paragraph" w:styleId="a9">
    <w:name w:val="Body Text Indent"/>
    <w:basedOn w:val="a2"/>
    <w:link w:val="aa"/>
    <w:rsid w:val="001A312C"/>
    <w:pPr>
      <w:spacing w:line="360" w:lineRule="auto"/>
      <w:ind w:left="-142"/>
      <w:jc w:val="both"/>
    </w:pPr>
    <w:rPr>
      <w:szCs w:val="20"/>
      <w:lang w:val="x-none"/>
    </w:rPr>
  </w:style>
  <w:style w:type="character" w:customStyle="1" w:styleId="aa">
    <w:name w:val="Основной текст с отступом Знак"/>
    <w:basedOn w:val="a3"/>
    <w:link w:val="a9"/>
    <w:rsid w:val="001A312C"/>
    <w:rPr>
      <w:rFonts w:ascii="Times New Roman" w:eastAsia="Times New Roman" w:hAnsi="Times New Roman" w:cs="Times New Roman"/>
      <w:sz w:val="24"/>
      <w:szCs w:val="20"/>
      <w:lang w:val="x-none" w:eastAsia="ru-RU"/>
    </w:rPr>
  </w:style>
  <w:style w:type="paragraph" w:styleId="ab">
    <w:name w:val="Body Text"/>
    <w:basedOn w:val="a2"/>
    <w:link w:val="ac"/>
    <w:rsid w:val="001A312C"/>
    <w:rPr>
      <w:szCs w:val="20"/>
      <w:lang w:val="x-none"/>
    </w:rPr>
  </w:style>
  <w:style w:type="character" w:customStyle="1" w:styleId="ac">
    <w:name w:val="Основной текст Знак"/>
    <w:basedOn w:val="a3"/>
    <w:link w:val="ab"/>
    <w:rsid w:val="001A312C"/>
    <w:rPr>
      <w:rFonts w:ascii="Times New Roman" w:eastAsia="Times New Roman" w:hAnsi="Times New Roman" w:cs="Times New Roman"/>
      <w:sz w:val="24"/>
      <w:szCs w:val="20"/>
      <w:lang w:val="x-none" w:eastAsia="ru-RU"/>
    </w:rPr>
  </w:style>
  <w:style w:type="paragraph" w:styleId="ad">
    <w:name w:val="header"/>
    <w:basedOn w:val="a2"/>
    <w:link w:val="ae"/>
    <w:uiPriority w:val="99"/>
    <w:rsid w:val="001A312C"/>
    <w:pPr>
      <w:tabs>
        <w:tab w:val="center" w:pos="4677"/>
        <w:tab w:val="right" w:pos="9355"/>
      </w:tabs>
    </w:pPr>
    <w:rPr>
      <w:lang w:val="x-none"/>
    </w:rPr>
  </w:style>
  <w:style w:type="character" w:customStyle="1" w:styleId="ae">
    <w:name w:val="Верхний колонтитул Знак"/>
    <w:basedOn w:val="a3"/>
    <w:link w:val="ad"/>
    <w:uiPriority w:val="99"/>
    <w:rsid w:val="001A312C"/>
    <w:rPr>
      <w:rFonts w:ascii="Times New Roman" w:eastAsia="Times New Roman" w:hAnsi="Times New Roman" w:cs="Times New Roman"/>
      <w:sz w:val="24"/>
      <w:szCs w:val="24"/>
      <w:lang w:val="x-none" w:eastAsia="ru-RU"/>
    </w:rPr>
  </w:style>
  <w:style w:type="paragraph" w:customStyle="1" w:styleId="110">
    <w:name w:val="Заголовок 11"/>
    <w:basedOn w:val="a2"/>
    <w:next w:val="a2"/>
    <w:rsid w:val="001A312C"/>
    <w:pPr>
      <w:keepNext/>
      <w:widowControl w:val="0"/>
      <w:jc w:val="center"/>
    </w:pPr>
    <w:rPr>
      <w:szCs w:val="20"/>
    </w:rPr>
  </w:style>
  <w:style w:type="paragraph" w:customStyle="1" w:styleId="15">
    <w:name w:val="Обычный1"/>
    <w:link w:val="16"/>
    <w:rsid w:val="001A312C"/>
    <w:pPr>
      <w:widowControl w:val="0"/>
      <w:spacing w:after="0" w:line="240" w:lineRule="auto"/>
    </w:pPr>
    <w:rPr>
      <w:rFonts w:ascii="Times New Roman" w:eastAsia="Times New Roman" w:hAnsi="Times New Roman" w:cs="Times New Roman"/>
      <w:snapToGrid w:val="0"/>
      <w:lang w:eastAsia="ru-RU"/>
    </w:rPr>
  </w:style>
  <w:style w:type="character" w:customStyle="1" w:styleId="16">
    <w:name w:val="Обычный1 Знак"/>
    <w:link w:val="15"/>
    <w:rsid w:val="001A312C"/>
    <w:rPr>
      <w:rFonts w:ascii="Times New Roman" w:eastAsia="Times New Roman" w:hAnsi="Times New Roman" w:cs="Times New Roman"/>
      <w:snapToGrid w:val="0"/>
      <w:lang w:eastAsia="ru-RU"/>
    </w:rPr>
  </w:style>
  <w:style w:type="paragraph" w:customStyle="1" w:styleId="af">
    <w:name w:val="???????"/>
    <w:rsid w:val="001A312C"/>
    <w:pPr>
      <w:spacing w:after="0" w:line="240" w:lineRule="auto"/>
    </w:pPr>
    <w:rPr>
      <w:rFonts w:ascii="Arial" w:eastAsia="Times New Roman" w:hAnsi="Arial" w:cs="Times New Roman"/>
      <w:sz w:val="24"/>
      <w:szCs w:val="20"/>
      <w:lang w:eastAsia="ru-RU"/>
    </w:rPr>
  </w:style>
  <w:style w:type="paragraph" w:styleId="35">
    <w:name w:val="Body Text Indent 3"/>
    <w:basedOn w:val="a2"/>
    <w:link w:val="36"/>
    <w:rsid w:val="001A312C"/>
    <w:pPr>
      <w:ind w:left="360"/>
      <w:jc w:val="both"/>
    </w:pPr>
    <w:rPr>
      <w:rFonts w:ascii="Arial" w:hAnsi="Arial"/>
      <w:sz w:val="20"/>
      <w:szCs w:val="20"/>
      <w:lang w:val="x-none"/>
    </w:rPr>
  </w:style>
  <w:style w:type="character" w:customStyle="1" w:styleId="36">
    <w:name w:val="Основной текст с отступом 3 Знак"/>
    <w:basedOn w:val="a3"/>
    <w:link w:val="35"/>
    <w:rsid w:val="001A312C"/>
    <w:rPr>
      <w:rFonts w:ascii="Arial" w:eastAsia="Times New Roman" w:hAnsi="Arial" w:cs="Times New Roman"/>
      <w:sz w:val="20"/>
      <w:szCs w:val="20"/>
      <w:lang w:val="x-none" w:eastAsia="ru-RU"/>
    </w:rPr>
  </w:style>
  <w:style w:type="paragraph" w:customStyle="1" w:styleId="27">
    <w:name w:val="?????2"/>
    <w:basedOn w:val="a2"/>
    <w:rsid w:val="001A312C"/>
    <w:pPr>
      <w:overflowPunct w:val="0"/>
      <w:autoSpaceDE w:val="0"/>
      <w:autoSpaceDN w:val="0"/>
      <w:adjustRightInd w:val="0"/>
      <w:spacing w:before="60" w:after="60"/>
      <w:ind w:left="851" w:hanging="283"/>
      <w:jc w:val="both"/>
      <w:textAlignment w:val="baseline"/>
    </w:pPr>
    <w:rPr>
      <w:rFonts w:ascii="Arial" w:hAnsi="Arial" w:cs="Arial"/>
      <w:i/>
      <w:iCs/>
      <w:sz w:val="20"/>
      <w:szCs w:val="20"/>
    </w:rPr>
  </w:style>
  <w:style w:type="character" w:styleId="af0">
    <w:name w:val="page number"/>
    <w:uiPriority w:val="99"/>
    <w:rsid w:val="001A312C"/>
    <w:rPr>
      <w:rFonts w:ascii="Verdana" w:hAnsi="Verdana" w:cs="Verdana"/>
      <w:lang w:val="en-US" w:eastAsia="en-US" w:bidi="ar-SA"/>
    </w:rPr>
  </w:style>
  <w:style w:type="paragraph" w:customStyle="1" w:styleId="xl24">
    <w:name w:val="xl24"/>
    <w:basedOn w:val="a2"/>
    <w:rsid w:val="001A312C"/>
    <w:pPr>
      <w:spacing w:before="100" w:beforeAutospacing="1" w:after="100" w:afterAutospacing="1"/>
    </w:pPr>
    <w:rPr>
      <w:rFonts w:ascii="Arial" w:hAnsi="Arial" w:cs="Arial"/>
      <w:sz w:val="18"/>
      <w:szCs w:val="18"/>
    </w:rPr>
  </w:style>
  <w:style w:type="paragraph" w:styleId="af1">
    <w:name w:val="footer"/>
    <w:basedOn w:val="a2"/>
    <w:link w:val="af2"/>
    <w:uiPriority w:val="99"/>
    <w:rsid w:val="001A312C"/>
    <w:pPr>
      <w:tabs>
        <w:tab w:val="center" w:pos="4677"/>
        <w:tab w:val="right" w:pos="9355"/>
      </w:tabs>
    </w:pPr>
    <w:rPr>
      <w:lang w:val="x-none"/>
    </w:rPr>
  </w:style>
  <w:style w:type="character" w:customStyle="1" w:styleId="af2">
    <w:name w:val="Нижний колонтитул Знак"/>
    <w:basedOn w:val="a3"/>
    <w:link w:val="af1"/>
    <w:uiPriority w:val="99"/>
    <w:rsid w:val="001A312C"/>
    <w:rPr>
      <w:rFonts w:ascii="Times New Roman" w:eastAsia="Times New Roman" w:hAnsi="Times New Roman" w:cs="Times New Roman"/>
      <w:sz w:val="24"/>
      <w:szCs w:val="24"/>
      <w:lang w:val="x-none" w:eastAsia="ru-RU"/>
    </w:rPr>
  </w:style>
  <w:style w:type="character" w:styleId="af3">
    <w:name w:val="FollowedHyperlink"/>
    <w:uiPriority w:val="99"/>
    <w:rsid w:val="001A312C"/>
    <w:rPr>
      <w:rFonts w:ascii="Verdana" w:hAnsi="Verdana" w:cs="Verdana"/>
      <w:color w:val="800080"/>
      <w:u w:val="single"/>
      <w:lang w:val="en-US" w:eastAsia="en-US" w:bidi="ar-SA"/>
    </w:rPr>
  </w:style>
  <w:style w:type="paragraph" w:styleId="af4">
    <w:name w:val="footnote text"/>
    <w:aliases w:val="Table_Footnote_last"/>
    <w:basedOn w:val="a2"/>
    <w:link w:val="af5"/>
    <w:semiHidden/>
    <w:rsid w:val="001A312C"/>
    <w:rPr>
      <w:sz w:val="20"/>
      <w:szCs w:val="20"/>
      <w:lang w:val="x-none"/>
    </w:rPr>
  </w:style>
  <w:style w:type="character" w:customStyle="1" w:styleId="af5">
    <w:name w:val="Текст сноски Знак"/>
    <w:aliases w:val="Table_Footnote_last Знак"/>
    <w:basedOn w:val="a3"/>
    <w:link w:val="af4"/>
    <w:semiHidden/>
    <w:rsid w:val="001A312C"/>
    <w:rPr>
      <w:rFonts w:ascii="Times New Roman" w:eastAsia="Times New Roman" w:hAnsi="Times New Roman" w:cs="Times New Roman"/>
      <w:sz w:val="20"/>
      <w:szCs w:val="20"/>
      <w:lang w:val="x-none" w:eastAsia="ru-RU"/>
    </w:rPr>
  </w:style>
  <w:style w:type="table" w:styleId="af6">
    <w:name w:val="Table Grid"/>
    <w:basedOn w:val="a4"/>
    <w:rsid w:val="001A31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2"/>
    <w:link w:val="af8"/>
    <w:semiHidden/>
    <w:rsid w:val="001A312C"/>
    <w:rPr>
      <w:rFonts w:ascii="Tahoma" w:hAnsi="Tahoma"/>
      <w:sz w:val="16"/>
      <w:szCs w:val="16"/>
      <w:lang w:val="x-none"/>
    </w:rPr>
  </w:style>
  <w:style w:type="character" w:customStyle="1" w:styleId="af8">
    <w:name w:val="Текст выноски Знак"/>
    <w:basedOn w:val="a3"/>
    <w:link w:val="af7"/>
    <w:semiHidden/>
    <w:rsid w:val="001A312C"/>
    <w:rPr>
      <w:rFonts w:ascii="Tahoma" w:eastAsia="Times New Roman" w:hAnsi="Tahoma" w:cs="Times New Roman"/>
      <w:sz w:val="16"/>
      <w:szCs w:val="16"/>
      <w:lang w:val="x-none" w:eastAsia="ru-RU"/>
    </w:rPr>
  </w:style>
  <w:style w:type="paragraph" w:styleId="af9">
    <w:name w:val="List Number"/>
    <w:basedOn w:val="a2"/>
    <w:rsid w:val="001A312C"/>
  </w:style>
  <w:style w:type="paragraph" w:customStyle="1" w:styleId="1">
    <w:name w:val="Подзаголовок 1"/>
    <w:basedOn w:val="a2"/>
    <w:rsid w:val="001A312C"/>
    <w:pPr>
      <w:numPr>
        <w:numId w:val="5"/>
      </w:numPr>
      <w:tabs>
        <w:tab w:val="clear" w:pos="540"/>
        <w:tab w:val="left" w:pos="794"/>
      </w:tabs>
      <w:autoSpaceDE w:val="0"/>
      <w:autoSpaceDN w:val="0"/>
      <w:adjustRightInd w:val="0"/>
      <w:spacing w:after="120"/>
      <w:ind w:left="0" w:firstLine="0"/>
      <w:jc w:val="both"/>
    </w:pPr>
    <w:rPr>
      <w:rFonts w:ascii="Arial" w:hAnsi="Arial"/>
      <w:b/>
      <w:bCs/>
      <w:sz w:val="20"/>
      <w:szCs w:val="22"/>
    </w:rPr>
  </w:style>
  <w:style w:type="paragraph" w:styleId="afa">
    <w:name w:val="List Bullet"/>
    <w:basedOn w:val="a2"/>
    <w:autoRedefine/>
    <w:rsid w:val="001A312C"/>
    <w:pPr>
      <w:tabs>
        <w:tab w:val="num" w:pos="540"/>
        <w:tab w:val="left" w:pos="567"/>
        <w:tab w:val="left" w:pos="851"/>
      </w:tabs>
      <w:ind w:left="568" w:hanging="284"/>
      <w:jc w:val="both"/>
    </w:pPr>
    <w:rPr>
      <w:rFonts w:ascii="Arial" w:hAnsi="Arial"/>
      <w:bCs/>
      <w:sz w:val="20"/>
    </w:rPr>
  </w:style>
  <w:style w:type="character" w:styleId="afb">
    <w:name w:val="footnote reference"/>
    <w:semiHidden/>
    <w:rsid w:val="001A312C"/>
    <w:rPr>
      <w:rFonts w:ascii="Verdana" w:hAnsi="Verdana" w:cs="Verdana"/>
      <w:vertAlign w:val="superscript"/>
      <w:lang w:val="en-US" w:eastAsia="en-US" w:bidi="ar-SA"/>
    </w:rPr>
  </w:style>
  <w:style w:type="paragraph" w:customStyle="1" w:styleId="afc">
    <w:name w:val="Пункт"/>
    <w:basedOn w:val="a2"/>
    <w:link w:val="17"/>
    <w:rsid w:val="001A312C"/>
    <w:pPr>
      <w:tabs>
        <w:tab w:val="num" w:pos="1418"/>
      </w:tabs>
      <w:ind w:firstLine="567"/>
      <w:jc w:val="both"/>
    </w:pPr>
    <w:rPr>
      <w:sz w:val="28"/>
      <w:lang w:val="x-none"/>
    </w:rPr>
  </w:style>
  <w:style w:type="character" w:customStyle="1" w:styleId="17">
    <w:name w:val="Пункт Знак1"/>
    <w:link w:val="afc"/>
    <w:rsid w:val="001A312C"/>
    <w:rPr>
      <w:rFonts w:ascii="Times New Roman" w:eastAsia="Times New Roman" w:hAnsi="Times New Roman" w:cs="Times New Roman"/>
      <w:sz w:val="28"/>
      <w:szCs w:val="24"/>
      <w:lang w:val="x-none" w:eastAsia="ru-RU"/>
    </w:rPr>
  </w:style>
  <w:style w:type="paragraph" w:customStyle="1" w:styleId="afd">
    <w:name w:val="Подпункт"/>
    <w:basedOn w:val="afc"/>
    <w:rsid w:val="001A312C"/>
  </w:style>
  <w:style w:type="paragraph" w:customStyle="1" w:styleId="afe">
    <w:name w:val="Подподпункт"/>
    <w:basedOn w:val="afd"/>
    <w:rsid w:val="001A312C"/>
  </w:style>
  <w:style w:type="paragraph" w:customStyle="1" w:styleId="aff">
    <w:name w:val="Стандартный документ"/>
    <w:rsid w:val="001A312C"/>
    <w:pPr>
      <w:spacing w:after="0" w:line="240" w:lineRule="auto"/>
      <w:ind w:firstLine="567"/>
      <w:jc w:val="both"/>
    </w:pPr>
    <w:rPr>
      <w:rFonts w:ascii="Times New Roman" w:eastAsia="Times New Roman" w:hAnsi="Times New Roman" w:cs="Times New Roman"/>
      <w:bCs/>
      <w:sz w:val="24"/>
      <w:szCs w:val="24"/>
      <w:lang w:eastAsia="ru-RU"/>
    </w:rPr>
  </w:style>
  <w:style w:type="paragraph" w:customStyle="1" w:styleId="aff0">
    <w:name w:val="Разделитель страниц"/>
    <w:basedOn w:val="a2"/>
    <w:rsid w:val="001A312C"/>
    <w:pPr>
      <w:jc w:val="center"/>
    </w:pPr>
    <w:rPr>
      <w:kern w:val="2"/>
      <w:sz w:val="20"/>
      <w:szCs w:val="20"/>
    </w:rPr>
  </w:style>
  <w:style w:type="paragraph" w:customStyle="1" w:styleId="aff1">
    <w:name w:val="ЗаголовокСтатья"/>
    <w:basedOn w:val="a2"/>
    <w:rsid w:val="001A312C"/>
    <w:pPr>
      <w:keepNext/>
      <w:autoSpaceDE w:val="0"/>
      <w:autoSpaceDN w:val="0"/>
      <w:adjustRightInd w:val="0"/>
      <w:spacing w:before="60" w:after="60"/>
      <w:ind w:firstLine="284"/>
      <w:jc w:val="both"/>
    </w:pPr>
    <w:rPr>
      <w:rFonts w:ascii="Arial" w:hAnsi="Arial" w:cs="Arial"/>
      <w:b/>
      <w:sz w:val="16"/>
      <w:szCs w:val="16"/>
    </w:rPr>
  </w:style>
  <w:style w:type="paragraph" w:customStyle="1" w:styleId="aff2">
    <w:name w:val="ЗаголовокГлава"/>
    <w:basedOn w:val="a2"/>
    <w:rsid w:val="001A312C"/>
    <w:pPr>
      <w:keepNext/>
      <w:keepLines/>
      <w:autoSpaceDE w:val="0"/>
      <w:autoSpaceDN w:val="0"/>
      <w:adjustRightInd w:val="0"/>
      <w:spacing w:before="60" w:after="60"/>
      <w:jc w:val="center"/>
    </w:pPr>
    <w:rPr>
      <w:rFonts w:ascii="Arial" w:hAnsi="Arial" w:cs="Arial"/>
      <w:b/>
      <w:bCs/>
      <w:caps/>
      <w:sz w:val="16"/>
      <w:szCs w:val="16"/>
    </w:rPr>
  </w:style>
  <w:style w:type="paragraph" w:customStyle="1" w:styleId="aff3">
    <w:name w:val="Машинописный"/>
    <w:basedOn w:val="a6"/>
    <w:rsid w:val="001A312C"/>
    <w:pPr>
      <w:spacing w:before="0" w:beforeAutospacing="0" w:after="0" w:afterAutospacing="0" w:line="228" w:lineRule="auto"/>
      <w:ind w:firstLine="567"/>
      <w:jc w:val="both"/>
    </w:pPr>
    <w:rPr>
      <w:rFonts w:ascii="Prestige" w:hAnsi="Prestige"/>
      <w:bCs/>
      <w:w w:val="90"/>
      <w:sz w:val="28"/>
    </w:rPr>
  </w:style>
  <w:style w:type="paragraph" w:customStyle="1" w:styleId="Part">
    <w:name w:val="Part"/>
    <w:basedOn w:val="a6"/>
    <w:rsid w:val="001A312C"/>
    <w:pPr>
      <w:spacing w:before="120" w:beforeAutospacing="0" w:after="0" w:afterAutospacing="0" w:line="170" w:lineRule="exact"/>
      <w:jc w:val="center"/>
    </w:pPr>
    <w:rPr>
      <w:rFonts w:ascii="Journal SansSerif" w:eastAsia="Times New Roman" w:hAnsi="Journal SansSerif" w:cs="Times New Roman"/>
      <w:b/>
      <w:bCs/>
      <w:sz w:val="14"/>
    </w:rPr>
  </w:style>
  <w:style w:type="paragraph" w:customStyle="1" w:styleId="Section">
    <w:name w:val="Section"/>
    <w:basedOn w:val="a6"/>
    <w:rsid w:val="001A312C"/>
    <w:pPr>
      <w:spacing w:before="120" w:beforeAutospacing="0" w:after="0" w:afterAutospacing="0" w:line="170" w:lineRule="exact"/>
      <w:jc w:val="center"/>
    </w:pPr>
    <w:rPr>
      <w:rFonts w:ascii="BalticaCTT" w:eastAsia="Times New Roman" w:hAnsi="BalticaCTT" w:cs="Times New Roman"/>
      <w:b/>
      <w:bCs/>
      <w:sz w:val="15"/>
    </w:rPr>
  </w:style>
  <w:style w:type="paragraph" w:customStyle="1" w:styleId="Chapter">
    <w:name w:val="Chapter"/>
    <w:basedOn w:val="a6"/>
    <w:rsid w:val="001A312C"/>
    <w:pPr>
      <w:spacing w:before="60" w:beforeAutospacing="0" w:after="0" w:afterAutospacing="0" w:line="170" w:lineRule="exact"/>
      <w:jc w:val="center"/>
    </w:pPr>
    <w:rPr>
      <w:rFonts w:ascii="BalticaCTT" w:eastAsia="Times New Roman" w:hAnsi="BalticaCTT" w:cs="Times New Roman"/>
      <w:b/>
      <w:bCs/>
      <w:sz w:val="14"/>
    </w:rPr>
  </w:style>
  <w:style w:type="paragraph" w:customStyle="1" w:styleId="ArticleTK">
    <w:name w:val="Article TK"/>
    <w:basedOn w:val="a6"/>
    <w:rsid w:val="001A312C"/>
    <w:pPr>
      <w:keepNext/>
      <w:keepLines/>
      <w:tabs>
        <w:tab w:val="left" w:pos="1440"/>
      </w:tabs>
      <w:spacing w:before="60" w:beforeAutospacing="0" w:after="60" w:afterAutospacing="0" w:line="170" w:lineRule="exact"/>
      <w:ind w:left="1441" w:hanging="1157"/>
      <w:jc w:val="both"/>
    </w:pPr>
    <w:rPr>
      <w:rFonts w:ascii="BalticaCTT" w:eastAsia="Times New Roman" w:hAnsi="BalticaCTT" w:cs="Times New Roman"/>
      <w:b/>
      <w:sz w:val="16"/>
    </w:rPr>
  </w:style>
  <w:style w:type="paragraph" w:customStyle="1" w:styleId="aff4">
    <w:name w:val="a"/>
    <w:basedOn w:val="a2"/>
    <w:rsid w:val="001A312C"/>
    <w:pPr>
      <w:spacing w:before="100" w:beforeAutospacing="1" w:after="100" w:afterAutospacing="1"/>
    </w:pPr>
  </w:style>
  <w:style w:type="paragraph" w:customStyle="1" w:styleId="Article">
    <w:name w:val="Article"/>
    <w:basedOn w:val="a2"/>
    <w:rsid w:val="001A312C"/>
    <w:pPr>
      <w:spacing w:before="60" w:after="60" w:line="216" w:lineRule="auto"/>
      <w:jc w:val="center"/>
    </w:pPr>
    <w:rPr>
      <w:rFonts w:ascii="Journal" w:hAnsi="Journal"/>
      <w:b/>
      <w:sz w:val="12"/>
      <w:szCs w:val="20"/>
    </w:rPr>
  </w:style>
  <w:style w:type="paragraph" w:customStyle="1" w:styleId="Minimum">
    <w:name w:val="Minimum"/>
    <w:basedOn w:val="a2"/>
    <w:rsid w:val="001A312C"/>
    <w:pPr>
      <w:numPr>
        <w:ilvl w:val="5"/>
        <w:numId w:val="6"/>
      </w:numPr>
      <w:tabs>
        <w:tab w:val="clear" w:pos="2268"/>
      </w:tabs>
      <w:spacing w:line="216" w:lineRule="auto"/>
      <w:ind w:left="0" w:firstLine="284"/>
      <w:jc w:val="both"/>
    </w:pPr>
    <w:rPr>
      <w:rFonts w:ascii="Journal" w:hAnsi="Journal"/>
      <w:sz w:val="16"/>
      <w:szCs w:val="20"/>
    </w:rPr>
  </w:style>
  <w:style w:type="paragraph" w:customStyle="1" w:styleId="ConsNormal">
    <w:name w:val="ConsNormal"/>
    <w:rsid w:val="001A312C"/>
    <w:pPr>
      <w:numPr>
        <w:numId w:val="7"/>
      </w:numPr>
      <w:tabs>
        <w:tab w:val="clear" w:pos="0"/>
      </w:tabs>
      <w:autoSpaceDE w:val="0"/>
      <w:autoSpaceDN w:val="0"/>
      <w:adjustRightInd w:val="0"/>
      <w:spacing w:after="0" w:line="240" w:lineRule="auto"/>
      <w:ind w:right="19772" w:firstLine="720"/>
    </w:pPr>
    <w:rPr>
      <w:rFonts w:ascii="Arial" w:eastAsia="Times New Roman" w:hAnsi="Arial" w:cs="Arial"/>
      <w:sz w:val="28"/>
      <w:szCs w:val="28"/>
      <w:lang w:eastAsia="ru-RU"/>
    </w:rPr>
  </w:style>
  <w:style w:type="paragraph" w:customStyle="1" w:styleId="a1">
    <w:name w:val="маркированный"/>
    <w:basedOn w:val="a2"/>
    <w:semiHidden/>
    <w:rsid w:val="001A312C"/>
    <w:pPr>
      <w:numPr>
        <w:ilvl w:val="1"/>
        <w:numId w:val="7"/>
      </w:numPr>
      <w:tabs>
        <w:tab w:val="clear" w:pos="1418"/>
        <w:tab w:val="num" w:pos="2268"/>
      </w:tabs>
      <w:ind w:left="2268" w:hanging="567"/>
      <w:jc w:val="both"/>
    </w:pPr>
    <w:rPr>
      <w:sz w:val="28"/>
    </w:rPr>
  </w:style>
  <w:style w:type="paragraph" w:customStyle="1" w:styleId="-">
    <w:name w:val="Контракт-раздел"/>
    <w:basedOn w:val="a2"/>
    <w:next w:val="-1"/>
    <w:rsid w:val="001A312C"/>
    <w:pPr>
      <w:keepNext/>
      <w:numPr>
        <w:ilvl w:val="2"/>
        <w:numId w:val="7"/>
      </w:numPr>
      <w:tabs>
        <w:tab w:val="clear" w:pos="1418"/>
        <w:tab w:val="num" w:pos="0"/>
        <w:tab w:val="left" w:pos="540"/>
      </w:tabs>
      <w:suppressAutoHyphens/>
      <w:spacing w:before="360" w:after="120"/>
      <w:ind w:firstLine="0"/>
      <w:jc w:val="center"/>
      <w:outlineLvl w:val="2"/>
    </w:pPr>
    <w:rPr>
      <w:b/>
      <w:bCs/>
      <w:caps/>
      <w:smallCaps/>
      <w:sz w:val="28"/>
    </w:rPr>
  </w:style>
  <w:style w:type="paragraph" w:customStyle="1" w:styleId="-1">
    <w:name w:val="Контракт-пункт"/>
    <w:basedOn w:val="afc"/>
    <w:rsid w:val="001A312C"/>
  </w:style>
  <w:style w:type="paragraph" w:customStyle="1" w:styleId="-0">
    <w:name w:val="Контракт-подпункт"/>
    <w:basedOn w:val="afd"/>
    <w:rsid w:val="001A312C"/>
    <w:pPr>
      <w:numPr>
        <w:ilvl w:val="3"/>
        <w:numId w:val="7"/>
      </w:numPr>
    </w:pPr>
  </w:style>
  <w:style w:type="paragraph" w:customStyle="1" w:styleId="a">
    <w:name w:val="Контракт б/н"/>
    <w:basedOn w:val="-1"/>
    <w:rsid w:val="001A312C"/>
    <w:pPr>
      <w:numPr>
        <w:numId w:val="1"/>
      </w:numPr>
      <w:tabs>
        <w:tab w:val="clear" w:pos="643"/>
      </w:tabs>
      <w:ind w:left="0" w:firstLine="1418"/>
    </w:pPr>
  </w:style>
  <w:style w:type="paragraph" w:customStyle="1" w:styleId="-2">
    <w:name w:val="Контракт-подподпунк"/>
    <w:basedOn w:val="a2"/>
    <w:rsid w:val="001A312C"/>
    <w:pPr>
      <w:tabs>
        <w:tab w:val="num" w:pos="1418"/>
      </w:tabs>
      <w:ind w:firstLine="567"/>
      <w:jc w:val="both"/>
    </w:pPr>
    <w:rPr>
      <w:sz w:val="28"/>
    </w:rPr>
  </w:style>
  <w:style w:type="paragraph" w:customStyle="1" w:styleId="18">
    <w:name w:val="Знак1 Знак Знак Знак Знак"/>
    <w:basedOn w:val="a2"/>
    <w:rsid w:val="001A312C"/>
    <w:pPr>
      <w:tabs>
        <w:tab w:val="num" w:pos="643"/>
      </w:tabs>
      <w:spacing w:after="160" w:line="240" w:lineRule="exact"/>
      <w:ind w:left="643" w:hanging="360"/>
      <w:jc w:val="both"/>
    </w:pPr>
    <w:rPr>
      <w:rFonts w:ascii="Verdana" w:hAnsi="Verdana" w:cs="Verdana"/>
      <w:sz w:val="20"/>
      <w:szCs w:val="20"/>
      <w:lang w:val="en-US" w:eastAsia="en-US"/>
    </w:rPr>
  </w:style>
  <w:style w:type="paragraph" w:customStyle="1" w:styleId="mybodystyle063">
    <w:name w:val="mybodystyle063"/>
    <w:basedOn w:val="a2"/>
    <w:rsid w:val="001A312C"/>
    <w:pPr>
      <w:spacing w:before="60"/>
      <w:ind w:left="357"/>
      <w:jc w:val="both"/>
    </w:pPr>
    <w:rPr>
      <w:sz w:val="22"/>
      <w:szCs w:val="22"/>
    </w:rPr>
  </w:style>
  <w:style w:type="paragraph" w:customStyle="1" w:styleId="aff5">
    <w:name w:val="Знак Знак Знак"/>
    <w:basedOn w:val="a2"/>
    <w:rsid w:val="001A312C"/>
    <w:pPr>
      <w:spacing w:before="100" w:beforeAutospacing="1" w:after="100" w:afterAutospacing="1"/>
    </w:pPr>
    <w:rPr>
      <w:rFonts w:ascii="Tahoma" w:hAnsi="Tahoma"/>
      <w:sz w:val="20"/>
      <w:szCs w:val="20"/>
      <w:lang w:val="en-US" w:eastAsia="en-US"/>
    </w:rPr>
  </w:style>
  <w:style w:type="paragraph" w:styleId="aff6">
    <w:name w:val="Document Map"/>
    <w:basedOn w:val="a2"/>
    <w:link w:val="aff7"/>
    <w:semiHidden/>
    <w:rsid w:val="001A312C"/>
    <w:pPr>
      <w:shd w:val="clear" w:color="auto" w:fill="000080"/>
    </w:pPr>
    <w:rPr>
      <w:rFonts w:ascii="Tahoma" w:hAnsi="Tahoma"/>
      <w:sz w:val="20"/>
      <w:szCs w:val="20"/>
      <w:lang w:val="x-none"/>
    </w:rPr>
  </w:style>
  <w:style w:type="character" w:customStyle="1" w:styleId="aff7">
    <w:name w:val="Схема документа Знак"/>
    <w:basedOn w:val="a3"/>
    <w:link w:val="aff6"/>
    <w:semiHidden/>
    <w:rsid w:val="001A312C"/>
    <w:rPr>
      <w:rFonts w:ascii="Tahoma" w:eastAsia="Times New Roman" w:hAnsi="Tahoma" w:cs="Times New Roman"/>
      <w:sz w:val="20"/>
      <w:szCs w:val="20"/>
      <w:shd w:val="clear" w:color="auto" w:fill="000080"/>
      <w:lang w:val="x-none" w:eastAsia="ru-RU"/>
    </w:rPr>
  </w:style>
  <w:style w:type="paragraph" w:customStyle="1" w:styleId="a0">
    <w:name w:val="основной текст"/>
    <w:basedOn w:val="a2"/>
    <w:rsid w:val="001A312C"/>
    <w:pPr>
      <w:keepLines/>
      <w:numPr>
        <w:ilvl w:val="3"/>
        <w:numId w:val="2"/>
      </w:numPr>
      <w:tabs>
        <w:tab w:val="clear" w:pos="-132"/>
      </w:tabs>
      <w:spacing w:after="120"/>
      <w:ind w:left="0" w:firstLine="0"/>
      <w:jc w:val="both"/>
    </w:pPr>
    <w:rPr>
      <w:kern w:val="16"/>
    </w:rPr>
  </w:style>
  <w:style w:type="paragraph" w:customStyle="1" w:styleId="Iiiaeuiue">
    <w:name w:val="Ii?iaeuiue"/>
    <w:rsid w:val="001A312C"/>
    <w:pPr>
      <w:numPr>
        <w:ilvl w:val="4"/>
        <w:numId w:val="2"/>
      </w:numPr>
      <w:tabs>
        <w:tab w:val="clear" w:pos="-56"/>
      </w:tabs>
      <w:autoSpaceDE w:val="0"/>
      <w:autoSpaceDN w:val="0"/>
      <w:spacing w:after="0" w:line="240" w:lineRule="auto"/>
      <w:ind w:left="0" w:firstLine="0"/>
    </w:pPr>
    <w:rPr>
      <w:rFonts w:ascii="Times New Roman" w:eastAsia="Times New Roman" w:hAnsi="Times New Roman" w:cs="Times New Roman"/>
      <w:sz w:val="20"/>
      <w:szCs w:val="20"/>
      <w:lang w:eastAsia="ru-RU"/>
    </w:rPr>
  </w:style>
  <w:style w:type="paragraph" w:customStyle="1" w:styleId="CMSHeadL4">
    <w:name w:val="CMS Head L4"/>
    <w:basedOn w:val="a2"/>
    <w:rsid w:val="001A312C"/>
    <w:pPr>
      <w:tabs>
        <w:tab w:val="num" w:pos="-132"/>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2"/>
    <w:rsid w:val="001A312C"/>
    <w:pPr>
      <w:tabs>
        <w:tab w:val="num" w:pos="-56"/>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2"/>
    <w:rsid w:val="001A312C"/>
    <w:pPr>
      <w:numPr>
        <w:ilvl w:val="2"/>
        <w:numId w:val="2"/>
      </w:numPr>
      <w:tabs>
        <w:tab w:val="clear" w:pos="152"/>
      </w:tabs>
      <w:ind w:left="0" w:firstLine="0"/>
      <w:jc w:val="both"/>
    </w:pPr>
  </w:style>
  <w:style w:type="paragraph" w:customStyle="1" w:styleId="aff8">
    <w:name w:val="Íîðìàëüíûé"/>
    <w:rsid w:val="001A312C"/>
    <w:pPr>
      <w:spacing w:after="0" w:line="240" w:lineRule="auto"/>
    </w:pPr>
    <w:rPr>
      <w:rFonts w:ascii="MS Sans Serif" w:eastAsia="Times New Roman" w:hAnsi="MS Sans Serif" w:cs="MS Sans Serif"/>
      <w:sz w:val="24"/>
      <w:szCs w:val="24"/>
      <w:lang w:eastAsia="ru-RU"/>
    </w:rPr>
  </w:style>
  <w:style w:type="paragraph" w:customStyle="1" w:styleId="CMSHeadL3">
    <w:name w:val="CMS Head L3"/>
    <w:basedOn w:val="a2"/>
    <w:rsid w:val="001A312C"/>
    <w:pPr>
      <w:tabs>
        <w:tab w:val="num" w:pos="152"/>
        <w:tab w:val="num" w:pos="851"/>
      </w:tabs>
      <w:spacing w:after="240"/>
      <w:ind w:left="851" w:hanging="851"/>
      <w:outlineLvl w:val="2"/>
    </w:pPr>
    <w:rPr>
      <w:rFonts w:ascii="Garamond MT" w:hAnsi="Garamond MT" w:cs="Garamond MT"/>
      <w:lang w:val="en-GB" w:eastAsia="en-US"/>
    </w:rPr>
  </w:style>
  <w:style w:type="paragraph" w:customStyle="1" w:styleId="bodytext220">
    <w:name w:val="bodytext22"/>
    <w:basedOn w:val="a2"/>
    <w:rsid w:val="001A312C"/>
    <w:pPr>
      <w:jc w:val="both"/>
    </w:pPr>
  </w:style>
  <w:style w:type="paragraph" w:customStyle="1" w:styleId="19">
    <w:name w:val="Абзац списка1"/>
    <w:basedOn w:val="a2"/>
    <w:uiPriority w:val="34"/>
    <w:qFormat/>
    <w:rsid w:val="001A312C"/>
    <w:pPr>
      <w:spacing w:after="200" w:line="276" w:lineRule="auto"/>
      <w:ind w:left="720"/>
      <w:contextualSpacing/>
    </w:pPr>
    <w:rPr>
      <w:rFonts w:ascii="Calibri" w:eastAsia="Calibri" w:hAnsi="Calibri"/>
      <w:sz w:val="22"/>
      <w:szCs w:val="22"/>
      <w:lang w:eastAsia="en-US"/>
    </w:rPr>
  </w:style>
  <w:style w:type="character" w:customStyle="1" w:styleId="aff9">
    <w:name w:val="комментарий"/>
    <w:rsid w:val="001A312C"/>
    <w:rPr>
      <w:b/>
      <w:i/>
      <w:shd w:val="clear" w:color="auto" w:fill="FFFF99"/>
    </w:rPr>
  </w:style>
  <w:style w:type="paragraph" w:customStyle="1" w:styleId="Times12">
    <w:name w:val="Times 12"/>
    <w:basedOn w:val="a2"/>
    <w:rsid w:val="001A312C"/>
    <w:pPr>
      <w:overflowPunct w:val="0"/>
      <w:autoSpaceDE w:val="0"/>
      <w:autoSpaceDN w:val="0"/>
      <w:adjustRightInd w:val="0"/>
      <w:ind w:firstLine="567"/>
      <w:jc w:val="both"/>
    </w:pPr>
    <w:rPr>
      <w:szCs w:val="20"/>
    </w:rPr>
  </w:style>
  <w:style w:type="paragraph" w:styleId="affa">
    <w:name w:val="Block Text"/>
    <w:basedOn w:val="a2"/>
    <w:rsid w:val="001A312C"/>
    <w:pPr>
      <w:ind w:left="-108" w:right="-121"/>
    </w:pPr>
    <w:rPr>
      <w:sz w:val="20"/>
    </w:rPr>
  </w:style>
  <w:style w:type="paragraph" w:customStyle="1" w:styleId="affb">
    <w:name w:val="Таблица шапка"/>
    <w:basedOn w:val="a2"/>
    <w:rsid w:val="001A312C"/>
    <w:pPr>
      <w:keepNext/>
      <w:spacing w:before="40" w:after="40"/>
      <w:ind w:left="57" w:right="57"/>
    </w:pPr>
    <w:rPr>
      <w:sz w:val="22"/>
      <w:szCs w:val="22"/>
    </w:rPr>
  </w:style>
  <w:style w:type="paragraph" w:customStyle="1" w:styleId="affc">
    <w:name w:val="Таблица текст"/>
    <w:basedOn w:val="a2"/>
    <w:rsid w:val="001A312C"/>
    <w:pPr>
      <w:spacing w:before="40" w:after="40"/>
      <w:ind w:left="57" w:right="57"/>
    </w:pPr>
  </w:style>
  <w:style w:type="paragraph" w:customStyle="1" w:styleId="affd">
    <w:name w:val="Пункт б/н"/>
    <w:basedOn w:val="a2"/>
    <w:rsid w:val="001A312C"/>
    <w:pPr>
      <w:tabs>
        <w:tab w:val="left" w:pos="1134"/>
      </w:tabs>
      <w:spacing w:line="360" w:lineRule="auto"/>
      <w:ind w:left="1134"/>
      <w:jc w:val="both"/>
    </w:pPr>
    <w:rPr>
      <w:sz w:val="28"/>
      <w:szCs w:val="28"/>
    </w:rPr>
  </w:style>
  <w:style w:type="paragraph" w:customStyle="1" w:styleId="u-2-times12">
    <w:name w:val="u-2-times12"/>
    <w:basedOn w:val="a2"/>
    <w:rsid w:val="001A312C"/>
    <w:pPr>
      <w:spacing w:before="100" w:beforeAutospacing="1" w:after="100" w:afterAutospacing="1"/>
    </w:pPr>
  </w:style>
  <w:style w:type="paragraph" w:customStyle="1" w:styleId="affe">
    <w:name w:val="Ариал"/>
    <w:basedOn w:val="a2"/>
    <w:link w:val="1a"/>
    <w:rsid w:val="001A312C"/>
    <w:pPr>
      <w:spacing w:before="120" w:after="120" w:line="360" w:lineRule="auto"/>
      <w:ind w:firstLine="851"/>
      <w:jc w:val="both"/>
    </w:pPr>
    <w:rPr>
      <w:rFonts w:ascii="Arial" w:hAnsi="Arial"/>
      <w:lang w:val="x-none"/>
    </w:rPr>
  </w:style>
  <w:style w:type="character" w:customStyle="1" w:styleId="1a">
    <w:name w:val="Ариал Знак1"/>
    <w:link w:val="affe"/>
    <w:locked/>
    <w:rsid w:val="001A312C"/>
    <w:rPr>
      <w:rFonts w:ascii="Arial" w:eastAsia="Times New Roman" w:hAnsi="Arial" w:cs="Times New Roman"/>
      <w:sz w:val="24"/>
      <w:szCs w:val="24"/>
      <w:lang w:val="x-none" w:eastAsia="ru-RU"/>
    </w:rPr>
  </w:style>
  <w:style w:type="character" w:styleId="afff">
    <w:name w:val="annotation reference"/>
    <w:rsid w:val="001A312C"/>
    <w:rPr>
      <w:sz w:val="16"/>
      <w:szCs w:val="16"/>
    </w:rPr>
  </w:style>
  <w:style w:type="paragraph" w:customStyle="1" w:styleId="afff0">
    <w:name w:val="Подпподпункт"/>
    <w:basedOn w:val="a2"/>
    <w:rsid w:val="001A312C"/>
    <w:pPr>
      <w:tabs>
        <w:tab w:val="num" w:pos="1701"/>
      </w:tabs>
      <w:spacing w:line="360" w:lineRule="auto"/>
      <w:ind w:left="1701" w:hanging="567"/>
      <w:jc w:val="both"/>
    </w:pPr>
    <w:rPr>
      <w:snapToGrid w:val="0"/>
      <w:sz w:val="28"/>
      <w:szCs w:val="20"/>
    </w:rPr>
  </w:style>
  <w:style w:type="paragraph" w:customStyle="1" w:styleId="FR2">
    <w:name w:val="FR2"/>
    <w:rsid w:val="001A312C"/>
    <w:pPr>
      <w:widowControl w:val="0"/>
      <w:autoSpaceDE w:val="0"/>
      <w:autoSpaceDN w:val="0"/>
      <w:adjustRightInd w:val="0"/>
      <w:spacing w:after="0" w:line="260" w:lineRule="auto"/>
      <w:ind w:firstLine="320"/>
      <w:jc w:val="both"/>
    </w:pPr>
    <w:rPr>
      <w:rFonts w:ascii="Times New Roman" w:eastAsia="Times New Roman" w:hAnsi="Times New Roman" w:cs="Times New Roman"/>
      <w:sz w:val="18"/>
      <w:szCs w:val="18"/>
      <w:lang w:eastAsia="ru-RU"/>
    </w:rPr>
  </w:style>
  <w:style w:type="character" w:styleId="afff1">
    <w:name w:val="line number"/>
    <w:basedOn w:val="a3"/>
    <w:uiPriority w:val="99"/>
    <w:semiHidden/>
    <w:unhideWhenUsed/>
    <w:rsid w:val="001A312C"/>
  </w:style>
  <w:style w:type="paragraph" w:customStyle="1" w:styleId="xl26">
    <w:name w:val="xl26"/>
    <w:basedOn w:val="a2"/>
    <w:rsid w:val="001A312C"/>
    <w:pPr>
      <w:spacing w:before="100" w:beforeAutospacing="1" w:after="100" w:afterAutospacing="1"/>
    </w:pPr>
    <w:rPr>
      <w:b/>
      <w:bCs/>
    </w:rPr>
  </w:style>
  <w:style w:type="paragraph" w:customStyle="1" w:styleId="1b">
    <w:name w:val="Текст1"/>
    <w:basedOn w:val="a2"/>
    <w:rsid w:val="001A312C"/>
    <w:rPr>
      <w:rFonts w:ascii="Courier New" w:hAnsi="Courier New"/>
      <w:sz w:val="20"/>
      <w:szCs w:val="20"/>
    </w:rPr>
  </w:style>
  <w:style w:type="character" w:customStyle="1" w:styleId="1c">
    <w:name w:val="Замещающий текст1"/>
    <w:uiPriority w:val="99"/>
    <w:semiHidden/>
    <w:rsid w:val="001A312C"/>
    <w:rPr>
      <w:color w:val="808080"/>
    </w:rPr>
  </w:style>
  <w:style w:type="paragraph" w:customStyle="1" w:styleId="afff2">
    <w:name w:val="Ариал Таблица"/>
    <w:basedOn w:val="a2"/>
    <w:link w:val="afff3"/>
    <w:rsid w:val="001A312C"/>
    <w:pPr>
      <w:jc w:val="both"/>
    </w:pPr>
    <w:rPr>
      <w:rFonts w:ascii="Arial" w:eastAsia="Calibri" w:hAnsi="Arial" w:cs="Arial"/>
      <w:szCs w:val="20"/>
      <w:lang w:eastAsia="ar-SA"/>
    </w:rPr>
  </w:style>
  <w:style w:type="character" w:customStyle="1" w:styleId="afff3">
    <w:name w:val="Ариал Таблица Знак"/>
    <w:link w:val="afff2"/>
    <w:rsid w:val="001A312C"/>
    <w:rPr>
      <w:rFonts w:ascii="Arial" w:eastAsia="Calibri" w:hAnsi="Arial" w:cs="Arial"/>
      <w:sz w:val="24"/>
      <w:szCs w:val="20"/>
      <w:lang w:eastAsia="ar-SA"/>
    </w:rPr>
  </w:style>
  <w:style w:type="paragraph" w:customStyle="1" w:styleId="Normal1">
    <w:name w:val="Normal1"/>
    <w:rsid w:val="001A312C"/>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BlockText1">
    <w:name w:val="Block Text1"/>
    <w:basedOn w:val="a2"/>
    <w:rsid w:val="001A312C"/>
    <w:pPr>
      <w:overflowPunct w:val="0"/>
      <w:autoSpaceDE w:val="0"/>
      <w:autoSpaceDN w:val="0"/>
      <w:adjustRightInd w:val="0"/>
      <w:spacing w:line="360" w:lineRule="auto"/>
      <w:ind w:left="467" w:right="-28" w:hanging="371"/>
    </w:pPr>
    <w:rPr>
      <w:rFonts w:ascii="Arial" w:hAnsi="Arial"/>
      <w:sz w:val="22"/>
      <w:szCs w:val="20"/>
    </w:rPr>
  </w:style>
  <w:style w:type="paragraph" w:customStyle="1" w:styleId="121">
    <w:name w:val="Табличный 12Ц1"/>
    <w:basedOn w:val="a2"/>
    <w:rsid w:val="001A312C"/>
    <w:pPr>
      <w:jc w:val="center"/>
    </w:pPr>
    <w:rPr>
      <w:szCs w:val="20"/>
    </w:rPr>
  </w:style>
  <w:style w:type="paragraph" w:styleId="afff4">
    <w:name w:val="Title"/>
    <w:basedOn w:val="a2"/>
    <w:link w:val="afff5"/>
    <w:qFormat/>
    <w:rsid w:val="001A312C"/>
    <w:pPr>
      <w:jc w:val="center"/>
    </w:pPr>
    <w:rPr>
      <w:b/>
      <w:bCs/>
      <w:sz w:val="28"/>
      <w:lang w:val="x-none" w:eastAsia="x-none"/>
    </w:rPr>
  </w:style>
  <w:style w:type="character" w:customStyle="1" w:styleId="afff5">
    <w:name w:val="Заголовок Знак"/>
    <w:basedOn w:val="a3"/>
    <w:link w:val="afff4"/>
    <w:rsid w:val="001A312C"/>
    <w:rPr>
      <w:rFonts w:ascii="Times New Roman" w:eastAsia="Times New Roman" w:hAnsi="Times New Roman" w:cs="Times New Roman"/>
      <w:b/>
      <w:bCs/>
      <w:sz w:val="28"/>
      <w:szCs w:val="24"/>
      <w:lang w:val="x-none" w:eastAsia="x-none"/>
    </w:rPr>
  </w:style>
  <w:style w:type="paragraph" w:customStyle="1" w:styleId="xl48">
    <w:name w:val="xl48"/>
    <w:basedOn w:val="a2"/>
    <w:rsid w:val="001A312C"/>
    <w:pPr>
      <w:spacing w:before="100" w:beforeAutospacing="1" w:after="100" w:afterAutospacing="1"/>
      <w:jc w:val="center"/>
    </w:pPr>
    <w:rPr>
      <w:rFonts w:ascii="Arial CYR" w:eastAsia="Arial Unicode MS" w:hAnsi="Arial CYR"/>
      <w:b/>
      <w:bCs/>
    </w:rPr>
  </w:style>
  <w:style w:type="paragraph" w:customStyle="1" w:styleId="310">
    <w:name w:val="Основной текст с отступом 31"/>
    <w:basedOn w:val="a2"/>
    <w:rsid w:val="001A312C"/>
    <w:pPr>
      <w:suppressAutoHyphens/>
      <w:spacing w:line="252" w:lineRule="auto"/>
      <w:ind w:left="120" w:firstLine="589"/>
      <w:jc w:val="both"/>
    </w:pPr>
    <w:rPr>
      <w:szCs w:val="20"/>
      <w:lang w:eastAsia="ar-SA"/>
    </w:rPr>
  </w:style>
  <w:style w:type="character" w:styleId="afff6">
    <w:name w:val="Placeholder Text"/>
    <w:uiPriority w:val="99"/>
    <w:semiHidden/>
    <w:rsid w:val="001A312C"/>
    <w:rPr>
      <w:color w:val="808080"/>
    </w:rPr>
  </w:style>
  <w:style w:type="character" w:customStyle="1" w:styleId="1d">
    <w:name w:val="Замещающий текст1"/>
    <w:semiHidden/>
    <w:rsid w:val="001A312C"/>
    <w:rPr>
      <w:rFonts w:cs="Times New Roman"/>
      <w:color w:val="808080"/>
    </w:rPr>
  </w:style>
  <w:style w:type="paragraph" w:customStyle="1" w:styleId="Default">
    <w:name w:val="Default"/>
    <w:rsid w:val="001A31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normal0">
    <w:name w:val="consnormal"/>
    <w:basedOn w:val="a2"/>
    <w:rsid w:val="001A312C"/>
    <w:pPr>
      <w:autoSpaceDE w:val="0"/>
      <w:autoSpaceDN w:val="0"/>
      <w:ind w:right="19772" w:firstLine="720"/>
    </w:pPr>
    <w:rPr>
      <w:rFonts w:ascii="Arial" w:hAnsi="Arial" w:cs="Arial"/>
      <w:sz w:val="20"/>
      <w:szCs w:val="20"/>
    </w:rPr>
  </w:style>
  <w:style w:type="paragraph" w:styleId="afff7">
    <w:name w:val="List Paragraph"/>
    <w:basedOn w:val="a2"/>
    <w:uiPriority w:val="34"/>
    <w:qFormat/>
    <w:rsid w:val="001A312C"/>
    <w:pPr>
      <w:widowControl w:val="0"/>
      <w:autoSpaceDE w:val="0"/>
      <w:autoSpaceDN w:val="0"/>
      <w:adjustRightInd w:val="0"/>
      <w:ind w:left="720"/>
      <w:contextualSpacing/>
    </w:pPr>
    <w:rPr>
      <w:sz w:val="20"/>
      <w:szCs w:val="20"/>
    </w:rPr>
  </w:style>
  <w:style w:type="paragraph" w:styleId="afff8">
    <w:name w:val="annotation text"/>
    <w:basedOn w:val="a2"/>
    <w:link w:val="afff9"/>
    <w:uiPriority w:val="99"/>
    <w:semiHidden/>
    <w:unhideWhenUsed/>
    <w:rsid w:val="001A312C"/>
    <w:rPr>
      <w:sz w:val="20"/>
      <w:szCs w:val="20"/>
      <w:lang w:val="x-none" w:eastAsia="x-none"/>
    </w:rPr>
  </w:style>
  <w:style w:type="character" w:customStyle="1" w:styleId="afff9">
    <w:name w:val="Текст примечания Знак"/>
    <w:basedOn w:val="a3"/>
    <w:link w:val="afff8"/>
    <w:uiPriority w:val="99"/>
    <w:semiHidden/>
    <w:rsid w:val="001A312C"/>
    <w:rPr>
      <w:rFonts w:ascii="Times New Roman" w:eastAsia="Times New Roman" w:hAnsi="Times New Roman" w:cs="Times New Roman"/>
      <w:sz w:val="20"/>
      <w:szCs w:val="20"/>
      <w:lang w:val="x-none" w:eastAsia="x-none"/>
    </w:rPr>
  </w:style>
  <w:style w:type="paragraph" w:styleId="afffa">
    <w:name w:val="annotation subject"/>
    <w:basedOn w:val="afff8"/>
    <w:next w:val="afff8"/>
    <w:link w:val="afffb"/>
    <w:uiPriority w:val="99"/>
    <w:semiHidden/>
    <w:unhideWhenUsed/>
    <w:rsid w:val="001A312C"/>
    <w:rPr>
      <w:b/>
      <w:bCs/>
    </w:rPr>
  </w:style>
  <w:style w:type="character" w:customStyle="1" w:styleId="afffb">
    <w:name w:val="Тема примечания Знак"/>
    <w:basedOn w:val="afff9"/>
    <w:link w:val="afffa"/>
    <w:uiPriority w:val="99"/>
    <w:semiHidden/>
    <w:rsid w:val="001A312C"/>
    <w:rPr>
      <w:rFonts w:ascii="Times New Roman" w:eastAsia="Times New Roman" w:hAnsi="Times New Roman" w:cs="Times New Roman"/>
      <w:b/>
      <w:bCs/>
      <w:sz w:val="20"/>
      <w:szCs w:val="20"/>
      <w:lang w:val="x-none" w:eastAsia="x-none"/>
    </w:rPr>
  </w:style>
  <w:style w:type="character" w:customStyle="1" w:styleId="FontStyle22">
    <w:name w:val="Font Style22"/>
    <w:rsid w:val="001A312C"/>
    <w:rPr>
      <w:rFonts w:ascii="Times New Roman" w:hAnsi="Times New Roman" w:cs="Times New Roman"/>
      <w:sz w:val="22"/>
      <w:szCs w:val="22"/>
    </w:rPr>
  </w:style>
  <w:style w:type="paragraph" w:customStyle="1" w:styleId="Style9">
    <w:name w:val="Style9"/>
    <w:basedOn w:val="a2"/>
    <w:rsid w:val="001A312C"/>
    <w:pPr>
      <w:widowControl w:val="0"/>
      <w:autoSpaceDE w:val="0"/>
      <w:autoSpaceDN w:val="0"/>
      <w:adjustRightInd w:val="0"/>
      <w:spacing w:line="278" w:lineRule="exact"/>
    </w:pPr>
    <w:rPr>
      <w:rFonts w:ascii="Calibri" w:hAnsi="Calibri"/>
    </w:rPr>
  </w:style>
  <w:style w:type="character" w:customStyle="1" w:styleId="FontStyle23">
    <w:name w:val="Font Style23"/>
    <w:rsid w:val="001A312C"/>
    <w:rPr>
      <w:rFonts w:ascii="Times New Roman" w:hAnsi="Times New Roman" w:cs="Times New Roman"/>
      <w:b/>
      <w:bCs/>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23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5042A-C506-423F-9483-ADE738A75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4255</Words>
  <Characters>24258</Characters>
  <Application>Microsoft Office Word</Application>
  <DocSecurity>4</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Мудрак</dc:creator>
  <cp:lastModifiedBy>Мамонтова Дарья Игоревна</cp:lastModifiedBy>
  <cp:revision>2</cp:revision>
  <cp:lastPrinted>2020-11-30T06:51:00Z</cp:lastPrinted>
  <dcterms:created xsi:type="dcterms:W3CDTF">2020-12-02T12:15:00Z</dcterms:created>
  <dcterms:modified xsi:type="dcterms:W3CDTF">2020-12-02T12:15:00Z</dcterms:modified>
</cp:coreProperties>
</file>