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DB5D0" w14:textId="335A8223" w:rsidR="00983D31" w:rsidRPr="006D2E56" w:rsidRDefault="00983D31" w:rsidP="00983D31">
      <w:pPr>
        <w:tabs>
          <w:tab w:val="left" w:pos="1425"/>
          <w:tab w:val="right" w:pos="9354"/>
        </w:tabs>
        <w:spacing w:after="120"/>
        <w:jc w:val="right"/>
        <w:rPr>
          <w:rFonts w:ascii="Arial" w:hAnsi="Arial" w:cs="Arial"/>
          <w:b/>
          <w:sz w:val="18"/>
          <w:szCs w:val="18"/>
        </w:rPr>
      </w:pPr>
    </w:p>
    <w:p w14:paraId="07C4D7F0" w14:textId="77777777" w:rsidR="00983D31" w:rsidRPr="006D2E56" w:rsidRDefault="00983D31" w:rsidP="00983D31">
      <w:pPr>
        <w:pStyle w:val="20"/>
        <w:spacing w:after="120"/>
        <w:rPr>
          <w:rFonts w:cs="Arial"/>
          <w:sz w:val="18"/>
          <w:szCs w:val="18"/>
        </w:rPr>
      </w:pPr>
    </w:p>
    <w:p w14:paraId="259CD0E8" w14:textId="439F32B0" w:rsidR="00983D31" w:rsidRPr="006D2E56" w:rsidRDefault="00983D31" w:rsidP="00983D31">
      <w:pPr>
        <w:pStyle w:val="11"/>
        <w:spacing w:after="120"/>
        <w:ind w:left="0"/>
        <w:jc w:val="center"/>
        <w:rPr>
          <w:rFonts w:cs="Arial"/>
          <w:sz w:val="24"/>
          <w:szCs w:val="24"/>
        </w:rPr>
      </w:pPr>
      <w:r w:rsidRPr="006D2E56">
        <w:rPr>
          <w:rFonts w:cs="Arial"/>
          <w:sz w:val="24"/>
          <w:szCs w:val="24"/>
        </w:rPr>
        <w:t xml:space="preserve">Программа </w:t>
      </w:r>
      <w:r w:rsidR="00524E26">
        <w:rPr>
          <w:rFonts w:cs="Arial"/>
          <w:sz w:val="24"/>
          <w:szCs w:val="24"/>
        </w:rPr>
        <w:t>страхования №</w:t>
      </w:r>
      <w:r w:rsidR="006F7F33">
        <w:rPr>
          <w:rFonts w:cs="Arial"/>
          <w:sz w:val="24"/>
          <w:szCs w:val="24"/>
        </w:rPr>
        <w:t xml:space="preserve"> 3</w:t>
      </w:r>
      <w:r w:rsidR="00806DE6">
        <w:rPr>
          <w:rFonts w:cs="Arial"/>
          <w:sz w:val="24"/>
          <w:szCs w:val="24"/>
        </w:rPr>
        <w:t xml:space="preserve"> (</w:t>
      </w:r>
      <w:r w:rsidR="009E4FEC">
        <w:rPr>
          <w:rFonts w:cs="Arial"/>
          <w:sz w:val="24"/>
          <w:szCs w:val="24"/>
        </w:rPr>
        <w:t>Директора филиалов и ГИ филиалов</w:t>
      </w:r>
      <w:r w:rsidR="00806DE6">
        <w:rPr>
          <w:rFonts w:cs="Arial"/>
          <w:sz w:val="24"/>
          <w:szCs w:val="24"/>
        </w:rPr>
        <w:t>)</w:t>
      </w:r>
      <w:bookmarkStart w:id="0" w:name="_GoBack"/>
      <w:bookmarkEnd w:id="0"/>
    </w:p>
    <w:p w14:paraId="0C070909" w14:textId="2553C0FA" w:rsidR="00983D31" w:rsidRPr="006D2E56" w:rsidRDefault="00983D31" w:rsidP="00983D31">
      <w:pPr>
        <w:pStyle w:val="12"/>
        <w:tabs>
          <w:tab w:val="clear" w:pos="794"/>
          <w:tab w:val="left" w:pos="0"/>
        </w:tabs>
        <w:rPr>
          <w:rFonts w:cs="Arial"/>
          <w:sz w:val="18"/>
          <w:szCs w:val="18"/>
        </w:rPr>
      </w:pPr>
      <w:r w:rsidRPr="006D2E56">
        <w:rPr>
          <w:rFonts w:cs="Arial"/>
          <w:sz w:val="18"/>
          <w:szCs w:val="18"/>
        </w:rPr>
        <w:t>I.   Страховыми случаями по программе:</w:t>
      </w:r>
    </w:p>
    <w:p w14:paraId="04F24CF4" w14:textId="77777777" w:rsidR="00983D31" w:rsidRPr="006D2E56" w:rsidRDefault="00983D31" w:rsidP="00983D31">
      <w:pPr>
        <w:tabs>
          <w:tab w:val="left" w:pos="0"/>
        </w:tabs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 w:rsidRPr="006D2E56">
        <w:rPr>
          <w:rFonts w:ascii="Arial" w:hAnsi="Arial" w:cs="Arial"/>
          <w:b/>
          <w:i/>
          <w:sz w:val="18"/>
          <w:szCs w:val="18"/>
        </w:rPr>
        <w:t>Обращение Застрахованного для оказания ему необхо</w:t>
      </w:r>
      <w:r w:rsidRPr="006D2E56">
        <w:rPr>
          <w:rFonts w:ascii="Arial" w:hAnsi="Arial" w:cs="Arial"/>
          <w:b/>
          <w:i/>
          <w:sz w:val="18"/>
          <w:szCs w:val="18"/>
        </w:rPr>
        <w:softHyphen/>
        <w:t xml:space="preserve">димой амбулаторной медицинской </w:t>
      </w:r>
      <w:proofErr w:type="gramStart"/>
      <w:r w:rsidRPr="006D2E56">
        <w:rPr>
          <w:rFonts w:ascii="Arial" w:hAnsi="Arial" w:cs="Arial"/>
          <w:b/>
          <w:i/>
          <w:sz w:val="18"/>
          <w:szCs w:val="18"/>
        </w:rPr>
        <w:t>помощи  в</w:t>
      </w:r>
      <w:proofErr w:type="gramEnd"/>
      <w:r w:rsidRPr="006D2E56">
        <w:rPr>
          <w:rFonts w:ascii="Arial" w:hAnsi="Arial" w:cs="Arial"/>
          <w:b/>
          <w:i/>
          <w:sz w:val="18"/>
          <w:szCs w:val="18"/>
        </w:rPr>
        <w:t xml:space="preserve"> случае возникновения острого или обострении хронического заболе</w:t>
      </w:r>
      <w:r w:rsidRPr="006D2E56">
        <w:rPr>
          <w:rFonts w:ascii="Arial" w:hAnsi="Arial" w:cs="Arial"/>
          <w:b/>
          <w:i/>
          <w:sz w:val="18"/>
          <w:szCs w:val="18"/>
        </w:rPr>
        <w:softHyphen/>
        <w:t>вания.</w:t>
      </w:r>
    </w:p>
    <w:p w14:paraId="5E7EE655" w14:textId="77777777" w:rsidR="00983D31" w:rsidRPr="006D2E56" w:rsidRDefault="00983D31" w:rsidP="00983D31">
      <w:pPr>
        <w:numPr>
          <w:ilvl w:val="0"/>
          <w:numId w:val="2"/>
        </w:numPr>
        <w:tabs>
          <w:tab w:val="clear" w:pos="1080"/>
          <w:tab w:val="left" w:pos="0"/>
          <w:tab w:val="num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 xml:space="preserve">болезни эндокринной системы (включая диабет всех типов, доброкачественные опухоли гипофиза, надпочечников, щитовидной железы, аутоиммунный тиреоидит, гипотиреоз), нарушения обмена веществ и иммунитета, аллергические состояния; </w:t>
      </w:r>
    </w:p>
    <w:p w14:paraId="455745D6" w14:textId="77777777" w:rsidR="00983D31" w:rsidRPr="006D2E56" w:rsidRDefault="00983D31" w:rsidP="00983D31">
      <w:pPr>
        <w:numPr>
          <w:ilvl w:val="0"/>
          <w:numId w:val="2"/>
        </w:numPr>
        <w:tabs>
          <w:tab w:val="clear" w:pos="1080"/>
          <w:tab w:val="left" w:pos="0"/>
          <w:tab w:val="num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>болезни крови (кроме онкологических заболеваний);</w:t>
      </w:r>
    </w:p>
    <w:p w14:paraId="401EFF5B" w14:textId="77777777" w:rsidR="00983D31" w:rsidRPr="006D2E56" w:rsidRDefault="00983D31" w:rsidP="00983D31">
      <w:pPr>
        <w:numPr>
          <w:ilvl w:val="0"/>
          <w:numId w:val="2"/>
        </w:numPr>
        <w:tabs>
          <w:tab w:val="clear" w:pos="1080"/>
          <w:tab w:val="left" w:pos="0"/>
          <w:tab w:val="num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>болезни нервной системы и органов чувств;</w:t>
      </w:r>
    </w:p>
    <w:p w14:paraId="00370D05" w14:textId="77777777" w:rsidR="00983D31" w:rsidRPr="006D2E56" w:rsidRDefault="00983D31" w:rsidP="00983D31">
      <w:pPr>
        <w:numPr>
          <w:ilvl w:val="0"/>
          <w:numId w:val="2"/>
        </w:numPr>
        <w:tabs>
          <w:tab w:val="clear" w:pos="1080"/>
          <w:tab w:val="left" w:pos="0"/>
          <w:tab w:val="num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>болезни сердечно-сосудистой системы;</w:t>
      </w:r>
    </w:p>
    <w:p w14:paraId="5AFB2CD1" w14:textId="77777777" w:rsidR="00983D31" w:rsidRPr="006D2E56" w:rsidRDefault="00983D31" w:rsidP="00983D31">
      <w:pPr>
        <w:numPr>
          <w:ilvl w:val="0"/>
          <w:numId w:val="2"/>
        </w:numPr>
        <w:tabs>
          <w:tab w:val="clear" w:pos="1080"/>
          <w:tab w:val="left" w:pos="0"/>
          <w:tab w:val="num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>болезни органов дыхания;</w:t>
      </w:r>
    </w:p>
    <w:p w14:paraId="70F32A03" w14:textId="77777777" w:rsidR="00983D31" w:rsidRPr="006D2E56" w:rsidRDefault="00983D31" w:rsidP="00983D31">
      <w:pPr>
        <w:numPr>
          <w:ilvl w:val="0"/>
          <w:numId w:val="2"/>
        </w:numPr>
        <w:tabs>
          <w:tab w:val="clear" w:pos="1080"/>
          <w:tab w:val="left" w:pos="0"/>
          <w:tab w:val="num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>болезни органов пищеварения;</w:t>
      </w:r>
    </w:p>
    <w:p w14:paraId="3B9FA662" w14:textId="77777777" w:rsidR="00983D31" w:rsidRPr="006D2E56" w:rsidRDefault="00983D31" w:rsidP="00983D31">
      <w:pPr>
        <w:numPr>
          <w:ilvl w:val="0"/>
          <w:numId w:val="2"/>
        </w:numPr>
        <w:tabs>
          <w:tab w:val="clear" w:pos="1080"/>
          <w:tab w:val="left" w:pos="0"/>
          <w:tab w:val="num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>болезни мочевыводящей системы;</w:t>
      </w:r>
    </w:p>
    <w:p w14:paraId="76BEC9A7" w14:textId="77777777" w:rsidR="00983D31" w:rsidRPr="006D2E56" w:rsidRDefault="00983D31" w:rsidP="00983D31">
      <w:pPr>
        <w:numPr>
          <w:ilvl w:val="0"/>
          <w:numId w:val="2"/>
        </w:numPr>
        <w:tabs>
          <w:tab w:val="clear" w:pos="1080"/>
          <w:tab w:val="left" w:pos="0"/>
          <w:tab w:val="num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>гинекологические заболевания;</w:t>
      </w:r>
    </w:p>
    <w:p w14:paraId="104AF386" w14:textId="77777777" w:rsidR="00983D31" w:rsidRPr="006D2E56" w:rsidRDefault="00983D31" w:rsidP="00983D31">
      <w:pPr>
        <w:numPr>
          <w:ilvl w:val="0"/>
          <w:numId w:val="2"/>
        </w:numPr>
        <w:tabs>
          <w:tab w:val="clear" w:pos="1080"/>
          <w:tab w:val="left" w:pos="0"/>
          <w:tab w:val="num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 xml:space="preserve">болезни кожи и подкожной клетчатки (включая псориаз </w:t>
      </w:r>
      <w:proofErr w:type="gramStart"/>
      <w:r w:rsidRPr="006D2E56">
        <w:rPr>
          <w:rFonts w:ascii="Arial" w:hAnsi="Arial" w:cs="Arial"/>
          <w:sz w:val="18"/>
          <w:szCs w:val="18"/>
        </w:rPr>
        <w:t>и  все</w:t>
      </w:r>
      <w:proofErr w:type="gramEnd"/>
      <w:r w:rsidRPr="006D2E56">
        <w:rPr>
          <w:rFonts w:ascii="Arial" w:hAnsi="Arial" w:cs="Arial"/>
          <w:sz w:val="18"/>
          <w:szCs w:val="18"/>
        </w:rPr>
        <w:t xml:space="preserve"> виды микозов)</w:t>
      </w:r>
      <w:r w:rsidR="00C638A7" w:rsidRPr="006D2E56">
        <w:t xml:space="preserve"> </w:t>
      </w:r>
      <w:r w:rsidR="00C638A7" w:rsidRPr="006D2E56">
        <w:rPr>
          <w:rFonts w:ascii="Arial" w:hAnsi="Arial" w:cs="Arial"/>
          <w:sz w:val="18"/>
          <w:szCs w:val="18"/>
        </w:rPr>
        <w:t>(за исключением аппаратной обработки ногтей при грибковых заболеваниях</w:t>
      </w:r>
      <w:r w:rsidRPr="006D2E56">
        <w:rPr>
          <w:rFonts w:ascii="Arial" w:hAnsi="Arial" w:cs="Arial"/>
          <w:sz w:val="18"/>
          <w:szCs w:val="18"/>
        </w:rPr>
        <w:t>;</w:t>
      </w:r>
    </w:p>
    <w:p w14:paraId="266D05DE" w14:textId="77777777" w:rsidR="00983D31" w:rsidRPr="006D2E56" w:rsidRDefault="00983D31" w:rsidP="00983D31">
      <w:pPr>
        <w:numPr>
          <w:ilvl w:val="0"/>
          <w:numId w:val="2"/>
        </w:numPr>
        <w:tabs>
          <w:tab w:val="clear" w:pos="1080"/>
          <w:tab w:val="left" w:pos="0"/>
          <w:tab w:val="num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>болезни костно-мышечной и соединительной ткани;</w:t>
      </w:r>
    </w:p>
    <w:p w14:paraId="3F86D33D" w14:textId="77777777" w:rsidR="00983D31" w:rsidRPr="006D2E56" w:rsidRDefault="00983D31" w:rsidP="00983D31">
      <w:pPr>
        <w:numPr>
          <w:ilvl w:val="0"/>
          <w:numId w:val="2"/>
        </w:numPr>
        <w:tabs>
          <w:tab w:val="clear" w:pos="1080"/>
          <w:tab w:val="left" w:pos="0"/>
          <w:tab w:val="num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>травмы и отравления;</w:t>
      </w:r>
    </w:p>
    <w:p w14:paraId="3262B0D7" w14:textId="77777777" w:rsidR="00983D31" w:rsidRPr="006D2E56" w:rsidRDefault="00983D31" w:rsidP="00983D31">
      <w:pPr>
        <w:numPr>
          <w:ilvl w:val="0"/>
          <w:numId w:val="2"/>
        </w:numPr>
        <w:tabs>
          <w:tab w:val="clear" w:pos="1080"/>
          <w:tab w:val="left" w:pos="0"/>
          <w:tab w:val="num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>инфекционные заболевания (включая любые виды острых гепатитов);</w:t>
      </w:r>
    </w:p>
    <w:p w14:paraId="0F26EE3E" w14:textId="77777777" w:rsidR="00983D31" w:rsidRPr="006D2E56" w:rsidRDefault="00983D31" w:rsidP="00983D31">
      <w:pPr>
        <w:numPr>
          <w:ilvl w:val="0"/>
          <w:numId w:val="2"/>
        </w:numPr>
        <w:tabs>
          <w:tab w:val="clear" w:pos="1080"/>
          <w:tab w:val="left" w:pos="0"/>
          <w:tab w:val="num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>острые неточно обозначенные состояния.</w:t>
      </w:r>
    </w:p>
    <w:p w14:paraId="638E7499" w14:textId="77777777" w:rsidR="00983D31" w:rsidRPr="006D2E56" w:rsidRDefault="00983D31" w:rsidP="00983D31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14:paraId="6B1BF4A3" w14:textId="77777777" w:rsidR="00983D31" w:rsidRPr="006D2E56" w:rsidRDefault="00983D31" w:rsidP="00983D31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6D2E56">
        <w:rPr>
          <w:rFonts w:ascii="Arial" w:hAnsi="Arial" w:cs="Arial"/>
          <w:b/>
          <w:sz w:val="18"/>
          <w:szCs w:val="18"/>
        </w:rPr>
        <w:t>II. По данной программе Застрахованному предоставляются следующие услуги:</w:t>
      </w:r>
    </w:p>
    <w:p w14:paraId="2A84F000" w14:textId="08D8FDE7" w:rsidR="00983D31" w:rsidRPr="006D2E56" w:rsidRDefault="00983D31" w:rsidP="00983D31">
      <w:pPr>
        <w:pStyle w:val="a"/>
        <w:numPr>
          <w:ilvl w:val="0"/>
          <w:numId w:val="3"/>
        </w:numPr>
        <w:tabs>
          <w:tab w:val="clear" w:pos="360"/>
          <w:tab w:val="clear" w:pos="567"/>
          <w:tab w:val="left" w:pos="0"/>
          <w:tab w:val="left" w:pos="284"/>
        </w:tabs>
        <w:spacing w:before="0" w:after="120"/>
        <w:ind w:left="0" w:firstLine="0"/>
        <w:rPr>
          <w:rFonts w:cs="Arial"/>
          <w:sz w:val="18"/>
          <w:szCs w:val="18"/>
        </w:rPr>
      </w:pPr>
      <w:r w:rsidRPr="006D2E56">
        <w:rPr>
          <w:rFonts w:cs="Arial"/>
          <w:sz w:val="18"/>
          <w:szCs w:val="18"/>
        </w:rPr>
        <w:t>Круглосуточная консультационная и организационная помощь врачей-диспетчеров</w:t>
      </w:r>
      <w:r w:rsidR="00524E26">
        <w:rPr>
          <w:rFonts w:cs="Arial"/>
          <w:sz w:val="18"/>
          <w:szCs w:val="18"/>
        </w:rPr>
        <w:t>;</w:t>
      </w:r>
    </w:p>
    <w:p w14:paraId="48F8014C" w14:textId="2DE344AA" w:rsidR="00983D31" w:rsidRPr="006D2E56" w:rsidRDefault="00983D31" w:rsidP="00983D31">
      <w:pPr>
        <w:pStyle w:val="a"/>
        <w:numPr>
          <w:ilvl w:val="0"/>
          <w:numId w:val="3"/>
        </w:numPr>
        <w:tabs>
          <w:tab w:val="clear" w:pos="360"/>
          <w:tab w:val="clear" w:pos="567"/>
          <w:tab w:val="left" w:pos="0"/>
          <w:tab w:val="left" w:pos="284"/>
        </w:tabs>
        <w:spacing w:before="0" w:after="120"/>
        <w:ind w:left="0" w:firstLine="0"/>
        <w:rPr>
          <w:rFonts w:cs="Arial"/>
          <w:sz w:val="18"/>
          <w:szCs w:val="18"/>
        </w:rPr>
      </w:pPr>
      <w:r w:rsidRPr="006D2E56">
        <w:rPr>
          <w:rFonts w:cs="Arial"/>
          <w:sz w:val="18"/>
          <w:szCs w:val="18"/>
        </w:rPr>
        <w:t>Углубленный первичный медицинский осмотр на базе клиники</w:t>
      </w:r>
      <w:r w:rsidR="00524E26">
        <w:rPr>
          <w:rFonts w:cs="Arial"/>
          <w:sz w:val="18"/>
          <w:szCs w:val="18"/>
        </w:rPr>
        <w:t>;</w:t>
      </w:r>
    </w:p>
    <w:p w14:paraId="6D569D85" w14:textId="4DD7ED6F" w:rsidR="00DD0700" w:rsidRPr="006D2E56" w:rsidRDefault="00983D31" w:rsidP="00DD0700">
      <w:pPr>
        <w:pStyle w:val="a"/>
        <w:numPr>
          <w:ilvl w:val="0"/>
          <w:numId w:val="3"/>
        </w:numPr>
        <w:tabs>
          <w:tab w:val="clear" w:pos="360"/>
          <w:tab w:val="clear" w:pos="567"/>
          <w:tab w:val="left" w:pos="0"/>
          <w:tab w:val="left" w:pos="284"/>
        </w:tabs>
        <w:spacing w:before="0" w:after="120"/>
        <w:ind w:left="0" w:firstLine="0"/>
        <w:rPr>
          <w:rFonts w:cs="Arial"/>
          <w:sz w:val="18"/>
          <w:szCs w:val="18"/>
        </w:rPr>
      </w:pPr>
      <w:r w:rsidRPr="006D2E56">
        <w:rPr>
          <w:rFonts w:cs="Arial"/>
          <w:sz w:val="18"/>
          <w:szCs w:val="18"/>
        </w:rPr>
        <w:t xml:space="preserve">Консультации и лечение врачей-специалистов: терапевта, хирурга (кардиохирурга, нейрохирурга, сосудистого хирурга, флеболога, торакального хирурга, челюстно-лицевого хирурга), невролога, </w:t>
      </w:r>
      <w:proofErr w:type="spellStart"/>
      <w:r w:rsidRPr="006D2E56">
        <w:rPr>
          <w:rFonts w:cs="Arial"/>
          <w:sz w:val="18"/>
          <w:szCs w:val="18"/>
        </w:rPr>
        <w:t>ангионевролога</w:t>
      </w:r>
      <w:proofErr w:type="spellEnd"/>
      <w:r w:rsidRPr="006D2E56">
        <w:rPr>
          <w:rFonts w:cs="Arial"/>
          <w:sz w:val="18"/>
          <w:szCs w:val="18"/>
        </w:rPr>
        <w:t>, гинеколога, гинеколога-</w:t>
      </w:r>
      <w:r w:rsidR="00DD0700" w:rsidRPr="006D2E56">
        <w:rPr>
          <w:rFonts w:cs="Arial"/>
          <w:sz w:val="18"/>
          <w:szCs w:val="18"/>
        </w:rPr>
        <w:t xml:space="preserve"> </w:t>
      </w:r>
      <w:hyperlink r:id="rId7" w:tgtFrame="_blank" w:tooltip="поиск в интернете" w:history="1">
        <w:r w:rsidRPr="006D2E56">
          <w:rPr>
            <w:rStyle w:val="a5"/>
            <w:rFonts w:cs="Arial"/>
            <w:color w:val="auto"/>
            <w:sz w:val="18"/>
            <w:szCs w:val="18"/>
            <w:u w:val="none"/>
          </w:rPr>
          <w:t>эндокринолога</w:t>
        </w:r>
      </w:hyperlink>
      <w:r w:rsidRPr="006D2E56">
        <w:rPr>
          <w:rFonts w:cs="Arial"/>
          <w:sz w:val="18"/>
          <w:szCs w:val="18"/>
        </w:rPr>
        <w:t xml:space="preserve">, уролога, отоларинголога, пульмонолога, офтальмолога, дерматолога, радиолога, вертебролога, миколога, гастроэнтеролога, </w:t>
      </w:r>
      <w:proofErr w:type="spellStart"/>
      <w:r w:rsidRPr="006D2E56">
        <w:rPr>
          <w:rFonts w:cs="Arial"/>
          <w:sz w:val="18"/>
          <w:szCs w:val="18"/>
        </w:rPr>
        <w:t>гепатолога</w:t>
      </w:r>
      <w:proofErr w:type="spellEnd"/>
      <w:r w:rsidRPr="006D2E56">
        <w:rPr>
          <w:rFonts w:cs="Arial"/>
          <w:sz w:val="18"/>
          <w:szCs w:val="18"/>
        </w:rPr>
        <w:t xml:space="preserve">, </w:t>
      </w:r>
      <w:proofErr w:type="spellStart"/>
      <w:r w:rsidRPr="006D2E56">
        <w:rPr>
          <w:rFonts w:cs="Arial"/>
          <w:sz w:val="18"/>
          <w:szCs w:val="18"/>
        </w:rPr>
        <w:t>диабетолога</w:t>
      </w:r>
      <w:proofErr w:type="spellEnd"/>
      <w:r w:rsidRPr="006D2E56">
        <w:rPr>
          <w:rFonts w:cs="Arial"/>
          <w:sz w:val="18"/>
          <w:szCs w:val="18"/>
        </w:rPr>
        <w:t xml:space="preserve">, кардиолога, аллерголога, эндокринолога, нефролога, проктолога, </w:t>
      </w:r>
      <w:hyperlink r:id="rId8" w:tgtFrame="_blank" w:tooltip="поиск в интернете" w:history="1">
        <w:r w:rsidRPr="006D2E56">
          <w:rPr>
            <w:rStyle w:val="a5"/>
            <w:rFonts w:cs="Arial"/>
            <w:color w:val="auto"/>
            <w:sz w:val="18"/>
            <w:szCs w:val="18"/>
            <w:u w:val="none"/>
          </w:rPr>
          <w:t>рентгенолога</w:t>
        </w:r>
      </w:hyperlink>
      <w:r w:rsidRPr="006D2E56">
        <w:rPr>
          <w:rFonts w:cs="Arial"/>
          <w:sz w:val="18"/>
          <w:szCs w:val="18"/>
        </w:rPr>
        <w:t xml:space="preserve">, эндоскописта, </w:t>
      </w:r>
      <w:proofErr w:type="spellStart"/>
      <w:r w:rsidRPr="006D2E56">
        <w:rPr>
          <w:rFonts w:cs="Arial"/>
          <w:sz w:val="18"/>
          <w:szCs w:val="18"/>
        </w:rPr>
        <w:t>маммолога</w:t>
      </w:r>
      <w:proofErr w:type="spellEnd"/>
      <w:r w:rsidRPr="006D2E56">
        <w:rPr>
          <w:rFonts w:cs="Arial"/>
          <w:sz w:val="18"/>
          <w:szCs w:val="18"/>
        </w:rPr>
        <w:t xml:space="preserve">, ортопеда, травматолога, </w:t>
      </w:r>
      <w:proofErr w:type="spellStart"/>
      <w:r w:rsidRPr="006D2E56">
        <w:rPr>
          <w:rFonts w:cs="Arial"/>
          <w:sz w:val="18"/>
          <w:szCs w:val="18"/>
        </w:rPr>
        <w:t>артролога</w:t>
      </w:r>
      <w:proofErr w:type="spellEnd"/>
      <w:r w:rsidRPr="006D2E56">
        <w:rPr>
          <w:rFonts w:cs="Arial"/>
          <w:sz w:val="18"/>
          <w:szCs w:val="18"/>
        </w:rPr>
        <w:t xml:space="preserve">, фтизиатра, ревматолога, гематолога, онколога (до установления диагноза), инфекциониста, паразитолога, сурдолога, эпилептолога (до установления диагноза), физиотерапевта, врача ЛФК, </w:t>
      </w:r>
      <w:proofErr w:type="spellStart"/>
      <w:r w:rsidRPr="006D2E56">
        <w:rPr>
          <w:rFonts w:cs="Arial"/>
          <w:sz w:val="18"/>
          <w:szCs w:val="18"/>
        </w:rPr>
        <w:t>иглорефлексотерапевта</w:t>
      </w:r>
      <w:proofErr w:type="spellEnd"/>
      <w:r w:rsidRPr="006D2E56">
        <w:rPr>
          <w:rFonts w:cs="Arial"/>
          <w:sz w:val="18"/>
          <w:szCs w:val="18"/>
        </w:rPr>
        <w:t>, психотерапевта, врача функциональной диагностики и других специалистов, по направлению врачей службы</w:t>
      </w:r>
      <w:r w:rsidR="00524E26">
        <w:rPr>
          <w:rFonts w:cs="Arial"/>
          <w:sz w:val="18"/>
          <w:szCs w:val="18"/>
        </w:rPr>
        <w:t>.</w:t>
      </w:r>
    </w:p>
    <w:p w14:paraId="2EE5DA26" w14:textId="77777777" w:rsidR="00983D31" w:rsidRPr="006D2E56" w:rsidRDefault="00DD0700" w:rsidP="00DD0700">
      <w:pPr>
        <w:pStyle w:val="a"/>
        <w:numPr>
          <w:ilvl w:val="0"/>
          <w:numId w:val="0"/>
        </w:numPr>
        <w:tabs>
          <w:tab w:val="clear" w:pos="567"/>
          <w:tab w:val="left" w:pos="0"/>
          <w:tab w:val="left" w:pos="284"/>
        </w:tabs>
        <w:spacing w:before="0" w:after="120"/>
        <w:rPr>
          <w:rFonts w:cs="Arial"/>
          <w:sz w:val="18"/>
          <w:szCs w:val="18"/>
        </w:rPr>
      </w:pPr>
      <w:r w:rsidRPr="006D2E56">
        <w:rPr>
          <w:rFonts w:cs="Arial"/>
          <w:sz w:val="18"/>
          <w:szCs w:val="18"/>
        </w:rPr>
        <w:t>В каждом конкретном случае Страховщик определяет лечебное учреждение, руководствуясь характером клинической проблемы и возможностями конкретного лечебного учреждения.</w:t>
      </w:r>
    </w:p>
    <w:p w14:paraId="42EEADC2" w14:textId="0A327E2B" w:rsidR="00983D31" w:rsidRPr="006D2E56" w:rsidRDefault="00983D31" w:rsidP="00983D31">
      <w:pPr>
        <w:pStyle w:val="a6"/>
        <w:tabs>
          <w:tab w:val="left" w:pos="0"/>
        </w:tabs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 xml:space="preserve">4.  Амбулаторные обследования, диагностика и лечение </w:t>
      </w:r>
      <w:r w:rsidRPr="006D2E56">
        <w:rPr>
          <w:rFonts w:ascii="Arial" w:hAnsi="Arial" w:cs="Arial"/>
          <w:bCs/>
          <w:sz w:val="18"/>
          <w:szCs w:val="18"/>
        </w:rPr>
        <w:t xml:space="preserve">в базовых медицинских учреждениях, указанных в Программе (в соответствии с п. </w:t>
      </w:r>
      <w:r w:rsidRPr="006D2E56">
        <w:rPr>
          <w:rFonts w:ascii="Arial" w:hAnsi="Arial" w:cs="Arial"/>
          <w:bCs/>
          <w:sz w:val="18"/>
          <w:szCs w:val="18"/>
          <w:lang w:val="en-US"/>
        </w:rPr>
        <w:t>I</w:t>
      </w:r>
      <w:proofErr w:type="gramStart"/>
      <w:r w:rsidRPr="006D2E56">
        <w:rPr>
          <w:rFonts w:ascii="Arial" w:hAnsi="Arial" w:cs="Arial"/>
          <w:i/>
          <w:iCs/>
          <w:sz w:val="18"/>
          <w:szCs w:val="18"/>
        </w:rPr>
        <w:t xml:space="preserve">), </w:t>
      </w:r>
      <w:r w:rsidRPr="006D2E56">
        <w:rPr>
          <w:rFonts w:ascii="Arial" w:hAnsi="Arial" w:cs="Arial"/>
          <w:sz w:val="18"/>
          <w:szCs w:val="18"/>
        </w:rPr>
        <w:t xml:space="preserve"> по</w:t>
      </w:r>
      <w:proofErr w:type="gramEnd"/>
      <w:r w:rsidRPr="006D2E56">
        <w:rPr>
          <w:rFonts w:ascii="Arial" w:hAnsi="Arial" w:cs="Arial"/>
          <w:sz w:val="18"/>
          <w:szCs w:val="18"/>
        </w:rPr>
        <w:t xml:space="preserve"> направлению врачей</w:t>
      </w:r>
      <w:r w:rsidR="00524E26">
        <w:rPr>
          <w:rFonts w:ascii="Arial" w:hAnsi="Arial" w:cs="Arial"/>
          <w:sz w:val="18"/>
          <w:szCs w:val="18"/>
        </w:rPr>
        <w:t>:</w:t>
      </w:r>
    </w:p>
    <w:p w14:paraId="598CD007" w14:textId="77777777" w:rsidR="00983D31" w:rsidRPr="006D2E56" w:rsidRDefault="00983D31" w:rsidP="00983D3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 xml:space="preserve">- Лабораторные исследования: общеклинические, биохимические (в том числе глюкоза и метаболиты углеводного обмена, холестерин, билирубин, белки и белковые фракции, ферменты, маркеры повреждения миокарда и печени), бактериологические (в том числе посевы на флору с определением чувствительности к антибиотикам, анализ на дисбактериоз, соскобы для диагностики грибковых поражений), исследование липидного спектра, гормональные (в том числе </w:t>
      </w:r>
      <w:hyperlink r:id="rId9" w:tgtFrame="_blank" w:tooltip="поиск в интернете" w:history="1">
        <w:r w:rsidRPr="006D2E56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гормоны</w:t>
        </w:r>
      </w:hyperlink>
      <w:r w:rsidRPr="006D2E56">
        <w:rPr>
          <w:rFonts w:ascii="Arial" w:hAnsi="Arial" w:cs="Arial"/>
          <w:sz w:val="18"/>
          <w:szCs w:val="18"/>
        </w:rPr>
        <w:t xml:space="preserve"> гипоталамо-гипофизарно-надпочечниковой системы, щитовидной железы, поджелудочной железы), аллергологические (в том числе кожные </w:t>
      </w:r>
      <w:proofErr w:type="spellStart"/>
      <w:r w:rsidRPr="006D2E56">
        <w:rPr>
          <w:rFonts w:ascii="Arial" w:hAnsi="Arial" w:cs="Arial"/>
          <w:sz w:val="18"/>
          <w:szCs w:val="18"/>
        </w:rPr>
        <w:t>скарификационные</w:t>
      </w:r>
      <w:proofErr w:type="spellEnd"/>
      <w:r w:rsidRPr="006D2E56">
        <w:rPr>
          <w:rFonts w:ascii="Arial" w:hAnsi="Arial" w:cs="Arial"/>
          <w:sz w:val="18"/>
          <w:szCs w:val="18"/>
        </w:rPr>
        <w:t xml:space="preserve"> пробы, аллергологическая панель, определение специфических иммуноглобулинов), иммунологические (определение иммунного, </w:t>
      </w:r>
      <w:proofErr w:type="spellStart"/>
      <w:r w:rsidRPr="006D2E56">
        <w:rPr>
          <w:rFonts w:ascii="Arial" w:hAnsi="Arial" w:cs="Arial"/>
          <w:sz w:val="18"/>
          <w:szCs w:val="18"/>
        </w:rPr>
        <w:t>интерферонового</w:t>
      </w:r>
      <w:proofErr w:type="spellEnd"/>
      <w:r w:rsidRPr="006D2E56">
        <w:rPr>
          <w:rFonts w:ascii="Arial" w:hAnsi="Arial" w:cs="Arial"/>
          <w:sz w:val="18"/>
          <w:szCs w:val="18"/>
        </w:rPr>
        <w:t xml:space="preserve"> статуса), серологические (маркеры гепатитов, сифилиса, ВИЧ, герпетические инфекции и  прочие), </w:t>
      </w:r>
      <w:proofErr w:type="spellStart"/>
      <w:r w:rsidRPr="006D2E56">
        <w:rPr>
          <w:rFonts w:ascii="Arial" w:hAnsi="Arial" w:cs="Arial"/>
          <w:sz w:val="18"/>
          <w:szCs w:val="18"/>
        </w:rPr>
        <w:t>онкомаркеры</w:t>
      </w:r>
      <w:proofErr w:type="spellEnd"/>
      <w:r w:rsidRPr="006D2E56">
        <w:rPr>
          <w:rFonts w:ascii="Arial" w:hAnsi="Arial" w:cs="Arial"/>
          <w:sz w:val="18"/>
          <w:szCs w:val="18"/>
        </w:rPr>
        <w:t>, гистологические исследования;</w:t>
      </w:r>
    </w:p>
    <w:p w14:paraId="0A15939C" w14:textId="77777777" w:rsidR="00983D31" w:rsidRPr="006D2E56" w:rsidRDefault="00983D31" w:rsidP="00983D31">
      <w:pPr>
        <w:pStyle w:val="a6"/>
        <w:tabs>
          <w:tab w:val="left" w:pos="0"/>
        </w:tabs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 xml:space="preserve">- Рентгенологические исследования (все виды традиционных рентгенологических исследований, включая рентгенографию, рентгеноскопию, флюорографию, линейную томографию, а также специальные виды исследований: маммография, денситометрия, </w:t>
      </w:r>
      <w:proofErr w:type="spellStart"/>
      <w:r w:rsidRPr="006D2E56">
        <w:rPr>
          <w:rFonts w:ascii="Arial" w:hAnsi="Arial" w:cs="Arial"/>
          <w:sz w:val="18"/>
          <w:szCs w:val="18"/>
        </w:rPr>
        <w:t>иригоскопия</w:t>
      </w:r>
      <w:proofErr w:type="spellEnd"/>
      <w:r w:rsidRPr="006D2E5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D2E56">
        <w:rPr>
          <w:rFonts w:ascii="Arial" w:hAnsi="Arial" w:cs="Arial"/>
          <w:sz w:val="18"/>
          <w:szCs w:val="18"/>
        </w:rPr>
        <w:t>фистулография</w:t>
      </w:r>
      <w:proofErr w:type="spellEnd"/>
      <w:r w:rsidRPr="006D2E56">
        <w:rPr>
          <w:rFonts w:ascii="Arial" w:hAnsi="Arial" w:cs="Arial"/>
          <w:sz w:val="18"/>
          <w:szCs w:val="18"/>
        </w:rPr>
        <w:t xml:space="preserve">, урография,  </w:t>
      </w:r>
      <w:hyperlink r:id="rId10" w:tgtFrame="_blank" w:tooltip="поиск в интернете" w:history="1"/>
      <w:hyperlink r:id="rId11" w:tgtFrame="_blank" w:tooltip="поиск в интернете" w:history="1">
        <w:r w:rsidRPr="006D2E56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компьютерная</w:t>
        </w:r>
      </w:hyperlink>
      <w:r w:rsidRPr="006D2E56">
        <w:rPr>
          <w:rFonts w:ascii="Arial" w:hAnsi="Arial" w:cs="Arial"/>
          <w:sz w:val="18"/>
          <w:szCs w:val="18"/>
        </w:rPr>
        <w:t xml:space="preserve"> томография ,спиральная  </w:t>
      </w:r>
      <w:hyperlink r:id="rId12" w:tgtFrame="_blank" w:tooltip="поиск в интернете" w:history="1">
        <w:r w:rsidRPr="006D2E56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компьютерная</w:t>
        </w:r>
      </w:hyperlink>
      <w:r w:rsidRPr="006D2E56">
        <w:rPr>
          <w:rFonts w:ascii="Arial" w:hAnsi="Arial" w:cs="Arial"/>
          <w:sz w:val="18"/>
          <w:szCs w:val="18"/>
        </w:rPr>
        <w:t xml:space="preserve"> томография;</w:t>
      </w:r>
    </w:p>
    <w:p w14:paraId="78CC6CD5" w14:textId="77777777" w:rsidR="00983D31" w:rsidRPr="006D2E56" w:rsidRDefault="00983D31" w:rsidP="00983D31">
      <w:pPr>
        <w:pStyle w:val="a6"/>
        <w:tabs>
          <w:tab w:val="left" w:pos="0"/>
        </w:tabs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 xml:space="preserve">- Эндоскопические исследования (в том числе </w:t>
      </w:r>
      <w:proofErr w:type="spellStart"/>
      <w:r w:rsidRPr="006D2E56">
        <w:rPr>
          <w:rFonts w:ascii="Arial" w:hAnsi="Arial" w:cs="Arial"/>
          <w:sz w:val="18"/>
          <w:szCs w:val="18"/>
        </w:rPr>
        <w:t>фиброгастродуоденоскопия</w:t>
      </w:r>
      <w:proofErr w:type="spellEnd"/>
      <w:r w:rsidRPr="006D2E56">
        <w:rPr>
          <w:rFonts w:ascii="Arial" w:hAnsi="Arial" w:cs="Arial"/>
          <w:sz w:val="18"/>
          <w:szCs w:val="18"/>
        </w:rPr>
        <w:t xml:space="preserve"> (ФГДС), </w:t>
      </w:r>
      <w:proofErr w:type="spellStart"/>
      <w:r w:rsidRPr="006D2E56">
        <w:rPr>
          <w:rFonts w:ascii="Arial" w:hAnsi="Arial" w:cs="Arial"/>
          <w:sz w:val="18"/>
          <w:szCs w:val="18"/>
        </w:rPr>
        <w:t>ректосигмоскопия</w:t>
      </w:r>
      <w:proofErr w:type="spellEnd"/>
      <w:r w:rsidRPr="006D2E5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D2E56">
        <w:rPr>
          <w:rFonts w:ascii="Arial" w:hAnsi="Arial" w:cs="Arial"/>
          <w:sz w:val="18"/>
          <w:szCs w:val="18"/>
        </w:rPr>
        <w:t>фиброколоноскопия</w:t>
      </w:r>
      <w:proofErr w:type="spellEnd"/>
      <w:r w:rsidRPr="006D2E56">
        <w:rPr>
          <w:rFonts w:ascii="Arial" w:hAnsi="Arial" w:cs="Arial"/>
          <w:sz w:val="18"/>
          <w:szCs w:val="18"/>
        </w:rPr>
        <w:t>, бронхоскопия);</w:t>
      </w:r>
    </w:p>
    <w:p w14:paraId="55782B2D" w14:textId="77777777" w:rsidR="00983D31" w:rsidRPr="006D2E56" w:rsidRDefault="00983D31" w:rsidP="00983D31">
      <w:pPr>
        <w:pStyle w:val="a6"/>
        <w:tabs>
          <w:tab w:val="left" w:pos="0"/>
        </w:tabs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>- Ультразвуковые исследования (в том числе УЗИ органов и тканей, доплеровское, дуплексное и триплексное сканирование, эхокардиография, стресс-эхокардиография);</w:t>
      </w:r>
    </w:p>
    <w:p w14:paraId="7E1D4AAA" w14:textId="77777777" w:rsidR="00983D31" w:rsidRPr="006D2E56" w:rsidRDefault="00983D31" w:rsidP="00983D31">
      <w:pPr>
        <w:pStyle w:val="a6"/>
        <w:tabs>
          <w:tab w:val="left" w:pos="0"/>
        </w:tabs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>- Функциональная диагностика (в том числе суточное мониторирование ЭКГ и артериального давления, ЭКГ с нагрузкой (</w:t>
      </w:r>
      <w:proofErr w:type="spellStart"/>
      <w:r w:rsidRPr="006D2E56">
        <w:rPr>
          <w:rFonts w:ascii="Arial" w:hAnsi="Arial" w:cs="Arial"/>
          <w:sz w:val="18"/>
          <w:szCs w:val="18"/>
        </w:rPr>
        <w:t>тредмил</w:t>
      </w:r>
      <w:proofErr w:type="spellEnd"/>
      <w:r w:rsidRPr="006D2E56">
        <w:rPr>
          <w:rFonts w:ascii="Arial" w:hAnsi="Arial" w:cs="Arial"/>
          <w:sz w:val="18"/>
          <w:szCs w:val="18"/>
        </w:rPr>
        <w:t xml:space="preserve">-тест, велоэргометрия), электроэнцефалография, ФВД (функция внешнего дыхания), спирография, аудиометрия, </w:t>
      </w:r>
      <w:proofErr w:type="spellStart"/>
      <w:r w:rsidRPr="006D2E56">
        <w:rPr>
          <w:rFonts w:ascii="Arial" w:hAnsi="Arial" w:cs="Arial"/>
          <w:sz w:val="18"/>
          <w:szCs w:val="18"/>
        </w:rPr>
        <w:t>импедансметрия</w:t>
      </w:r>
      <w:proofErr w:type="spellEnd"/>
      <w:r w:rsidRPr="006D2E5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D2E56">
        <w:rPr>
          <w:rFonts w:ascii="Arial" w:hAnsi="Arial" w:cs="Arial"/>
          <w:sz w:val="18"/>
          <w:szCs w:val="18"/>
        </w:rPr>
        <w:t>электронейромиография</w:t>
      </w:r>
      <w:proofErr w:type="spellEnd"/>
      <w:r w:rsidRPr="006D2E56">
        <w:rPr>
          <w:rFonts w:ascii="Arial" w:hAnsi="Arial" w:cs="Arial"/>
          <w:sz w:val="18"/>
          <w:szCs w:val="18"/>
        </w:rPr>
        <w:t>);</w:t>
      </w:r>
    </w:p>
    <w:p w14:paraId="44C65C7C" w14:textId="77777777" w:rsidR="00983D31" w:rsidRPr="006D2E56" w:rsidRDefault="00983D31" w:rsidP="00983D31">
      <w:pPr>
        <w:pStyle w:val="a6"/>
        <w:tabs>
          <w:tab w:val="left" w:pos="0"/>
        </w:tabs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 xml:space="preserve">- Радиоизотопные исследования (в том числе </w:t>
      </w:r>
      <w:proofErr w:type="spellStart"/>
      <w:r w:rsidRPr="006D2E56">
        <w:rPr>
          <w:rFonts w:ascii="Arial" w:hAnsi="Arial" w:cs="Arial"/>
          <w:sz w:val="18"/>
          <w:szCs w:val="18"/>
        </w:rPr>
        <w:t>ренография</w:t>
      </w:r>
      <w:proofErr w:type="spellEnd"/>
      <w:r w:rsidRPr="006D2E5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D2E56">
        <w:rPr>
          <w:rFonts w:ascii="Arial" w:hAnsi="Arial" w:cs="Arial"/>
          <w:sz w:val="18"/>
          <w:szCs w:val="18"/>
        </w:rPr>
        <w:t>сцинтиграфия</w:t>
      </w:r>
      <w:proofErr w:type="spellEnd"/>
      <w:r w:rsidRPr="006D2E56">
        <w:rPr>
          <w:rFonts w:ascii="Arial" w:hAnsi="Arial" w:cs="Arial"/>
          <w:sz w:val="18"/>
          <w:szCs w:val="18"/>
        </w:rPr>
        <w:t>);</w:t>
      </w:r>
    </w:p>
    <w:p w14:paraId="08D6DD4A" w14:textId="77777777" w:rsidR="00983D31" w:rsidRPr="006D2E56" w:rsidRDefault="00983D31" w:rsidP="00983D31">
      <w:pPr>
        <w:pStyle w:val="a6"/>
        <w:tabs>
          <w:tab w:val="left" w:pos="0"/>
        </w:tabs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>- Магнитно-резонансная томография, ангиография;</w:t>
      </w:r>
    </w:p>
    <w:p w14:paraId="35F40400" w14:textId="77777777" w:rsidR="00983D31" w:rsidRPr="006D2E56" w:rsidRDefault="00983D31" w:rsidP="00983D31">
      <w:pPr>
        <w:pStyle w:val="a6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lastRenderedPageBreak/>
        <w:t>-Позитронно-эмиссионная томография (</w:t>
      </w:r>
      <w:proofErr w:type="gramStart"/>
      <w:r w:rsidRPr="006D2E56">
        <w:rPr>
          <w:rFonts w:ascii="Arial" w:hAnsi="Arial" w:cs="Arial"/>
          <w:sz w:val="18"/>
          <w:szCs w:val="18"/>
        </w:rPr>
        <w:t>ПЭТ)  -</w:t>
      </w:r>
      <w:proofErr w:type="gramEnd"/>
      <w:r w:rsidRPr="006D2E56">
        <w:rPr>
          <w:rFonts w:ascii="Arial" w:hAnsi="Arial" w:cs="Arial"/>
          <w:sz w:val="18"/>
          <w:szCs w:val="18"/>
        </w:rPr>
        <w:t xml:space="preserve"> по согласованию со Страховщиком;</w:t>
      </w:r>
    </w:p>
    <w:p w14:paraId="6D4A3C9A" w14:textId="77777777" w:rsidR="00983D31" w:rsidRPr="006D2E56" w:rsidRDefault="00983D31" w:rsidP="00983D31">
      <w:pPr>
        <w:pStyle w:val="a6"/>
        <w:tabs>
          <w:tab w:val="left" w:pos="0"/>
        </w:tabs>
        <w:spacing w:before="0" w:beforeAutospacing="0" w:after="120" w:afterAutospacing="0"/>
        <w:jc w:val="both"/>
        <w:rPr>
          <w:rFonts w:ascii="Arial" w:hAnsi="Arial" w:cs="Arial"/>
          <w:iCs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>- Обследование и лечение латентно протекающих заболеваний (</w:t>
      </w:r>
      <w:r w:rsidRPr="006D2E56">
        <w:rPr>
          <w:rFonts w:ascii="Arial" w:hAnsi="Arial" w:cs="Arial"/>
          <w:iCs/>
          <w:sz w:val="18"/>
          <w:szCs w:val="18"/>
        </w:rPr>
        <w:t>скрытые инфекции, включая ЗППП, в т.ч. ПЦР-диагностика);</w:t>
      </w:r>
    </w:p>
    <w:p w14:paraId="5403E085" w14:textId="77777777" w:rsidR="00983D31" w:rsidRPr="006D2E56" w:rsidRDefault="00983D31" w:rsidP="00983D31">
      <w:pPr>
        <w:pStyle w:val="a6"/>
        <w:tabs>
          <w:tab w:val="left" w:pos="0"/>
        </w:tabs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>- Малые оперативные хирургические вмешательства</w:t>
      </w:r>
      <w:r w:rsidR="00C638A7" w:rsidRPr="006D2E56">
        <w:rPr>
          <w:rFonts w:ascii="Arial" w:hAnsi="Arial" w:cs="Arial"/>
          <w:sz w:val="18"/>
          <w:szCs w:val="18"/>
        </w:rPr>
        <w:t xml:space="preserve"> (за </w:t>
      </w:r>
      <w:proofErr w:type="gramStart"/>
      <w:r w:rsidR="00C638A7" w:rsidRPr="006D2E56">
        <w:rPr>
          <w:rFonts w:ascii="Arial" w:hAnsi="Arial" w:cs="Arial"/>
          <w:sz w:val="18"/>
          <w:szCs w:val="18"/>
        </w:rPr>
        <w:t xml:space="preserve">исключением </w:t>
      </w:r>
      <w:r w:rsidR="00C638A7" w:rsidRPr="006D2E56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 w:rsidR="00C638A7" w:rsidRPr="006D2E56">
        <w:rPr>
          <w:rFonts w:ascii="Arial" w:hAnsi="Arial" w:cs="Arial"/>
          <w:sz w:val="18"/>
          <w:szCs w:val="18"/>
        </w:rPr>
        <w:t>турбофлебодеструкции</w:t>
      </w:r>
      <w:proofErr w:type="spellEnd"/>
      <w:proofErr w:type="gramEnd"/>
      <w:r w:rsidR="00C638A7" w:rsidRPr="006D2E56">
        <w:rPr>
          <w:rFonts w:ascii="Arial" w:hAnsi="Arial" w:cs="Arial"/>
          <w:sz w:val="18"/>
          <w:szCs w:val="18"/>
        </w:rPr>
        <w:t>, криотерапии)</w:t>
      </w:r>
      <w:r w:rsidRPr="006D2E56">
        <w:rPr>
          <w:rFonts w:ascii="Arial" w:hAnsi="Arial" w:cs="Arial"/>
          <w:sz w:val="18"/>
          <w:szCs w:val="18"/>
        </w:rPr>
        <w:t>;</w:t>
      </w:r>
    </w:p>
    <w:p w14:paraId="33C942D5" w14:textId="77777777" w:rsidR="00983D31" w:rsidRPr="006D2E56" w:rsidRDefault="00983D31" w:rsidP="00983D31">
      <w:pPr>
        <w:pStyle w:val="a6"/>
        <w:tabs>
          <w:tab w:val="left" w:pos="0"/>
        </w:tabs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6D2E56">
        <w:rPr>
          <w:rFonts w:ascii="Arial" w:hAnsi="Arial" w:cs="Arial"/>
          <w:sz w:val="18"/>
          <w:szCs w:val="18"/>
        </w:rPr>
        <w:t>Иммуноглобулинопрофилактика</w:t>
      </w:r>
      <w:proofErr w:type="spellEnd"/>
      <w:r w:rsidRPr="006D2E56">
        <w:rPr>
          <w:rFonts w:ascii="Arial" w:hAnsi="Arial" w:cs="Arial"/>
          <w:sz w:val="18"/>
          <w:szCs w:val="18"/>
        </w:rPr>
        <w:t>;</w:t>
      </w:r>
    </w:p>
    <w:p w14:paraId="4B15AA2A" w14:textId="77777777" w:rsidR="00983D31" w:rsidRPr="006D2E56" w:rsidRDefault="00983D31" w:rsidP="00983D31">
      <w:pPr>
        <w:pStyle w:val="a6"/>
        <w:tabs>
          <w:tab w:val="left" w:pos="0"/>
        </w:tabs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 xml:space="preserve">- Обследование иммунного статуса, </w:t>
      </w:r>
      <w:proofErr w:type="spellStart"/>
      <w:r w:rsidRPr="006D2E56">
        <w:rPr>
          <w:rFonts w:ascii="Arial" w:hAnsi="Arial" w:cs="Arial"/>
          <w:sz w:val="18"/>
          <w:szCs w:val="18"/>
        </w:rPr>
        <w:t>аллерготесты</w:t>
      </w:r>
      <w:proofErr w:type="spellEnd"/>
      <w:r w:rsidRPr="006D2E56">
        <w:rPr>
          <w:rFonts w:ascii="Arial" w:hAnsi="Arial" w:cs="Arial"/>
          <w:sz w:val="18"/>
          <w:szCs w:val="18"/>
        </w:rPr>
        <w:t>;</w:t>
      </w:r>
    </w:p>
    <w:p w14:paraId="192DDD5C" w14:textId="77777777" w:rsidR="00983D31" w:rsidRPr="006D2E56" w:rsidRDefault="00983D31" w:rsidP="00983D31">
      <w:pPr>
        <w:pStyle w:val="a6"/>
        <w:tabs>
          <w:tab w:val="left" w:pos="0"/>
        </w:tabs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 xml:space="preserve">- Мониторная очистка кишечника, методы экстракорпоральной </w:t>
      </w:r>
      <w:proofErr w:type="spellStart"/>
      <w:r w:rsidRPr="006D2E56">
        <w:rPr>
          <w:rFonts w:ascii="Arial" w:hAnsi="Arial" w:cs="Arial"/>
          <w:sz w:val="18"/>
          <w:szCs w:val="18"/>
        </w:rPr>
        <w:t>гемокоррекции</w:t>
      </w:r>
      <w:proofErr w:type="spellEnd"/>
      <w:r w:rsidRPr="006D2E56">
        <w:rPr>
          <w:rFonts w:ascii="Arial" w:hAnsi="Arial" w:cs="Arial"/>
          <w:sz w:val="18"/>
          <w:szCs w:val="18"/>
        </w:rPr>
        <w:t>;</w:t>
      </w:r>
    </w:p>
    <w:p w14:paraId="0F91CC92" w14:textId="77777777" w:rsidR="00983D31" w:rsidRPr="006D2E56" w:rsidRDefault="00983D31" w:rsidP="00983D31">
      <w:pPr>
        <w:pStyle w:val="a6"/>
        <w:tabs>
          <w:tab w:val="left" w:pos="0"/>
        </w:tabs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 xml:space="preserve">- Физиотерапевтическое лечение (в том числе тепло-, свето-, электро-, </w:t>
      </w:r>
      <w:proofErr w:type="spellStart"/>
      <w:r w:rsidRPr="006D2E56">
        <w:rPr>
          <w:rFonts w:ascii="Arial" w:hAnsi="Arial" w:cs="Arial"/>
          <w:sz w:val="18"/>
          <w:szCs w:val="18"/>
        </w:rPr>
        <w:t>магнито</w:t>
      </w:r>
      <w:proofErr w:type="spellEnd"/>
      <w:r w:rsidRPr="006D2E56">
        <w:rPr>
          <w:rFonts w:ascii="Arial" w:hAnsi="Arial" w:cs="Arial"/>
          <w:sz w:val="18"/>
          <w:szCs w:val="18"/>
        </w:rPr>
        <w:t xml:space="preserve">-, УВЧ-терапия, </w:t>
      </w:r>
      <w:proofErr w:type="gramStart"/>
      <w:r w:rsidRPr="006D2E56">
        <w:rPr>
          <w:rFonts w:ascii="Arial" w:hAnsi="Arial" w:cs="Arial"/>
          <w:sz w:val="18"/>
          <w:szCs w:val="18"/>
        </w:rPr>
        <w:t>ингаляции,  лечебная</w:t>
      </w:r>
      <w:proofErr w:type="gramEnd"/>
      <w:r w:rsidRPr="006D2E56">
        <w:rPr>
          <w:rFonts w:ascii="Arial" w:hAnsi="Arial" w:cs="Arial"/>
          <w:sz w:val="18"/>
          <w:szCs w:val="18"/>
        </w:rPr>
        <w:t xml:space="preserve"> физкультура, иглорефлексотерапия, мануальная терапия, гирудотерапия).     </w:t>
      </w:r>
    </w:p>
    <w:p w14:paraId="6761AEB7" w14:textId="77777777" w:rsidR="00FF43D4" w:rsidRPr="006D2E56" w:rsidRDefault="00FF43D4" w:rsidP="00983D31">
      <w:pPr>
        <w:pStyle w:val="a6"/>
        <w:tabs>
          <w:tab w:val="left" w:pos="0"/>
        </w:tabs>
        <w:spacing w:before="0" w:beforeAutospacing="0" w:after="120" w:afterAutospacing="0"/>
        <w:jc w:val="both"/>
        <w:rPr>
          <w:rFonts w:ascii="Arial" w:hAnsi="Arial" w:cs="Arial"/>
          <w:bCs/>
          <w:sz w:val="18"/>
          <w:szCs w:val="18"/>
        </w:rPr>
      </w:pPr>
      <w:r w:rsidRPr="006D2E56">
        <w:rPr>
          <w:rFonts w:ascii="Arial" w:hAnsi="Arial" w:cs="Arial"/>
          <w:bCs/>
          <w:sz w:val="18"/>
          <w:szCs w:val="18"/>
        </w:rPr>
        <w:t>-  5 сеансов психотерапевтического лечения;</w:t>
      </w:r>
    </w:p>
    <w:p w14:paraId="29788CBB" w14:textId="77777777" w:rsidR="00FF43D4" w:rsidRPr="006D2E56" w:rsidRDefault="00FF43D4" w:rsidP="00983D31">
      <w:pPr>
        <w:pStyle w:val="a6"/>
        <w:tabs>
          <w:tab w:val="left" w:pos="0"/>
        </w:tabs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 xml:space="preserve"> </w:t>
      </w:r>
      <w:r w:rsidR="00983D31" w:rsidRPr="006D2E56">
        <w:rPr>
          <w:rFonts w:ascii="Arial" w:hAnsi="Arial" w:cs="Arial"/>
          <w:sz w:val="18"/>
          <w:szCs w:val="18"/>
        </w:rPr>
        <w:t xml:space="preserve">- </w:t>
      </w:r>
      <w:r w:rsidR="00C638A7" w:rsidRPr="006D2E56">
        <w:rPr>
          <w:rFonts w:ascii="Arial" w:hAnsi="Arial" w:cs="Arial"/>
          <w:sz w:val="18"/>
          <w:szCs w:val="18"/>
        </w:rPr>
        <w:t xml:space="preserve">20 сеансов </w:t>
      </w:r>
      <w:r w:rsidR="00983D31" w:rsidRPr="006D2E56">
        <w:rPr>
          <w:rFonts w:ascii="Arial" w:hAnsi="Arial" w:cs="Arial"/>
          <w:sz w:val="18"/>
          <w:szCs w:val="18"/>
        </w:rPr>
        <w:t>массаж</w:t>
      </w:r>
      <w:r w:rsidR="00C638A7" w:rsidRPr="006D2E56">
        <w:rPr>
          <w:rFonts w:ascii="Arial" w:hAnsi="Arial" w:cs="Arial"/>
          <w:sz w:val="18"/>
          <w:szCs w:val="18"/>
        </w:rPr>
        <w:t>а в течение действия договора страхования</w:t>
      </w:r>
      <w:r w:rsidRPr="006D2E56">
        <w:rPr>
          <w:rFonts w:ascii="Arial" w:hAnsi="Arial" w:cs="Arial"/>
          <w:bCs/>
          <w:sz w:val="18"/>
          <w:szCs w:val="18"/>
        </w:rPr>
        <w:t>.</w:t>
      </w:r>
    </w:p>
    <w:p w14:paraId="10BBAB24" w14:textId="77777777" w:rsidR="00983D31" w:rsidRPr="004C0571" w:rsidRDefault="00983D31" w:rsidP="00FF43D4">
      <w:pPr>
        <w:pStyle w:val="a6"/>
        <w:tabs>
          <w:tab w:val="left" w:pos="0"/>
        </w:tabs>
        <w:spacing w:before="0" w:beforeAutospacing="0" w:after="120" w:afterAutospacing="0"/>
        <w:jc w:val="both"/>
        <w:rPr>
          <w:rFonts w:ascii="Arial" w:hAnsi="Arial" w:cs="Arial"/>
          <w:b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 xml:space="preserve">   5. </w:t>
      </w:r>
      <w:proofErr w:type="gramStart"/>
      <w:r w:rsidRPr="006D2E56">
        <w:rPr>
          <w:rFonts w:ascii="Arial" w:hAnsi="Arial" w:cs="Arial"/>
          <w:sz w:val="18"/>
          <w:szCs w:val="18"/>
        </w:rPr>
        <w:t>Вызов  врача</w:t>
      </w:r>
      <w:proofErr w:type="gramEnd"/>
      <w:r w:rsidRPr="006D2E56">
        <w:rPr>
          <w:rFonts w:ascii="Arial" w:hAnsi="Arial" w:cs="Arial"/>
          <w:sz w:val="18"/>
          <w:szCs w:val="18"/>
        </w:rPr>
        <w:t xml:space="preserve">  на дом. Оказание медицинской помощи на дому осуществляется ежедневно (включая выходные и праздничные дни), в течение дня. Вызовы принимаются с 9.30, при поступлении вызова после 17.30 врач посетит Застрахованного на следующий день. Дежурные врачи оказывают помощь в расширенном объеме (снятие ЭКГ, инъекции), при необходимости выдают направления на дальнейшее обследование и лечение, рецепты, справки, больничные листы;</w:t>
      </w:r>
      <w:r w:rsidR="004C0571" w:rsidRPr="004C0571">
        <w:rPr>
          <w:rFonts w:ascii="Arial" w:eastAsiaTheme="minorHAnsi" w:hAnsi="Arial" w:cs="Arial"/>
          <w:b/>
          <w:bCs/>
          <w:color w:val="FF0000"/>
          <w:sz w:val="18"/>
          <w:szCs w:val="18"/>
          <w:lang w:eastAsia="en-US"/>
        </w:rPr>
        <w:t xml:space="preserve"> </w:t>
      </w:r>
      <w:r w:rsidR="004C0571" w:rsidRPr="004C0571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На территории Ленинградской за пределами СПБ – вызовы на дом осуществляются </w:t>
      </w:r>
      <w:proofErr w:type="gramStart"/>
      <w:r w:rsidR="004C0571" w:rsidRPr="004C0571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в  соответствии</w:t>
      </w:r>
      <w:proofErr w:type="gramEnd"/>
      <w:r w:rsidR="004C0571" w:rsidRPr="004C0571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с  режимом работы клиник.</w:t>
      </w:r>
    </w:p>
    <w:p w14:paraId="0AA14951" w14:textId="77777777" w:rsidR="00983D31" w:rsidRPr="006D2E56" w:rsidRDefault="00983D31" w:rsidP="00983D31">
      <w:pPr>
        <w:pStyle w:val="a"/>
        <w:numPr>
          <w:ilvl w:val="0"/>
          <w:numId w:val="0"/>
        </w:numPr>
        <w:tabs>
          <w:tab w:val="clear" w:pos="567"/>
          <w:tab w:val="left" w:pos="0"/>
          <w:tab w:val="left" w:pos="708"/>
        </w:tabs>
        <w:spacing w:before="0" w:after="120"/>
        <w:rPr>
          <w:rFonts w:cs="Arial"/>
          <w:sz w:val="18"/>
          <w:szCs w:val="18"/>
        </w:rPr>
      </w:pPr>
      <w:r w:rsidRPr="006D2E56">
        <w:rPr>
          <w:rFonts w:cs="Arial"/>
          <w:sz w:val="18"/>
          <w:szCs w:val="18"/>
        </w:rPr>
        <w:t>6. Услуги медицинской сестры на дому (в случае невозможности Застрахованным, по медицинским показаниям, посетить лечебное учреждение);</w:t>
      </w:r>
    </w:p>
    <w:p w14:paraId="6886559B" w14:textId="77777777" w:rsidR="00DB10D6" w:rsidRDefault="00983D31" w:rsidP="00DB10D6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D2E56">
        <w:rPr>
          <w:rFonts w:cs="Arial"/>
          <w:sz w:val="18"/>
          <w:szCs w:val="18"/>
        </w:rPr>
        <w:t xml:space="preserve">7. </w:t>
      </w:r>
      <w:r w:rsidR="00DB10D6">
        <w:rPr>
          <w:rFonts w:ascii="Arial" w:hAnsi="Arial" w:cs="Arial"/>
          <w:bCs/>
          <w:color w:val="000000"/>
          <w:sz w:val="18"/>
          <w:szCs w:val="18"/>
        </w:rPr>
        <w:t>Услуги службы  скорой и неотложной медицинской помощи: выезд бригады коммерческой Скорой помощи, проведение экстренных лечебных манипуляций, при необходимости,  госпитализация в стационар; В исключительных случаях, по жизненным показаниям, врач - диспетчер вправе рекомендовать дополнительный вызов бригады городской скорой медицинской помощи «03», после чего экстренная госпитализация может быть осуществлена по ОМС в ближайший к месту нахождения Застрахованного лица стационар;</w:t>
      </w:r>
    </w:p>
    <w:p w14:paraId="048F0975" w14:textId="77777777" w:rsidR="00983D31" w:rsidRPr="006D2E56" w:rsidRDefault="00983D31" w:rsidP="00983D31">
      <w:pPr>
        <w:pStyle w:val="a"/>
        <w:numPr>
          <w:ilvl w:val="0"/>
          <w:numId w:val="0"/>
        </w:numPr>
        <w:tabs>
          <w:tab w:val="clear" w:pos="567"/>
          <w:tab w:val="left" w:pos="0"/>
          <w:tab w:val="left" w:pos="708"/>
        </w:tabs>
        <w:spacing w:before="0" w:after="120"/>
        <w:rPr>
          <w:rFonts w:cs="Arial"/>
          <w:sz w:val="18"/>
          <w:szCs w:val="18"/>
        </w:rPr>
      </w:pPr>
    </w:p>
    <w:p w14:paraId="7E6A816D" w14:textId="77777777" w:rsidR="00983D31" w:rsidRPr="006D2E56" w:rsidRDefault="00983D31" w:rsidP="00983D31">
      <w:pPr>
        <w:pStyle w:val="a"/>
        <w:numPr>
          <w:ilvl w:val="0"/>
          <w:numId w:val="0"/>
        </w:numPr>
        <w:tabs>
          <w:tab w:val="clear" w:pos="567"/>
          <w:tab w:val="left" w:pos="0"/>
          <w:tab w:val="left" w:pos="708"/>
        </w:tabs>
        <w:spacing w:before="0" w:after="120"/>
        <w:rPr>
          <w:rFonts w:cs="Arial"/>
          <w:sz w:val="18"/>
          <w:szCs w:val="18"/>
        </w:rPr>
      </w:pPr>
      <w:r w:rsidRPr="006D2E56">
        <w:rPr>
          <w:rFonts w:cs="Arial"/>
          <w:sz w:val="18"/>
          <w:szCs w:val="18"/>
        </w:rPr>
        <w:t>8. Медицинская транспортировка, при наличии медицинских показаний;</w:t>
      </w:r>
    </w:p>
    <w:p w14:paraId="56F42E14" w14:textId="77777777" w:rsidR="00983D31" w:rsidRPr="006D2E56" w:rsidRDefault="00983D31" w:rsidP="00983D31">
      <w:pPr>
        <w:pStyle w:val="a"/>
        <w:numPr>
          <w:ilvl w:val="0"/>
          <w:numId w:val="0"/>
        </w:numPr>
        <w:tabs>
          <w:tab w:val="clear" w:pos="567"/>
          <w:tab w:val="left" w:pos="0"/>
          <w:tab w:val="left" w:pos="708"/>
        </w:tabs>
        <w:spacing w:before="0" w:after="120"/>
        <w:rPr>
          <w:rFonts w:cs="Arial"/>
          <w:sz w:val="18"/>
          <w:szCs w:val="18"/>
        </w:rPr>
      </w:pPr>
      <w:r w:rsidRPr="006D2E56">
        <w:rPr>
          <w:rFonts w:cs="Arial"/>
          <w:sz w:val="18"/>
          <w:szCs w:val="18"/>
        </w:rPr>
        <w:t xml:space="preserve">9. Услуги стационара дневного пребывания (без оплаты лекарств) на базе амбулаторного ЛПУ; </w:t>
      </w:r>
    </w:p>
    <w:p w14:paraId="70989C4A" w14:textId="77777777" w:rsidR="00983D31" w:rsidRPr="006D2E56" w:rsidRDefault="00983D31" w:rsidP="00983D31">
      <w:pPr>
        <w:pStyle w:val="a"/>
        <w:numPr>
          <w:ilvl w:val="0"/>
          <w:numId w:val="0"/>
        </w:numPr>
        <w:tabs>
          <w:tab w:val="clear" w:pos="567"/>
          <w:tab w:val="left" w:pos="0"/>
          <w:tab w:val="left" w:pos="708"/>
        </w:tabs>
        <w:spacing w:before="0" w:after="120"/>
        <w:rPr>
          <w:rFonts w:cs="Arial"/>
          <w:sz w:val="18"/>
          <w:szCs w:val="18"/>
        </w:rPr>
      </w:pPr>
      <w:r w:rsidRPr="006D2E56">
        <w:rPr>
          <w:rFonts w:cs="Arial"/>
          <w:sz w:val="18"/>
          <w:szCs w:val="18"/>
        </w:rPr>
        <w:t xml:space="preserve">10. Раннее реабилитационное лечение после полученных травм; </w:t>
      </w:r>
    </w:p>
    <w:p w14:paraId="29B0B9B9" w14:textId="77777777" w:rsidR="00983D31" w:rsidRPr="006D2E56" w:rsidRDefault="00983D31" w:rsidP="00983D31">
      <w:pPr>
        <w:pStyle w:val="a"/>
        <w:numPr>
          <w:ilvl w:val="0"/>
          <w:numId w:val="0"/>
        </w:numPr>
        <w:tabs>
          <w:tab w:val="clear" w:pos="567"/>
          <w:tab w:val="left" w:pos="0"/>
          <w:tab w:val="left" w:pos="708"/>
        </w:tabs>
        <w:spacing w:before="0" w:after="120"/>
        <w:rPr>
          <w:rFonts w:cs="Arial"/>
          <w:sz w:val="18"/>
          <w:szCs w:val="18"/>
        </w:rPr>
      </w:pPr>
      <w:r w:rsidRPr="006D2E56">
        <w:rPr>
          <w:rFonts w:cs="Arial"/>
          <w:sz w:val="18"/>
          <w:szCs w:val="18"/>
        </w:rPr>
        <w:t>11. Вакцинации против гриппа;</w:t>
      </w:r>
    </w:p>
    <w:p w14:paraId="7BD1A4FA" w14:textId="77777777" w:rsidR="00983D31" w:rsidRPr="006D2E56" w:rsidRDefault="00983D31" w:rsidP="00983D31">
      <w:pPr>
        <w:pStyle w:val="a"/>
        <w:numPr>
          <w:ilvl w:val="0"/>
          <w:numId w:val="0"/>
        </w:numPr>
        <w:tabs>
          <w:tab w:val="clear" w:pos="567"/>
          <w:tab w:val="left" w:pos="0"/>
          <w:tab w:val="left" w:pos="708"/>
        </w:tabs>
        <w:spacing w:before="0" w:after="120"/>
        <w:rPr>
          <w:rFonts w:cs="Arial"/>
          <w:sz w:val="18"/>
          <w:szCs w:val="18"/>
        </w:rPr>
      </w:pPr>
      <w:r w:rsidRPr="006D2E56">
        <w:rPr>
          <w:rFonts w:cs="Arial"/>
          <w:sz w:val="18"/>
          <w:szCs w:val="18"/>
        </w:rPr>
        <w:t>12. Обследование и сдача анализов для плановой госпитализации</w:t>
      </w:r>
      <w:r w:rsidR="00DD0700" w:rsidRPr="006D2E56">
        <w:rPr>
          <w:rFonts w:cs="Arial"/>
          <w:sz w:val="18"/>
          <w:szCs w:val="18"/>
        </w:rPr>
        <w:t xml:space="preserve"> </w:t>
      </w:r>
      <w:r w:rsidR="00DD0700" w:rsidRPr="006D2E56">
        <w:rPr>
          <w:rFonts w:eastAsia="Calibri" w:cs="Arial"/>
          <w:sz w:val="18"/>
          <w:szCs w:val="18"/>
        </w:rPr>
        <w:t>по страховому случаю</w:t>
      </w:r>
      <w:r w:rsidRPr="006D2E56">
        <w:rPr>
          <w:rFonts w:cs="Arial"/>
          <w:sz w:val="18"/>
          <w:szCs w:val="18"/>
        </w:rPr>
        <w:t>, при наличии программы «Госпитализация»;</w:t>
      </w:r>
    </w:p>
    <w:p w14:paraId="34B3028F" w14:textId="77777777" w:rsidR="00983D31" w:rsidRPr="006D2E56" w:rsidRDefault="00983D31" w:rsidP="00983D31">
      <w:pPr>
        <w:pStyle w:val="a6"/>
        <w:tabs>
          <w:tab w:val="left" w:pos="0"/>
        </w:tabs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 xml:space="preserve">13. </w:t>
      </w:r>
      <w:r w:rsidRPr="006D2E56">
        <w:rPr>
          <w:rFonts w:ascii="Arial" w:hAnsi="Arial" w:cs="Arial"/>
          <w:sz w:val="18"/>
          <w:szCs w:val="18"/>
          <w:lang w:eastAsia="ko-KR"/>
        </w:rPr>
        <w:t>Организация и оплата экстренной амбулаторной медицинской помощи  при поездках на территории Российской Федерации (</w:t>
      </w:r>
      <w:r w:rsidRPr="006D2E56">
        <w:rPr>
          <w:rFonts w:ascii="Arial" w:hAnsi="Arial" w:cs="Arial"/>
          <w:sz w:val="18"/>
          <w:szCs w:val="18"/>
        </w:rPr>
        <w:t xml:space="preserve">на расстояние более </w:t>
      </w:r>
      <w:smartTag w:uri="urn:schemas-microsoft-com:office:smarttags" w:element="metricconverter">
        <w:smartTagPr>
          <w:attr w:name="ProductID" w:val="100 километров"/>
        </w:smartTagPr>
        <w:r w:rsidRPr="006D2E56">
          <w:rPr>
            <w:rFonts w:ascii="Arial" w:hAnsi="Arial" w:cs="Arial"/>
            <w:sz w:val="18"/>
            <w:szCs w:val="18"/>
          </w:rPr>
          <w:t>100 километров</w:t>
        </w:r>
      </w:smartTag>
      <w:r w:rsidRPr="006D2E56">
        <w:rPr>
          <w:rFonts w:ascii="Arial" w:hAnsi="Arial" w:cs="Arial"/>
          <w:sz w:val="18"/>
          <w:szCs w:val="18"/>
        </w:rPr>
        <w:t xml:space="preserve"> за пределы места постоянного жительства</w:t>
      </w:r>
      <w:r w:rsidRPr="006D2E56">
        <w:rPr>
          <w:rFonts w:ascii="Arial" w:hAnsi="Arial" w:cs="Arial"/>
          <w:sz w:val="18"/>
          <w:szCs w:val="18"/>
          <w:lang w:eastAsia="ko-KR"/>
        </w:rPr>
        <w:t xml:space="preserve">), в соответствии с программой страхования (за исключением </w:t>
      </w:r>
      <w:r w:rsidRPr="006D2E56">
        <w:rPr>
          <w:rFonts w:ascii="Arial" w:hAnsi="Arial" w:cs="Arial"/>
          <w:sz w:val="18"/>
          <w:szCs w:val="18"/>
        </w:rPr>
        <w:t>расходов, связанных с заболеваниями и травмами, полученными при занятиях профессиональным спортом, а также спортом, связанным с повышенным риском для жизни и здоровья/риском получения травмы)</w:t>
      </w:r>
      <w:r w:rsidRPr="006D2E56">
        <w:rPr>
          <w:rFonts w:ascii="Arial" w:hAnsi="Arial" w:cs="Arial"/>
          <w:sz w:val="18"/>
          <w:szCs w:val="18"/>
          <w:lang w:eastAsia="ko-KR"/>
        </w:rPr>
        <w:t>. Пункт 2.6 Договора страхования не распространяется на услуги, предоставляемые в соответствии с настоящим пунктом.</w:t>
      </w:r>
    </w:p>
    <w:p w14:paraId="5275E59D" w14:textId="2086EEE5" w:rsidR="00983D31" w:rsidRPr="006D2E56" w:rsidRDefault="00983D31" w:rsidP="00983D31">
      <w:pPr>
        <w:pStyle w:val="a"/>
        <w:numPr>
          <w:ilvl w:val="0"/>
          <w:numId w:val="0"/>
        </w:numPr>
        <w:tabs>
          <w:tab w:val="clear" w:pos="567"/>
          <w:tab w:val="left" w:pos="0"/>
          <w:tab w:val="left" w:pos="708"/>
        </w:tabs>
        <w:spacing w:before="0" w:after="120"/>
        <w:rPr>
          <w:rFonts w:cs="Arial"/>
          <w:sz w:val="18"/>
          <w:szCs w:val="18"/>
        </w:rPr>
      </w:pPr>
      <w:r w:rsidRPr="006D2E56">
        <w:rPr>
          <w:rFonts w:cs="Arial"/>
          <w:sz w:val="18"/>
          <w:szCs w:val="18"/>
        </w:rPr>
        <w:t xml:space="preserve">14. Организация и оплата экстренной медицинской помощи за рубежом, в соответствии с </w:t>
      </w:r>
      <w:proofErr w:type="gramStart"/>
      <w:r w:rsidRPr="006D2E56">
        <w:rPr>
          <w:rFonts w:cs="Arial"/>
          <w:sz w:val="18"/>
          <w:szCs w:val="18"/>
        </w:rPr>
        <w:t>условиями  «</w:t>
      </w:r>
      <w:proofErr w:type="gramEnd"/>
      <w:r w:rsidRPr="006D2E56">
        <w:rPr>
          <w:rFonts w:cs="Arial"/>
          <w:sz w:val="18"/>
          <w:szCs w:val="18"/>
        </w:rPr>
        <w:t>Международного полиса страхования путешествующих</w:t>
      </w:r>
      <w:r w:rsidR="00524E26">
        <w:rPr>
          <w:rFonts w:cs="Arial"/>
          <w:sz w:val="18"/>
          <w:szCs w:val="18"/>
        </w:rPr>
        <w:t xml:space="preserve">» </w:t>
      </w:r>
      <w:r w:rsidRPr="006D2E56">
        <w:rPr>
          <w:rFonts w:cs="Arial"/>
          <w:sz w:val="18"/>
          <w:szCs w:val="18"/>
        </w:rPr>
        <w:t xml:space="preserve">по стандартной программе «А» с лимитом 50 000 у.е. продолжительностью не более </w:t>
      </w:r>
      <w:r w:rsidR="000D5C57" w:rsidRPr="006D2E56">
        <w:rPr>
          <w:rFonts w:cs="Arial"/>
          <w:sz w:val="18"/>
          <w:szCs w:val="18"/>
        </w:rPr>
        <w:t>6</w:t>
      </w:r>
      <w:r w:rsidRPr="006D2E56">
        <w:rPr>
          <w:rFonts w:cs="Arial"/>
          <w:sz w:val="18"/>
          <w:szCs w:val="18"/>
        </w:rPr>
        <w:t>0 календарных дней с территорией покрытия «весь мир». Пункт 2.6 Договора страхования не распространяется на услуги, предоставляемые в соответствии с настоящим пунктом.</w:t>
      </w:r>
    </w:p>
    <w:p w14:paraId="0FF6A4AF" w14:textId="111FD851" w:rsidR="00983D31" w:rsidRPr="006D2E56" w:rsidRDefault="00983D31" w:rsidP="00983D31">
      <w:pPr>
        <w:pStyle w:val="a"/>
        <w:numPr>
          <w:ilvl w:val="0"/>
          <w:numId w:val="0"/>
        </w:numPr>
        <w:tabs>
          <w:tab w:val="clear" w:pos="567"/>
          <w:tab w:val="left" w:pos="0"/>
          <w:tab w:val="left" w:pos="708"/>
        </w:tabs>
        <w:spacing w:before="0" w:after="120"/>
        <w:rPr>
          <w:rFonts w:cs="Arial"/>
          <w:sz w:val="18"/>
          <w:szCs w:val="18"/>
        </w:rPr>
      </w:pPr>
      <w:r w:rsidRPr="006D2E56">
        <w:rPr>
          <w:rFonts w:cs="Arial"/>
          <w:sz w:val="18"/>
          <w:szCs w:val="18"/>
        </w:rPr>
        <w:t xml:space="preserve">15. Контроль качества проводимого лечения специалистами отдела медицинской </w:t>
      </w:r>
      <w:proofErr w:type="gramStart"/>
      <w:r w:rsidRPr="006D2E56">
        <w:rPr>
          <w:rFonts w:cs="Arial"/>
          <w:sz w:val="18"/>
          <w:szCs w:val="18"/>
        </w:rPr>
        <w:t xml:space="preserve">экспертизы </w:t>
      </w:r>
      <w:r w:rsidR="00524E26">
        <w:rPr>
          <w:rFonts w:cs="Arial"/>
          <w:sz w:val="18"/>
          <w:szCs w:val="18"/>
        </w:rPr>
        <w:t>.</w:t>
      </w:r>
      <w:proofErr w:type="gramEnd"/>
    </w:p>
    <w:p w14:paraId="04188F97" w14:textId="77777777" w:rsidR="00041C43" w:rsidRPr="006D2E56" w:rsidRDefault="00041C43" w:rsidP="00041C43">
      <w:pPr>
        <w:pStyle w:val="a"/>
        <w:numPr>
          <w:ilvl w:val="0"/>
          <w:numId w:val="0"/>
        </w:numPr>
        <w:tabs>
          <w:tab w:val="clear" w:pos="567"/>
        </w:tabs>
        <w:spacing w:before="0" w:after="120"/>
        <w:ind w:left="360"/>
        <w:rPr>
          <w:sz w:val="18"/>
          <w:szCs w:val="18"/>
        </w:rPr>
      </w:pPr>
      <w:r w:rsidRPr="006D2E56">
        <w:rPr>
          <w:b/>
          <w:bCs/>
          <w:sz w:val="18"/>
          <w:szCs w:val="18"/>
        </w:rPr>
        <w:t>Исключения из программы страхования:</w:t>
      </w:r>
    </w:p>
    <w:p w14:paraId="3D49484E" w14:textId="77777777" w:rsidR="00041C43" w:rsidRPr="006D2E56" w:rsidRDefault="00041C43" w:rsidP="00041C43">
      <w:pPr>
        <w:pStyle w:val="ab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6D2E56">
        <w:rPr>
          <w:rFonts w:ascii="Arial" w:hAnsi="Arial" w:cs="Arial"/>
          <w:bCs/>
          <w:sz w:val="18"/>
          <w:szCs w:val="18"/>
        </w:rPr>
        <w:t>м</w:t>
      </w:r>
      <w:r w:rsidRPr="006D2E56">
        <w:rPr>
          <w:rFonts w:ascii="Arial" w:hAnsi="Arial" w:cs="Arial"/>
          <w:sz w:val="18"/>
          <w:szCs w:val="18"/>
        </w:rPr>
        <w:t>едицинские услуги при заболеваниях, которые в установленном порядке финан</w:t>
      </w:r>
      <w:r w:rsidRPr="006D2E56">
        <w:rPr>
          <w:rFonts w:ascii="Arial" w:hAnsi="Arial" w:cs="Arial"/>
          <w:sz w:val="18"/>
          <w:szCs w:val="18"/>
        </w:rPr>
        <w:softHyphen/>
        <w:t xml:space="preserve">сируется за счет средств </w:t>
      </w:r>
      <w:proofErr w:type="gramStart"/>
      <w:r w:rsidRPr="006D2E56">
        <w:rPr>
          <w:rFonts w:ascii="Arial" w:hAnsi="Arial" w:cs="Arial"/>
          <w:sz w:val="18"/>
          <w:szCs w:val="18"/>
        </w:rPr>
        <w:t>госбюджета  (</w:t>
      </w:r>
      <w:proofErr w:type="gramEnd"/>
      <w:r w:rsidRPr="006D2E56">
        <w:rPr>
          <w:rFonts w:ascii="Arial" w:hAnsi="Arial" w:cs="Arial"/>
          <w:sz w:val="18"/>
          <w:szCs w:val="18"/>
        </w:rPr>
        <w:t xml:space="preserve">туберкулез, саркоидоз, психические,  венерические, </w:t>
      </w:r>
      <w:r w:rsidRPr="006D2E56">
        <w:rPr>
          <w:rFonts w:ascii="Arial" w:hAnsi="Arial" w:cs="Arial"/>
          <w:iCs/>
          <w:sz w:val="18"/>
          <w:szCs w:val="18"/>
        </w:rPr>
        <w:t>инфекционные заболевания, требующие проведения карантинных мероприятий, с момента ввода режима карантина); ВИЧ-инфекции, ВИЧ-ассоциированные с момента установления диагноза, о</w:t>
      </w:r>
      <w:r w:rsidRPr="006D2E56">
        <w:rPr>
          <w:rFonts w:ascii="Arial" w:hAnsi="Arial" w:cs="Arial"/>
          <w:sz w:val="18"/>
          <w:szCs w:val="18"/>
        </w:rPr>
        <w:t>нкологические заболевания -</w:t>
      </w:r>
      <w:r w:rsidRPr="006D2E56">
        <w:rPr>
          <w:rFonts w:ascii="Arial" w:hAnsi="Arial" w:cs="Arial"/>
          <w:iCs/>
          <w:sz w:val="18"/>
          <w:szCs w:val="18"/>
        </w:rPr>
        <w:t xml:space="preserve"> </w:t>
      </w:r>
      <w:r w:rsidRPr="006D2E56">
        <w:rPr>
          <w:rFonts w:ascii="Arial" w:hAnsi="Arial" w:cs="Arial"/>
          <w:bCs/>
          <w:color w:val="000000"/>
          <w:sz w:val="18"/>
          <w:szCs w:val="18"/>
        </w:rPr>
        <w:t>диагностированные до начала срока действия договора страхования</w:t>
      </w:r>
      <w:r w:rsidRPr="006D2E56">
        <w:rPr>
          <w:rFonts w:ascii="Arial" w:hAnsi="Arial" w:cs="Arial"/>
          <w:sz w:val="18"/>
          <w:szCs w:val="18"/>
        </w:rPr>
        <w:t>;</w:t>
      </w:r>
    </w:p>
    <w:p w14:paraId="3F67B7DF" w14:textId="77777777" w:rsidR="00041C43" w:rsidRPr="006D2E56" w:rsidRDefault="00041C43" w:rsidP="00041C43">
      <w:pPr>
        <w:pStyle w:val="ab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6D2E56">
        <w:rPr>
          <w:rFonts w:ascii="Arial" w:hAnsi="Arial" w:cs="Arial"/>
          <w:bCs/>
          <w:sz w:val="18"/>
          <w:szCs w:val="18"/>
        </w:rPr>
        <w:t>лечение наркомании, токсикомании, алкоголизма, в том числе абстинентного синдрома, услуги психиатра, психоаналитика, сексопатолога, психолога; лечение заболеваний и состояний, спровоцированных или явившихся следствием алкогольного, наркотического или токсического опьянения, установленного путём медицинского освидетельствования (по клиническим признакам, подтвержденным показателями разрешённых к применению средств индикации и измерения, и лабораторных химико-токсикологических исследований - при наличии абсолютного этилового спирта в концентрации 0,5 и более грамм на один литр крови, либо при обнаружении наркотических, психотропных средств и иных веществ, вызывающих опьянение, вне зависимости от их концентрации), а также полученных в результате членовредительства, попыток суицида;</w:t>
      </w:r>
    </w:p>
    <w:p w14:paraId="0905B032" w14:textId="77777777" w:rsidR="00041C43" w:rsidRPr="006D2E56" w:rsidRDefault="00041C43" w:rsidP="00041C43">
      <w:pPr>
        <w:pStyle w:val="ab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>психические и невротические расстройства; расстройства поведения,</w:t>
      </w:r>
      <w:r w:rsidRPr="006D2E56">
        <w:rPr>
          <w:rFonts w:ascii="Arial" w:hAnsi="Arial" w:cs="Arial"/>
          <w:b/>
          <w:bCs/>
          <w:sz w:val="18"/>
          <w:szCs w:val="18"/>
        </w:rPr>
        <w:t xml:space="preserve"> </w:t>
      </w:r>
      <w:r w:rsidRPr="006D2E56">
        <w:rPr>
          <w:rFonts w:ascii="Arial" w:hAnsi="Arial" w:cs="Arial"/>
          <w:bCs/>
          <w:sz w:val="18"/>
          <w:szCs w:val="18"/>
        </w:rPr>
        <w:t xml:space="preserve">расстройство сна,  </w:t>
      </w:r>
      <w:proofErr w:type="spellStart"/>
      <w:r w:rsidRPr="006D2E56">
        <w:rPr>
          <w:rFonts w:ascii="Arial" w:hAnsi="Arial" w:cs="Arial"/>
          <w:bCs/>
          <w:sz w:val="18"/>
          <w:szCs w:val="18"/>
        </w:rPr>
        <w:t>ронхопатия</w:t>
      </w:r>
      <w:proofErr w:type="spellEnd"/>
      <w:r w:rsidRPr="006D2E56">
        <w:rPr>
          <w:rFonts w:ascii="Arial" w:hAnsi="Arial" w:cs="Arial"/>
          <w:bCs/>
          <w:sz w:val="18"/>
          <w:szCs w:val="18"/>
        </w:rPr>
        <w:t xml:space="preserve">, </w:t>
      </w:r>
      <w:r w:rsidRPr="006D2E56">
        <w:rPr>
          <w:rFonts w:ascii="Arial" w:hAnsi="Arial" w:cs="Arial"/>
          <w:sz w:val="18"/>
          <w:szCs w:val="18"/>
        </w:rPr>
        <w:t xml:space="preserve">дегенеративно-дистрофические и </w:t>
      </w:r>
      <w:proofErr w:type="spellStart"/>
      <w:r w:rsidRPr="006D2E56">
        <w:rPr>
          <w:rFonts w:ascii="Arial" w:hAnsi="Arial" w:cs="Arial"/>
          <w:sz w:val="18"/>
          <w:szCs w:val="18"/>
        </w:rPr>
        <w:t>демиелинизирующие</w:t>
      </w:r>
      <w:proofErr w:type="spellEnd"/>
      <w:r w:rsidRPr="006D2E56">
        <w:rPr>
          <w:rFonts w:ascii="Arial" w:hAnsi="Arial" w:cs="Arial"/>
          <w:sz w:val="18"/>
          <w:szCs w:val="18"/>
        </w:rPr>
        <w:t xml:space="preserve"> заболевания нервной системы,  </w:t>
      </w:r>
      <w:proofErr w:type="spellStart"/>
      <w:r w:rsidRPr="006D2E56">
        <w:rPr>
          <w:rFonts w:ascii="Arial" w:hAnsi="Arial" w:cs="Arial"/>
          <w:sz w:val="18"/>
          <w:szCs w:val="18"/>
        </w:rPr>
        <w:t>кондуктивная</w:t>
      </w:r>
      <w:proofErr w:type="spellEnd"/>
      <w:r w:rsidRPr="006D2E56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6D2E56">
        <w:rPr>
          <w:rFonts w:ascii="Arial" w:hAnsi="Arial" w:cs="Arial"/>
          <w:sz w:val="18"/>
          <w:szCs w:val="18"/>
        </w:rPr>
        <w:t>нейросенсорная</w:t>
      </w:r>
      <w:proofErr w:type="spellEnd"/>
      <w:r w:rsidRPr="006D2E56">
        <w:rPr>
          <w:rFonts w:ascii="Arial" w:hAnsi="Arial" w:cs="Arial"/>
          <w:sz w:val="18"/>
          <w:szCs w:val="18"/>
        </w:rPr>
        <w:t xml:space="preserve"> потеря слуха;</w:t>
      </w:r>
    </w:p>
    <w:p w14:paraId="3A451AE6" w14:textId="77777777" w:rsidR="00041C43" w:rsidRPr="006D2E56" w:rsidRDefault="00041C43" w:rsidP="00041C43">
      <w:pPr>
        <w:pStyle w:val="ab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 xml:space="preserve">обследование и лечение хронических гепатитов всех форм, цирроза печени и состояний, являющихся следствием ранее перенесенного гепатита, </w:t>
      </w:r>
      <w:r w:rsidRPr="006D2E56">
        <w:rPr>
          <w:rFonts w:ascii="Arial" w:hAnsi="Arial" w:cs="Arial"/>
          <w:bCs/>
          <w:sz w:val="18"/>
          <w:szCs w:val="18"/>
        </w:rPr>
        <w:t>о</w:t>
      </w:r>
      <w:r w:rsidRPr="006D2E56">
        <w:rPr>
          <w:rFonts w:ascii="Arial" w:hAnsi="Arial" w:cs="Arial"/>
          <w:sz w:val="18"/>
          <w:szCs w:val="18"/>
        </w:rPr>
        <w:t>сложнений сахарного диабета всех типов;</w:t>
      </w:r>
    </w:p>
    <w:p w14:paraId="0825ADE5" w14:textId="77777777" w:rsidR="00041C43" w:rsidRPr="006D2E56" w:rsidRDefault="00041C43" w:rsidP="00041C43">
      <w:pPr>
        <w:pStyle w:val="3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bCs/>
          <w:sz w:val="18"/>
          <w:szCs w:val="18"/>
        </w:rPr>
        <w:t xml:space="preserve">системные заболевания соединительной ткани (склеродермия, системная красная волчанка, дерматомиозит и др.), воспалительные </w:t>
      </w:r>
      <w:proofErr w:type="spellStart"/>
      <w:r w:rsidRPr="006D2E56">
        <w:rPr>
          <w:rFonts w:ascii="Arial" w:hAnsi="Arial" w:cs="Arial"/>
          <w:bCs/>
          <w:sz w:val="18"/>
          <w:szCs w:val="18"/>
        </w:rPr>
        <w:t>полиартропатии</w:t>
      </w:r>
      <w:proofErr w:type="spellEnd"/>
      <w:r w:rsidRPr="006D2E56">
        <w:rPr>
          <w:rFonts w:ascii="Arial" w:hAnsi="Arial" w:cs="Arial"/>
          <w:bCs/>
          <w:sz w:val="18"/>
          <w:szCs w:val="18"/>
        </w:rPr>
        <w:t xml:space="preserve"> (ревматоидный артрит, ревматическая </w:t>
      </w:r>
      <w:proofErr w:type="spellStart"/>
      <w:r w:rsidRPr="006D2E56">
        <w:rPr>
          <w:rFonts w:ascii="Arial" w:hAnsi="Arial" w:cs="Arial"/>
          <w:bCs/>
          <w:sz w:val="18"/>
          <w:szCs w:val="18"/>
        </w:rPr>
        <w:t>полимиалгия</w:t>
      </w:r>
      <w:proofErr w:type="spellEnd"/>
      <w:r w:rsidRPr="006D2E56">
        <w:rPr>
          <w:rFonts w:ascii="Arial" w:hAnsi="Arial" w:cs="Arial"/>
          <w:bCs/>
          <w:sz w:val="18"/>
          <w:szCs w:val="18"/>
        </w:rPr>
        <w:t xml:space="preserve"> и пр.), васкулиты и их осложнения;</w:t>
      </w:r>
      <w:r w:rsidRPr="006D2E56">
        <w:rPr>
          <w:rFonts w:ascii="Arial" w:eastAsia="Calibri" w:hAnsi="Arial" w:cs="Arial"/>
          <w:sz w:val="18"/>
          <w:szCs w:val="18"/>
        </w:rPr>
        <w:t xml:space="preserve"> амилоидоз, рассеянный склероз и др. </w:t>
      </w:r>
      <w:proofErr w:type="spellStart"/>
      <w:r w:rsidRPr="006D2E56">
        <w:rPr>
          <w:rFonts w:ascii="Arial" w:eastAsia="Calibri" w:hAnsi="Arial" w:cs="Arial"/>
          <w:sz w:val="18"/>
          <w:szCs w:val="18"/>
        </w:rPr>
        <w:t>миелопатии</w:t>
      </w:r>
      <w:proofErr w:type="spellEnd"/>
      <w:r w:rsidRPr="006D2E56">
        <w:rPr>
          <w:rFonts w:ascii="Arial" w:hAnsi="Arial" w:cs="Arial"/>
          <w:sz w:val="18"/>
          <w:szCs w:val="18"/>
        </w:rPr>
        <w:t>;</w:t>
      </w:r>
    </w:p>
    <w:p w14:paraId="288CD07B" w14:textId="77777777" w:rsidR="00041C43" w:rsidRPr="006D2E56" w:rsidRDefault="00041C43" w:rsidP="00041C43">
      <w:pPr>
        <w:pStyle w:val="ab"/>
        <w:numPr>
          <w:ilvl w:val="0"/>
          <w:numId w:val="13"/>
        </w:numPr>
        <w:tabs>
          <w:tab w:val="left" w:pos="0"/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 xml:space="preserve">бальнеологическое лечение, водолечение, грязелечение, баротерапия, </w:t>
      </w:r>
      <w:proofErr w:type="spellStart"/>
      <w:r w:rsidRPr="006D2E56">
        <w:rPr>
          <w:rFonts w:ascii="Arial" w:hAnsi="Arial" w:cs="Arial"/>
          <w:sz w:val="18"/>
          <w:szCs w:val="18"/>
        </w:rPr>
        <w:t>галотерапия</w:t>
      </w:r>
      <w:proofErr w:type="spellEnd"/>
      <w:r w:rsidRPr="006D2E56">
        <w:rPr>
          <w:rFonts w:ascii="Arial" w:hAnsi="Arial" w:cs="Arial"/>
          <w:sz w:val="18"/>
          <w:szCs w:val="18"/>
        </w:rPr>
        <w:t xml:space="preserve">, проведение механотерапии, </w:t>
      </w:r>
      <w:proofErr w:type="spellStart"/>
      <w:r w:rsidRPr="006D2E56">
        <w:rPr>
          <w:rFonts w:ascii="Arial" w:hAnsi="Arial" w:cs="Arial"/>
          <w:sz w:val="18"/>
          <w:szCs w:val="18"/>
        </w:rPr>
        <w:t>прессотерапии</w:t>
      </w:r>
      <w:proofErr w:type="spellEnd"/>
      <w:r w:rsidRPr="006D2E56">
        <w:rPr>
          <w:rFonts w:ascii="Arial" w:hAnsi="Arial" w:cs="Arial"/>
          <w:sz w:val="18"/>
          <w:szCs w:val="18"/>
        </w:rPr>
        <w:t xml:space="preserve"> и лимфодренажа, адаптивной физической культуры и занятий на медицинских тренажера, мониторная очистка кишечника, эфферентная терапия (гемодиализ, </w:t>
      </w:r>
      <w:proofErr w:type="spellStart"/>
      <w:r w:rsidRPr="006D2E56">
        <w:rPr>
          <w:rFonts w:ascii="Arial" w:hAnsi="Arial" w:cs="Arial"/>
          <w:sz w:val="18"/>
          <w:szCs w:val="18"/>
        </w:rPr>
        <w:t>гемосорбция</w:t>
      </w:r>
      <w:proofErr w:type="spellEnd"/>
      <w:r w:rsidRPr="006D2E5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D2E56">
        <w:rPr>
          <w:rFonts w:ascii="Arial" w:hAnsi="Arial" w:cs="Arial"/>
          <w:sz w:val="18"/>
          <w:szCs w:val="18"/>
        </w:rPr>
        <w:t>плазмоферез</w:t>
      </w:r>
      <w:proofErr w:type="spellEnd"/>
      <w:r w:rsidRPr="006D2E56">
        <w:rPr>
          <w:rFonts w:ascii="Arial" w:hAnsi="Arial" w:cs="Arial"/>
          <w:sz w:val="18"/>
          <w:szCs w:val="18"/>
        </w:rPr>
        <w:t xml:space="preserve"> -</w:t>
      </w:r>
      <w:r w:rsidRPr="006D2E56">
        <w:rPr>
          <w:rFonts w:ascii="Arial" w:hAnsi="Arial" w:cs="Arial"/>
          <w:iCs/>
          <w:color w:val="FF0000"/>
          <w:sz w:val="18"/>
          <w:szCs w:val="18"/>
        </w:rPr>
        <w:t xml:space="preserve"> </w:t>
      </w:r>
      <w:r w:rsidRPr="006D2E56">
        <w:rPr>
          <w:rFonts w:ascii="Arial" w:hAnsi="Arial" w:cs="Arial"/>
          <w:iCs/>
          <w:sz w:val="18"/>
          <w:szCs w:val="18"/>
        </w:rPr>
        <w:t>за исключением жизненных показаний в условиях отделения реанимации</w:t>
      </w:r>
      <w:r w:rsidRPr="006D2E56">
        <w:rPr>
          <w:rFonts w:ascii="Arial" w:hAnsi="Arial" w:cs="Arial"/>
          <w:sz w:val="18"/>
          <w:szCs w:val="18"/>
        </w:rPr>
        <w:t>, УФО крови, лазерное облучение крови, озонотерапия);</w:t>
      </w:r>
    </w:p>
    <w:p w14:paraId="3D26D18E" w14:textId="77777777" w:rsidR="00041C43" w:rsidRPr="006D2E56" w:rsidRDefault="00041C43" w:rsidP="00041C43">
      <w:pPr>
        <w:pStyle w:val="ab"/>
        <w:numPr>
          <w:ilvl w:val="0"/>
          <w:numId w:val="13"/>
        </w:numPr>
        <w:tabs>
          <w:tab w:val="left" w:pos="284"/>
          <w:tab w:val="left" w:pos="709"/>
        </w:tabs>
        <w:suppressAutoHyphens/>
        <w:spacing w:before="120" w:after="0" w:line="24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 xml:space="preserve">проведение остеопатического лечения, экстрасенсорные методики, методы </w:t>
      </w:r>
      <w:proofErr w:type="spellStart"/>
      <w:r w:rsidRPr="006D2E56">
        <w:rPr>
          <w:rFonts w:ascii="Arial" w:hAnsi="Arial" w:cs="Arial"/>
          <w:sz w:val="18"/>
          <w:szCs w:val="18"/>
        </w:rPr>
        <w:t>Фолля</w:t>
      </w:r>
      <w:proofErr w:type="spellEnd"/>
      <w:r w:rsidRPr="006D2E56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6D2E56">
        <w:rPr>
          <w:rFonts w:ascii="Arial" w:hAnsi="Arial" w:cs="Arial"/>
          <w:sz w:val="18"/>
          <w:szCs w:val="18"/>
        </w:rPr>
        <w:t>Накатани</w:t>
      </w:r>
      <w:proofErr w:type="spellEnd"/>
      <w:r w:rsidRPr="006D2E56">
        <w:rPr>
          <w:rFonts w:ascii="Arial" w:hAnsi="Arial" w:cs="Arial"/>
          <w:sz w:val="18"/>
          <w:szCs w:val="18"/>
        </w:rPr>
        <w:t>, лечение у целителей и другие нетрадиционные методы диагностики и лечения, являющиеся по характеру экспериментальными, исследовательскими и не входящие в стандарты оказания медицинской помощи;</w:t>
      </w:r>
    </w:p>
    <w:p w14:paraId="15420A62" w14:textId="77777777" w:rsidR="00041C43" w:rsidRPr="006D2E56" w:rsidRDefault="00041C43" w:rsidP="00041C43">
      <w:pPr>
        <w:pStyle w:val="a6"/>
        <w:numPr>
          <w:ilvl w:val="0"/>
          <w:numId w:val="13"/>
        </w:numPr>
        <w:tabs>
          <w:tab w:val="left" w:pos="0"/>
          <w:tab w:val="left" w:pos="284"/>
        </w:tabs>
        <w:suppressAutoHyphens/>
        <w:spacing w:before="120" w:beforeAutospacing="0" w:after="0" w:afterAutospacing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6D2E56">
        <w:rPr>
          <w:rFonts w:ascii="Arial" w:hAnsi="Arial" w:cs="Arial"/>
          <w:bCs/>
          <w:sz w:val="18"/>
          <w:szCs w:val="18"/>
        </w:rPr>
        <w:t>именные консультации врачей-специалистов;</w:t>
      </w:r>
      <w:r w:rsidRPr="006D2E56">
        <w:rPr>
          <w:rFonts w:ascii="Arial" w:hAnsi="Arial" w:cs="Arial"/>
          <w:sz w:val="18"/>
          <w:szCs w:val="18"/>
        </w:rPr>
        <w:t xml:space="preserve">  консультации врачей-специалистов и диагностические исследования </w:t>
      </w:r>
      <w:r w:rsidRPr="006D2E56">
        <w:rPr>
          <w:rFonts w:ascii="Arial" w:hAnsi="Arial" w:cs="Arial"/>
          <w:bCs/>
          <w:color w:val="000000"/>
          <w:sz w:val="18"/>
          <w:szCs w:val="18"/>
        </w:rPr>
        <w:t>для выявления противопоказаний при</w:t>
      </w:r>
      <w:r w:rsidRPr="006D2E56">
        <w:rPr>
          <w:rFonts w:ascii="Arial" w:hAnsi="Arial" w:cs="Arial"/>
          <w:sz w:val="18"/>
          <w:szCs w:val="18"/>
        </w:rPr>
        <w:t xml:space="preserve"> проведении физиотерапевтических процедур, массажа, мануальной терапии; </w:t>
      </w:r>
      <w:r w:rsidRPr="006D2E56">
        <w:rPr>
          <w:rFonts w:ascii="Arial" w:hAnsi="Arial" w:cs="Arial"/>
          <w:bCs/>
          <w:sz w:val="18"/>
          <w:szCs w:val="18"/>
        </w:rPr>
        <w:t xml:space="preserve">косметологические услуги, </w:t>
      </w:r>
      <w:r w:rsidRPr="006D2E56">
        <w:rPr>
          <w:rFonts w:ascii="Arial" w:hAnsi="Arial" w:cs="Arial"/>
          <w:sz w:val="18"/>
          <w:szCs w:val="18"/>
        </w:rPr>
        <w:t xml:space="preserve">диагностика и лечение заболеваний волос, лечение осложнений, вызванных проведенными косметическими процедурами/операциями, </w:t>
      </w:r>
      <w:r w:rsidRPr="006D2E56">
        <w:rPr>
          <w:rFonts w:ascii="Arial" w:hAnsi="Arial" w:cs="Arial"/>
          <w:bCs/>
          <w:sz w:val="18"/>
          <w:szCs w:val="18"/>
        </w:rPr>
        <w:t>оздоровительные мероприятия,  реабилитационное и санаторно-курортное лечение;</w:t>
      </w:r>
    </w:p>
    <w:p w14:paraId="21950441" w14:textId="77777777" w:rsidR="00041C43" w:rsidRPr="006D2E56" w:rsidRDefault="00041C43" w:rsidP="00041C43">
      <w:pPr>
        <w:pStyle w:val="ab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>ведение беременности акушером–гинекологом свыше 8 недель (договор сохраняет свою силу только в отношении заболеваний, не связанных с беременностью, родами, лактацией и их осложнениями), прерывание беременности, обследование и консультативные осмотры специалистов для постановки на учет по беременности и оформления обменной карты,  планирование семьи (подбор контрацепции, генетическое консультирование и т. д.), экстракорпоральное оплодотворение; обследование и  лечение бесплодия, климактерического синдрома, нарушений менструального цикла (кроме маточных кровотечений),</w:t>
      </w:r>
      <w:r w:rsidRPr="006D2E56">
        <w:rPr>
          <w:rFonts w:ascii="Arial" w:hAnsi="Arial" w:cs="Arial"/>
          <w:bCs/>
          <w:sz w:val="18"/>
          <w:szCs w:val="18"/>
        </w:rPr>
        <w:t xml:space="preserve"> угрожающие,  криминальные аборты.</w:t>
      </w:r>
      <w:r w:rsidRPr="006D2E56">
        <w:rPr>
          <w:rFonts w:ascii="Arial" w:hAnsi="Arial" w:cs="Arial"/>
          <w:sz w:val="18"/>
          <w:szCs w:val="18"/>
        </w:rPr>
        <w:t xml:space="preserve"> Обследования, связанные с назначением </w:t>
      </w:r>
      <w:proofErr w:type="spellStart"/>
      <w:r w:rsidRPr="006D2E56">
        <w:rPr>
          <w:rFonts w:ascii="Arial" w:hAnsi="Arial" w:cs="Arial"/>
          <w:sz w:val="18"/>
          <w:szCs w:val="18"/>
        </w:rPr>
        <w:t>гормонозаместительной</w:t>
      </w:r>
      <w:proofErr w:type="spellEnd"/>
      <w:r w:rsidRPr="006D2E56">
        <w:rPr>
          <w:rFonts w:ascii="Arial" w:hAnsi="Arial" w:cs="Arial"/>
          <w:sz w:val="18"/>
          <w:szCs w:val="18"/>
        </w:rPr>
        <w:t xml:space="preserve"> терапии в гинекологии;</w:t>
      </w:r>
    </w:p>
    <w:p w14:paraId="6CD1035C" w14:textId="77777777" w:rsidR="00041C43" w:rsidRPr="006D2E56" w:rsidRDefault="00041C43" w:rsidP="00041C43">
      <w:pPr>
        <w:pStyle w:val="ab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6D2E56">
        <w:rPr>
          <w:rFonts w:ascii="Arial" w:hAnsi="Arial" w:cs="Arial"/>
          <w:bCs/>
          <w:sz w:val="18"/>
          <w:szCs w:val="18"/>
        </w:rPr>
        <w:t>обследование и лечение заболеваний, связанных с врожденными аномалиями, пороками развития и генетическими заболеваниями, молекулярно-генетическое исследование гемостаза, исследования на ВАТ и ВА;</w:t>
      </w:r>
    </w:p>
    <w:p w14:paraId="297AC0C8" w14:textId="77777777" w:rsidR="00041C43" w:rsidRPr="006D2E56" w:rsidRDefault="00041C43" w:rsidP="00041C43">
      <w:pPr>
        <w:pStyle w:val="a0"/>
        <w:numPr>
          <w:ilvl w:val="0"/>
          <w:numId w:val="13"/>
        </w:numPr>
        <w:tabs>
          <w:tab w:val="clear" w:pos="0"/>
          <w:tab w:val="left" w:pos="284"/>
          <w:tab w:val="left" w:pos="426"/>
        </w:tabs>
        <w:spacing w:before="120"/>
        <w:ind w:left="0" w:firstLine="0"/>
      </w:pPr>
      <w:r w:rsidRPr="006D2E56">
        <w:t xml:space="preserve">не оплачиваются лекарственные препараты (на амбулаторном этапе лечения), расходные материалы, включая </w:t>
      </w:r>
      <w:proofErr w:type="spellStart"/>
      <w:r w:rsidRPr="006D2E56">
        <w:t>турбокаст</w:t>
      </w:r>
      <w:proofErr w:type="spellEnd"/>
      <w:r w:rsidRPr="006D2E56">
        <w:t xml:space="preserve">, фиксаторы, </w:t>
      </w:r>
      <w:proofErr w:type="spellStart"/>
      <w:r w:rsidRPr="006D2E56">
        <w:t>ортезы</w:t>
      </w:r>
      <w:proofErr w:type="spellEnd"/>
      <w:r w:rsidRPr="006D2E56">
        <w:t xml:space="preserve">, предметы ухода, протезы, эндопротезы, </w:t>
      </w:r>
      <w:proofErr w:type="spellStart"/>
      <w:r w:rsidRPr="006D2E56">
        <w:t>стенты</w:t>
      </w:r>
      <w:proofErr w:type="spellEnd"/>
      <w:r w:rsidRPr="006D2E56">
        <w:t xml:space="preserve">, катетеры, </w:t>
      </w:r>
      <w:proofErr w:type="spellStart"/>
      <w:r w:rsidRPr="006D2E56">
        <w:t>трансплантанты</w:t>
      </w:r>
      <w:proofErr w:type="spellEnd"/>
      <w:r w:rsidRPr="006D2E56">
        <w:t xml:space="preserve">, </w:t>
      </w:r>
      <w:proofErr w:type="spellStart"/>
      <w:r w:rsidRPr="006D2E56">
        <w:t>имплантанты</w:t>
      </w:r>
      <w:proofErr w:type="spellEnd"/>
      <w:r w:rsidRPr="006D2E56">
        <w:t>,</w:t>
      </w:r>
      <w:r w:rsidRPr="006D2E56">
        <w:rPr>
          <w:color w:val="FF0000"/>
        </w:rPr>
        <w:t xml:space="preserve"> </w:t>
      </w:r>
      <w:r w:rsidRPr="006D2E56">
        <w:t xml:space="preserve">металлоконструкции импортного производства; </w:t>
      </w:r>
    </w:p>
    <w:p w14:paraId="654282E9" w14:textId="77777777" w:rsidR="00041C43" w:rsidRPr="006D2E56" w:rsidRDefault="00041C43" w:rsidP="00041C43">
      <w:pPr>
        <w:pStyle w:val="a0"/>
        <w:numPr>
          <w:ilvl w:val="0"/>
          <w:numId w:val="13"/>
        </w:numPr>
        <w:tabs>
          <w:tab w:val="clear" w:pos="0"/>
          <w:tab w:val="left" w:pos="284"/>
          <w:tab w:val="left" w:pos="426"/>
        </w:tabs>
        <w:spacing w:before="120"/>
        <w:ind w:left="0" w:firstLine="0"/>
      </w:pPr>
      <w:r w:rsidRPr="006D2E56">
        <w:t>проведение хронического гемодиализа и гемодиализа при хронической почечно-печеночной недостаточности, лучевые поражения;</w:t>
      </w:r>
    </w:p>
    <w:p w14:paraId="43A4FEB5" w14:textId="77777777" w:rsidR="00041C43" w:rsidRPr="006D2E56" w:rsidRDefault="00041C43" w:rsidP="00041C43">
      <w:pPr>
        <w:pStyle w:val="ab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 xml:space="preserve">коррекция зрения, лечение аномалий рефракции, катаракты, дистрофических заболеваний глаз, косоглазия; </w:t>
      </w:r>
    </w:p>
    <w:p w14:paraId="2BCC4C55" w14:textId="77777777" w:rsidR="00041C43" w:rsidRPr="006D2E56" w:rsidRDefault="00041C43" w:rsidP="00041C43">
      <w:pPr>
        <w:pStyle w:val="ab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6D2E56">
        <w:rPr>
          <w:rFonts w:ascii="Arial" w:hAnsi="Arial" w:cs="Arial"/>
          <w:color w:val="000000"/>
          <w:sz w:val="18"/>
          <w:szCs w:val="18"/>
        </w:rPr>
        <w:t>получение мнения второго врача-специалиста по одному страховому случаю в ином медицинском учреждении из числа базовых, за исключением наличия не менее двух из перечисленных критериев: тяжелая форма заболевания; длительное рецидивирующее течение заболевания; отсутствие динамики/ отрицательная динамика на фоне проведенного терапевтического/ хирургического лечения на протяжении более</w:t>
      </w:r>
      <w:r w:rsidRPr="006D2E56">
        <w:rPr>
          <w:rFonts w:ascii="Arial" w:hAnsi="Arial" w:cs="Arial"/>
          <w:bCs/>
          <w:color w:val="000000"/>
          <w:sz w:val="18"/>
          <w:szCs w:val="18"/>
        </w:rPr>
        <w:t xml:space="preserve"> 3</w:t>
      </w:r>
      <w:r w:rsidRPr="006D2E56">
        <w:rPr>
          <w:rFonts w:ascii="Arial" w:hAnsi="Arial" w:cs="Arial"/>
          <w:color w:val="000000"/>
          <w:sz w:val="18"/>
          <w:szCs w:val="18"/>
        </w:rPr>
        <w:t xml:space="preserve"> месяцев.</w:t>
      </w:r>
    </w:p>
    <w:p w14:paraId="579925E7" w14:textId="6C3D2DBE" w:rsidR="00041C43" w:rsidRPr="006D2E56" w:rsidRDefault="00041C43" w:rsidP="00041C43">
      <w:pPr>
        <w:pStyle w:val="ab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>обследование и лечение последствий проведенных оперативных вмешательств и травм, полученных вне непрерывного периода добровольного медицинского страхования</w:t>
      </w:r>
      <w:r w:rsidR="00524E26">
        <w:rPr>
          <w:rFonts w:ascii="Arial" w:hAnsi="Arial" w:cs="Arial"/>
          <w:sz w:val="18"/>
          <w:szCs w:val="18"/>
        </w:rPr>
        <w:t>;</w:t>
      </w:r>
    </w:p>
    <w:p w14:paraId="295004A2" w14:textId="77777777" w:rsidR="00041C43" w:rsidRPr="006D2E56" w:rsidRDefault="00041C43" w:rsidP="00041C43">
      <w:pPr>
        <w:pStyle w:val="ab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>лечение и обследование при  хронических заболеваниях, требующих динамического врачебного наблюдения вне обострений, профилактические осмотры, медицинское обследование, проводимое с целью оформления справок для получения разрешения на хранение и ношение оружия, управления транспортным средством, поступления и посещения образовательных учреждений, трудоустройства, выезда за рубеж, посещения спортивно-оздоровительных учреждений и мероприятий, приобретения банковских и иных страховых продуктов, оформление санаторно-курортных карт, медицинских книжек, направлений на МСЭК, выписки из амбулаторной карты</w:t>
      </w:r>
    </w:p>
    <w:p w14:paraId="7DCE7C09" w14:textId="77777777" w:rsidR="00041C43" w:rsidRPr="006D2E56" w:rsidRDefault="00041C43" w:rsidP="00041C43">
      <w:pPr>
        <w:pStyle w:val="ab"/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6D2E56">
        <w:rPr>
          <w:rFonts w:ascii="Arial" w:hAnsi="Arial" w:cs="Arial"/>
          <w:sz w:val="18"/>
          <w:szCs w:val="18"/>
        </w:rPr>
        <w:t>любые медицинские услуги, не согласованные со Страховщиком и их последствия;</w:t>
      </w:r>
    </w:p>
    <w:p w14:paraId="75796685" w14:textId="77777777" w:rsidR="00FF43D4" w:rsidRPr="006D2E56" w:rsidRDefault="00FF43D4" w:rsidP="00FF43D4">
      <w:pPr>
        <w:rPr>
          <w:rFonts w:ascii="Arial" w:hAnsi="Arial" w:cs="Arial"/>
          <w:sz w:val="18"/>
          <w:szCs w:val="18"/>
        </w:rPr>
      </w:pPr>
    </w:p>
    <w:p w14:paraId="4667F8F8" w14:textId="133099A4" w:rsidR="000B6960" w:rsidRDefault="000B6960" w:rsidP="000B6960">
      <w:pPr>
        <w:pStyle w:val="11"/>
        <w:spacing w:after="0"/>
        <w:ind w:left="0"/>
        <w:jc w:val="center"/>
        <w:rPr>
          <w:rFonts w:ascii="Allianz Sans" w:hAnsi="Allianz Sans" w:cs="Arial"/>
          <w:sz w:val="24"/>
          <w:szCs w:val="24"/>
        </w:rPr>
      </w:pPr>
      <w:r>
        <w:rPr>
          <w:rFonts w:ascii="Allianz Sans" w:hAnsi="Allianz Sans" w:cs="Arial"/>
          <w:sz w:val="24"/>
          <w:szCs w:val="24"/>
        </w:rPr>
        <w:t xml:space="preserve">  «ГОСПИТАЛИЗАЦИЯ + Онкология»</w:t>
      </w:r>
    </w:p>
    <w:p w14:paraId="1DC72D18" w14:textId="77777777" w:rsidR="000B6960" w:rsidRDefault="000B6960" w:rsidP="000B6960">
      <w:pPr>
        <w:pStyle w:val="11"/>
        <w:spacing w:after="0"/>
        <w:ind w:left="0"/>
        <w:jc w:val="center"/>
        <w:rPr>
          <w:rFonts w:ascii="Allianz Sans" w:hAnsi="Allianz Sans" w:cs="Arial"/>
          <w:sz w:val="18"/>
          <w:szCs w:val="18"/>
        </w:rPr>
      </w:pPr>
    </w:p>
    <w:p w14:paraId="7D19B3E1" w14:textId="77777777" w:rsidR="000B6960" w:rsidRDefault="000B6960" w:rsidP="000B6960">
      <w:pPr>
        <w:pStyle w:val="12"/>
        <w:numPr>
          <w:ilvl w:val="0"/>
          <w:numId w:val="16"/>
        </w:numPr>
        <w:tabs>
          <w:tab w:val="clear" w:pos="794"/>
          <w:tab w:val="left" w:pos="360"/>
        </w:tabs>
        <w:spacing w:after="0"/>
        <w:ind w:hanging="10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По данной программе Застрахованному предоставляются сле</w:t>
      </w:r>
      <w:r>
        <w:rPr>
          <w:rFonts w:cs="Arial"/>
          <w:sz w:val="18"/>
          <w:szCs w:val="18"/>
        </w:rPr>
        <w:softHyphen/>
        <w:t>дую</w:t>
      </w:r>
      <w:r>
        <w:rPr>
          <w:rFonts w:cs="Arial"/>
          <w:sz w:val="18"/>
          <w:szCs w:val="18"/>
        </w:rPr>
        <w:softHyphen/>
        <w:t>щие услуги:</w:t>
      </w:r>
    </w:p>
    <w:p w14:paraId="5E16A77D" w14:textId="77777777" w:rsidR="000B6960" w:rsidRDefault="000B6960" w:rsidP="000B6960">
      <w:pPr>
        <w:pStyle w:val="12"/>
        <w:spacing w:after="0"/>
        <w:ind w:left="360"/>
        <w:rPr>
          <w:rFonts w:cs="Arial"/>
          <w:sz w:val="18"/>
          <w:szCs w:val="18"/>
        </w:rPr>
      </w:pPr>
    </w:p>
    <w:p w14:paraId="26243DDA" w14:textId="1A4513B5" w:rsidR="000B6960" w:rsidRDefault="000B6960" w:rsidP="000B6960">
      <w:pPr>
        <w:pStyle w:val="a"/>
        <w:tabs>
          <w:tab w:val="left" w:pos="360"/>
        </w:tabs>
        <w:spacing w:before="0" w:after="12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Круглосуточная консультационная и организационная помощь врачей-диспетчеров;</w:t>
      </w:r>
    </w:p>
    <w:p w14:paraId="5765AD0F" w14:textId="77777777" w:rsidR="000B6960" w:rsidRDefault="000B6960" w:rsidP="000B6960">
      <w:pPr>
        <w:pStyle w:val="a"/>
        <w:tabs>
          <w:tab w:val="left" w:pos="360"/>
        </w:tabs>
        <w:spacing w:before="0" w:after="12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Услуги службы  скорой и неотложной медицинской помощи: выезд бригады коммерческой Скорой помощи, проведение экстренных лечебных манипуляций, при необходимости, госпитализация в стационар; В исключительных случаях, по жизненным показаниям, врач - диспетчер вправе рекомендовать дополнительный вызов бригады городской скорой медицинской помощи «03», после чего экстренная госпитализация может быть осуществлена по ОМС в ближайший к месту нахождения Застрахованного лица стационар;</w:t>
      </w:r>
    </w:p>
    <w:p w14:paraId="72AD029F" w14:textId="77777777" w:rsidR="000B6960" w:rsidRDefault="000B6960" w:rsidP="000B6960">
      <w:pPr>
        <w:pStyle w:val="a"/>
        <w:tabs>
          <w:tab w:val="left" w:pos="360"/>
        </w:tabs>
        <w:spacing w:before="0" w:after="12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Медицинская транспортировка;</w:t>
      </w:r>
    </w:p>
    <w:p w14:paraId="724A765C" w14:textId="6A1CD48F" w:rsidR="000B6960" w:rsidRDefault="000B6960" w:rsidP="000B6960">
      <w:pPr>
        <w:pStyle w:val="a"/>
        <w:tabs>
          <w:tab w:val="left" w:pos="360"/>
        </w:tabs>
        <w:spacing w:before="0" w:after="12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Госпитализация (</w:t>
      </w:r>
      <w:r>
        <w:rPr>
          <w:rFonts w:cs="Arial"/>
          <w:i/>
          <w:iCs/>
          <w:sz w:val="18"/>
          <w:szCs w:val="18"/>
        </w:rPr>
        <w:t>экстренная и плановая</w:t>
      </w:r>
      <w:r>
        <w:rPr>
          <w:rFonts w:cs="Arial"/>
          <w:sz w:val="18"/>
          <w:szCs w:val="18"/>
        </w:rPr>
        <w:t>) Застрахованного в базовые клиники и специализированные научные медицинские учреждения и ме</w:t>
      </w:r>
      <w:r>
        <w:rPr>
          <w:rFonts w:cs="Arial"/>
          <w:sz w:val="18"/>
          <w:szCs w:val="18"/>
        </w:rPr>
        <w:softHyphen/>
        <w:t xml:space="preserve">дицинские центры Санкт-Петербурга, указанные в программе, </w:t>
      </w:r>
      <w:r>
        <w:rPr>
          <w:rFonts w:cs="Arial"/>
          <w:sz w:val="18"/>
          <w:szCs w:val="18"/>
          <w:lang w:eastAsia="ko-KR"/>
        </w:rPr>
        <w:t xml:space="preserve">по направлению врачей. </w:t>
      </w:r>
      <w:r>
        <w:rPr>
          <w:rFonts w:cs="Arial"/>
          <w:sz w:val="18"/>
          <w:szCs w:val="18"/>
        </w:rPr>
        <w:t xml:space="preserve">Исключение: случаи, когда, по жизненным показаниям (угроза смерти или </w:t>
      </w:r>
      <w:proofErr w:type="gramStart"/>
      <w:r>
        <w:rPr>
          <w:rFonts w:cs="Arial"/>
          <w:sz w:val="18"/>
          <w:szCs w:val="18"/>
        </w:rPr>
        <w:t>наступление  осложнений</w:t>
      </w:r>
      <w:proofErr w:type="gramEnd"/>
      <w:r>
        <w:rPr>
          <w:rFonts w:cs="Arial"/>
          <w:sz w:val="18"/>
          <w:szCs w:val="18"/>
        </w:rPr>
        <w:t>), необходима госпитализация в ближайшее лечебное учреждение;</w:t>
      </w:r>
    </w:p>
    <w:p w14:paraId="2DAB9724" w14:textId="77777777" w:rsidR="000B6960" w:rsidRDefault="000B6960" w:rsidP="000B6960">
      <w:pPr>
        <w:pStyle w:val="a"/>
        <w:tabs>
          <w:tab w:val="left" w:pos="360"/>
        </w:tabs>
        <w:spacing w:before="0" w:after="120"/>
        <w:ind w:left="357" w:hanging="357"/>
        <w:rPr>
          <w:rFonts w:cs="Arial"/>
          <w:i/>
          <w:iCs/>
          <w:sz w:val="18"/>
          <w:szCs w:val="18"/>
        </w:rPr>
      </w:pPr>
      <w:r>
        <w:rPr>
          <w:rFonts w:cs="Arial"/>
          <w:sz w:val="18"/>
          <w:szCs w:val="18"/>
        </w:rPr>
        <w:t xml:space="preserve">Пребывание в 1-местных палатах и палатах повышенной комфортности (за исключением апартаментов) профильных отделений </w:t>
      </w:r>
      <w:proofErr w:type="gramStart"/>
      <w:r>
        <w:rPr>
          <w:rFonts w:cs="Arial"/>
          <w:sz w:val="18"/>
          <w:szCs w:val="18"/>
        </w:rPr>
        <w:t>во время</w:t>
      </w:r>
      <w:proofErr w:type="gramEnd"/>
      <w:r>
        <w:rPr>
          <w:rFonts w:cs="Arial"/>
          <w:sz w:val="18"/>
          <w:szCs w:val="18"/>
        </w:rPr>
        <w:t xml:space="preserve"> ста</w:t>
      </w:r>
      <w:r>
        <w:rPr>
          <w:rFonts w:cs="Arial"/>
          <w:sz w:val="18"/>
          <w:szCs w:val="18"/>
        </w:rPr>
        <w:softHyphen/>
        <w:t xml:space="preserve">ционарного лечения </w:t>
      </w:r>
      <w:r>
        <w:rPr>
          <w:rFonts w:cs="Arial"/>
          <w:i/>
          <w:iCs/>
          <w:sz w:val="18"/>
          <w:szCs w:val="18"/>
        </w:rPr>
        <w:t>(в случаях экстренной госпитализации — перевод в них в течение 48 час с момента поступления в стационар</w:t>
      </w:r>
      <w:r>
        <w:rPr>
          <w:rFonts w:cs="Arial"/>
          <w:sz w:val="18"/>
          <w:szCs w:val="18"/>
        </w:rPr>
        <w:t>)</w:t>
      </w:r>
      <w:r>
        <w:rPr>
          <w:rFonts w:cs="Arial"/>
          <w:i/>
          <w:iCs/>
          <w:sz w:val="18"/>
          <w:szCs w:val="18"/>
        </w:rPr>
        <w:t>;</w:t>
      </w:r>
    </w:p>
    <w:p w14:paraId="2AD21353" w14:textId="77777777" w:rsidR="000B6960" w:rsidRDefault="000B6960" w:rsidP="000B6960">
      <w:pPr>
        <w:pStyle w:val="a"/>
        <w:tabs>
          <w:tab w:val="left" w:pos="360"/>
        </w:tabs>
        <w:spacing w:before="0" w:after="120"/>
        <w:ind w:left="426" w:hanging="426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 xml:space="preserve">Стационар дневного пребывания на базе </w:t>
      </w:r>
      <w:proofErr w:type="gramStart"/>
      <w:r>
        <w:rPr>
          <w:rFonts w:cs="Arial"/>
          <w:iCs/>
          <w:sz w:val="18"/>
          <w:szCs w:val="18"/>
        </w:rPr>
        <w:t>стационарного  ЛПУ</w:t>
      </w:r>
      <w:proofErr w:type="gramEnd"/>
      <w:r>
        <w:rPr>
          <w:rFonts w:cs="Arial"/>
          <w:iCs/>
          <w:sz w:val="18"/>
          <w:szCs w:val="18"/>
        </w:rPr>
        <w:t>;</w:t>
      </w:r>
    </w:p>
    <w:p w14:paraId="583C296C" w14:textId="77777777" w:rsidR="000B6960" w:rsidRDefault="000B6960" w:rsidP="000B6960">
      <w:pPr>
        <w:pStyle w:val="a"/>
        <w:tabs>
          <w:tab w:val="left" w:pos="360"/>
        </w:tabs>
        <w:spacing w:before="0" w:after="12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Лекарственное обеспечение в период пребывания на стационарном лечении;  </w:t>
      </w:r>
    </w:p>
    <w:p w14:paraId="170DFF03" w14:textId="77777777" w:rsidR="000B6960" w:rsidRDefault="000B6960" w:rsidP="000B6960">
      <w:pPr>
        <w:pStyle w:val="a"/>
        <w:tabs>
          <w:tab w:val="left" w:pos="360"/>
        </w:tabs>
        <w:spacing w:before="0" w:after="12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Онкологическая помощь;</w:t>
      </w:r>
    </w:p>
    <w:p w14:paraId="0EFCC35A" w14:textId="3E8FE839" w:rsidR="000B6960" w:rsidRDefault="000B6960" w:rsidP="000B6960">
      <w:pPr>
        <w:pStyle w:val="a"/>
        <w:tabs>
          <w:tab w:val="left" w:pos="360"/>
        </w:tabs>
        <w:spacing w:before="0" w:after="12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Контроль качества проводимого лечения специалистами отдела медицинской экспертизы;</w:t>
      </w:r>
    </w:p>
    <w:p w14:paraId="11DEFC16" w14:textId="77777777" w:rsidR="000B6960" w:rsidRDefault="000B6960" w:rsidP="000B6960">
      <w:pPr>
        <w:pStyle w:val="a"/>
        <w:spacing w:before="0" w:after="120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Организация и оплата экстренной медицинской помощи  при поездках на территории Российской Федерации </w:t>
      </w:r>
      <w:r>
        <w:rPr>
          <w:rFonts w:cs="Arial"/>
          <w:sz w:val="18"/>
          <w:szCs w:val="18"/>
          <w:lang w:eastAsia="ko-KR"/>
        </w:rPr>
        <w:t>(</w:t>
      </w:r>
      <w:r>
        <w:rPr>
          <w:rFonts w:cs="Arial"/>
          <w:color w:val="000000"/>
          <w:sz w:val="18"/>
          <w:szCs w:val="18"/>
        </w:rPr>
        <w:t>на расстояние более 100 километров за пределы места постоянного жительства</w:t>
      </w:r>
      <w:r>
        <w:rPr>
          <w:rFonts w:cs="Arial"/>
          <w:sz w:val="18"/>
          <w:szCs w:val="18"/>
          <w:lang w:eastAsia="ko-KR"/>
        </w:rPr>
        <w:t>)</w:t>
      </w:r>
      <w:r>
        <w:rPr>
          <w:rFonts w:cs="Arial"/>
          <w:sz w:val="18"/>
          <w:szCs w:val="18"/>
        </w:rPr>
        <w:t xml:space="preserve">, в соответствии  с программой страхования </w:t>
      </w:r>
      <w:r>
        <w:rPr>
          <w:rFonts w:cs="Arial"/>
          <w:sz w:val="18"/>
          <w:szCs w:val="18"/>
          <w:lang w:eastAsia="ko-KR"/>
        </w:rPr>
        <w:t xml:space="preserve">(за исключением </w:t>
      </w:r>
      <w:r>
        <w:rPr>
          <w:rFonts w:cs="Arial"/>
          <w:sz w:val="18"/>
          <w:szCs w:val="18"/>
        </w:rPr>
        <w:t>расходов, связанных с заболеваниями и травмами, полученными при занятиях профессиональным спортом, а также спортом, связанным с повышенным риском для жизни и здоровья/риском получения травмы)</w:t>
      </w:r>
      <w:r>
        <w:rPr>
          <w:rFonts w:cs="Arial"/>
          <w:sz w:val="18"/>
          <w:szCs w:val="18"/>
          <w:lang w:eastAsia="ko-KR"/>
        </w:rPr>
        <w:t xml:space="preserve">.  </w:t>
      </w:r>
      <w:r>
        <w:rPr>
          <w:rFonts w:cs="Arial"/>
          <w:sz w:val="18"/>
          <w:szCs w:val="18"/>
        </w:rPr>
        <w:t xml:space="preserve">  Пункт 2.6 Договора страхования не распространяется на услуги, предоставляемые в соответствии с настоящим пунктом;</w:t>
      </w:r>
    </w:p>
    <w:p w14:paraId="327987CC" w14:textId="77777777" w:rsidR="000B6960" w:rsidRDefault="000B6960" w:rsidP="000B6960">
      <w:pPr>
        <w:pStyle w:val="a"/>
        <w:numPr>
          <w:ilvl w:val="0"/>
          <w:numId w:val="0"/>
        </w:numPr>
        <w:rPr>
          <w:rFonts w:cs="Arial"/>
          <w:sz w:val="18"/>
          <w:szCs w:val="18"/>
        </w:rPr>
      </w:pPr>
    </w:p>
    <w:p w14:paraId="7B5B7299" w14:textId="57D500BB" w:rsidR="000B6960" w:rsidRDefault="000B6960" w:rsidP="000B6960">
      <w:pPr>
        <w:pStyle w:val="1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II. Страховыми случаями по программе «ГОСПИТАЛИЗАЦИЯ + </w:t>
      </w:r>
      <w:proofErr w:type="gramStart"/>
      <w:r>
        <w:rPr>
          <w:rFonts w:cs="Arial"/>
          <w:sz w:val="18"/>
          <w:szCs w:val="18"/>
        </w:rPr>
        <w:t>Онкология»  являются</w:t>
      </w:r>
      <w:proofErr w:type="gramEnd"/>
      <w:r>
        <w:rPr>
          <w:rFonts w:cs="Arial"/>
          <w:sz w:val="18"/>
          <w:szCs w:val="18"/>
        </w:rPr>
        <w:t>:</w:t>
      </w:r>
    </w:p>
    <w:p w14:paraId="7E486172" w14:textId="77777777" w:rsidR="000B6960" w:rsidRDefault="000B6960" w:rsidP="000B6960">
      <w:pPr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Госпитализация Застрахованного, для оказания ему необхо</w:t>
      </w:r>
      <w:r>
        <w:rPr>
          <w:rFonts w:ascii="Arial" w:hAnsi="Arial" w:cs="Arial"/>
          <w:b/>
          <w:i/>
          <w:sz w:val="18"/>
          <w:szCs w:val="18"/>
        </w:rPr>
        <w:softHyphen/>
        <w:t>димой медицинской помощи, в случае возникновения острого или при обострении хронического заболе</w:t>
      </w:r>
      <w:r>
        <w:rPr>
          <w:rFonts w:ascii="Arial" w:hAnsi="Arial" w:cs="Arial"/>
          <w:b/>
          <w:i/>
          <w:sz w:val="18"/>
          <w:szCs w:val="18"/>
        </w:rPr>
        <w:softHyphen/>
        <w:t>вания:</w:t>
      </w:r>
    </w:p>
    <w:p w14:paraId="39CF5B02" w14:textId="77777777" w:rsidR="000B6960" w:rsidRDefault="000B6960" w:rsidP="000B6960">
      <w:pPr>
        <w:pStyle w:val="a0"/>
        <w:numPr>
          <w:ilvl w:val="0"/>
          <w:numId w:val="15"/>
        </w:numPr>
        <w:tabs>
          <w:tab w:val="clear" w:pos="0"/>
          <w:tab w:val="left" w:pos="426"/>
        </w:tabs>
        <w:ind w:left="426"/>
      </w:pPr>
      <w:r>
        <w:t>болезни эндокринной системы, нарушения обмена ве</w:t>
      </w:r>
      <w:r>
        <w:softHyphen/>
        <w:t xml:space="preserve">ществ и иммунитета; </w:t>
      </w:r>
    </w:p>
    <w:p w14:paraId="62E33AA9" w14:textId="77777777" w:rsidR="000B6960" w:rsidRDefault="000B6960" w:rsidP="000B6960">
      <w:pPr>
        <w:pStyle w:val="a0"/>
        <w:numPr>
          <w:ilvl w:val="0"/>
          <w:numId w:val="15"/>
        </w:numPr>
        <w:tabs>
          <w:tab w:val="clear" w:pos="0"/>
          <w:tab w:val="left" w:pos="426"/>
        </w:tabs>
        <w:ind w:left="426"/>
      </w:pPr>
      <w:r>
        <w:t xml:space="preserve">аллергические состояния, анафилаксия; </w:t>
      </w:r>
    </w:p>
    <w:p w14:paraId="424E448E" w14:textId="77777777" w:rsidR="000B6960" w:rsidRDefault="000B6960" w:rsidP="000B6960">
      <w:pPr>
        <w:pStyle w:val="a0"/>
        <w:numPr>
          <w:ilvl w:val="0"/>
          <w:numId w:val="15"/>
        </w:numPr>
        <w:tabs>
          <w:tab w:val="clear" w:pos="0"/>
          <w:tab w:val="left" w:pos="426"/>
        </w:tabs>
        <w:ind w:left="426"/>
      </w:pPr>
      <w:r>
        <w:t>болезни крови;</w:t>
      </w:r>
    </w:p>
    <w:p w14:paraId="4FA8C949" w14:textId="77777777" w:rsidR="000B6960" w:rsidRDefault="000B6960" w:rsidP="000B6960">
      <w:pPr>
        <w:pStyle w:val="a0"/>
        <w:numPr>
          <w:ilvl w:val="0"/>
          <w:numId w:val="15"/>
        </w:numPr>
        <w:tabs>
          <w:tab w:val="clear" w:pos="0"/>
          <w:tab w:val="left" w:pos="426"/>
        </w:tabs>
        <w:ind w:left="426"/>
      </w:pPr>
      <w:r>
        <w:t>болезни нервной системы и органов чувств;</w:t>
      </w:r>
    </w:p>
    <w:p w14:paraId="193EDD39" w14:textId="77777777" w:rsidR="000B6960" w:rsidRDefault="000B6960" w:rsidP="000B6960">
      <w:pPr>
        <w:pStyle w:val="a0"/>
        <w:numPr>
          <w:ilvl w:val="0"/>
          <w:numId w:val="15"/>
        </w:numPr>
        <w:tabs>
          <w:tab w:val="clear" w:pos="0"/>
          <w:tab w:val="left" w:pos="426"/>
        </w:tabs>
        <w:ind w:left="426"/>
      </w:pPr>
      <w:r>
        <w:t>болезни сердечно-сосудистой системы;</w:t>
      </w:r>
    </w:p>
    <w:p w14:paraId="1BB9962C" w14:textId="77777777" w:rsidR="000B6960" w:rsidRDefault="000B6960" w:rsidP="000B6960">
      <w:pPr>
        <w:pStyle w:val="a0"/>
        <w:numPr>
          <w:ilvl w:val="0"/>
          <w:numId w:val="15"/>
        </w:numPr>
        <w:tabs>
          <w:tab w:val="clear" w:pos="0"/>
          <w:tab w:val="left" w:pos="426"/>
        </w:tabs>
        <w:ind w:left="426"/>
      </w:pPr>
      <w:r>
        <w:t>болезни органов дыхания;</w:t>
      </w:r>
    </w:p>
    <w:p w14:paraId="39C2CDE2" w14:textId="77777777" w:rsidR="000B6960" w:rsidRDefault="000B6960" w:rsidP="000B6960">
      <w:pPr>
        <w:pStyle w:val="a0"/>
        <w:numPr>
          <w:ilvl w:val="0"/>
          <w:numId w:val="15"/>
        </w:numPr>
        <w:tabs>
          <w:tab w:val="clear" w:pos="0"/>
          <w:tab w:val="left" w:pos="426"/>
        </w:tabs>
        <w:ind w:left="426"/>
      </w:pPr>
      <w:r>
        <w:t>болезни органов пищеварения;</w:t>
      </w:r>
    </w:p>
    <w:p w14:paraId="01611DEA" w14:textId="77777777" w:rsidR="000B6960" w:rsidRDefault="000B6960" w:rsidP="000B6960">
      <w:pPr>
        <w:pStyle w:val="a0"/>
        <w:numPr>
          <w:ilvl w:val="0"/>
          <w:numId w:val="15"/>
        </w:numPr>
        <w:tabs>
          <w:tab w:val="clear" w:pos="0"/>
          <w:tab w:val="left" w:pos="426"/>
        </w:tabs>
        <w:ind w:left="426"/>
      </w:pPr>
      <w:r>
        <w:t>болезни мочевыводящей системы;</w:t>
      </w:r>
    </w:p>
    <w:p w14:paraId="05C54013" w14:textId="77777777" w:rsidR="000B6960" w:rsidRDefault="000B6960" w:rsidP="000B6960">
      <w:pPr>
        <w:pStyle w:val="a0"/>
        <w:numPr>
          <w:ilvl w:val="0"/>
          <w:numId w:val="15"/>
        </w:numPr>
        <w:tabs>
          <w:tab w:val="clear" w:pos="0"/>
          <w:tab w:val="left" w:pos="426"/>
        </w:tabs>
        <w:ind w:left="426"/>
      </w:pPr>
      <w:r>
        <w:t>гинекологические заболевания;</w:t>
      </w:r>
    </w:p>
    <w:p w14:paraId="7B37D6DE" w14:textId="77777777" w:rsidR="000B6960" w:rsidRDefault="000B6960" w:rsidP="000B6960">
      <w:pPr>
        <w:pStyle w:val="a0"/>
        <w:numPr>
          <w:ilvl w:val="0"/>
          <w:numId w:val="15"/>
        </w:numPr>
        <w:tabs>
          <w:tab w:val="clear" w:pos="0"/>
          <w:tab w:val="left" w:pos="426"/>
        </w:tabs>
        <w:ind w:left="426"/>
      </w:pPr>
      <w:r>
        <w:t>болезни кожи и подкожной клетчатки;</w:t>
      </w:r>
    </w:p>
    <w:p w14:paraId="283AF04E" w14:textId="77777777" w:rsidR="000B6960" w:rsidRDefault="000B6960" w:rsidP="000B6960">
      <w:pPr>
        <w:pStyle w:val="a0"/>
        <w:numPr>
          <w:ilvl w:val="0"/>
          <w:numId w:val="15"/>
        </w:numPr>
        <w:tabs>
          <w:tab w:val="clear" w:pos="0"/>
          <w:tab w:val="left" w:pos="426"/>
        </w:tabs>
        <w:ind w:left="426"/>
      </w:pPr>
      <w:r>
        <w:t>болезни костно-мышечной и соединительной ткани;</w:t>
      </w:r>
    </w:p>
    <w:p w14:paraId="782198E7" w14:textId="77777777" w:rsidR="000B6960" w:rsidRDefault="000B6960" w:rsidP="000B6960">
      <w:pPr>
        <w:pStyle w:val="a0"/>
        <w:numPr>
          <w:ilvl w:val="0"/>
          <w:numId w:val="15"/>
        </w:numPr>
        <w:tabs>
          <w:tab w:val="clear" w:pos="0"/>
          <w:tab w:val="left" w:pos="426"/>
        </w:tabs>
        <w:ind w:left="426"/>
      </w:pPr>
      <w:r>
        <w:t>травмы и отравления;</w:t>
      </w:r>
    </w:p>
    <w:p w14:paraId="3BF3DB71" w14:textId="77777777" w:rsidR="000B6960" w:rsidRDefault="000B6960" w:rsidP="000B6960">
      <w:pPr>
        <w:pStyle w:val="a0"/>
        <w:numPr>
          <w:ilvl w:val="0"/>
          <w:numId w:val="15"/>
        </w:numPr>
        <w:tabs>
          <w:tab w:val="clear" w:pos="0"/>
          <w:tab w:val="left" w:pos="426"/>
        </w:tabs>
        <w:ind w:left="426"/>
      </w:pPr>
      <w:r>
        <w:t>инфекционные заболевания;</w:t>
      </w:r>
    </w:p>
    <w:p w14:paraId="15364BE7" w14:textId="77777777" w:rsidR="000B6960" w:rsidRDefault="000B6960" w:rsidP="000B6960">
      <w:pPr>
        <w:pStyle w:val="a0"/>
        <w:numPr>
          <w:ilvl w:val="0"/>
          <w:numId w:val="15"/>
        </w:numPr>
        <w:tabs>
          <w:tab w:val="clear" w:pos="0"/>
          <w:tab w:val="left" w:pos="426"/>
        </w:tabs>
        <w:ind w:left="426"/>
      </w:pPr>
      <w:r>
        <w:t>острые, неточно обозначенные состояния;</w:t>
      </w:r>
    </w:p>
    <w:p w14:paraId="5F0AAC31" w14:textId="77777777" w:rsidR="000B6960" w:rsidRDefault="000B6960" w:rsidP="000B6960">
      <w:pPr>
        <w:pStyle w:val="13"/>
        <w:jc w:val="both"/>
        <w:rPr>
          <w:rFonts w:ascii="Arial" w:hAnsi="Arial" w:cs="Arial"/>
          <w:b/>
          <w:sz w:val="18"/>
          <w:szCs w:val="18"/>
        </w:rPr>
      </w:pPr>
    </w:p>
    <w:p w14:paraId="377CB462" w14:textId="77777777" w:rsidR="000B6960" w:rsidRDefault="000B6960" w:rsidP="000B6960">
      <w:pPr>
        <w:pStyle w:val="13"/>
        <w:spacing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Покрываются расходы на: </w:t>
      </w:r>
    </w:p>
    <w:p w14:paraId="4620F29C" w14:textId="77777777" w:rsidR="000B6960" w:rsidRDefault="000B6960" w:rsidP="000B6960">
      <w:pPr>
        <w:pStyle w:val="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Консультации врачей–специалистов, проведение </w:t>
      </w:r>
      <w:proofErr w:type="spellStart"/>
      <w:r>
        <w:rPr>
          <w:rFonts w:ascii="Arial" w:hAnsi="Arial" w:cs="Arial"/>
          <w:sz w:val="18"/>
          <w:szCs w:val="18"/>
        </w:rPr>
        <w:t>клинико</w:t>
      </w:r>
      <w:proofErr w:type="spellEnd"/>
      <w:r>
        <w:rPr>
          <w:rFonts w:ascii="Arial" w:hAnsi="Arial" w:cs="Arial"/>
          <w:sz w:val="18"/>
          <w:szCs w:val="18"/>
        </w:rPr>
        <w:t xml:space="preserve">–лабораторных, биохимических, гормональных, иммунных, аллергологических, бактериологических, рентгенологических (в том числе </w:t>
      </w:r>
      <w:proofErr w:type="spellStart"/>
      <w:r>
        <w:rPr>
          <w:rFonts w:ascii="Arial" w:hAnsi="Arial" w:cs="Arial"/>
          <w:sz w:val="18"/>
          <w:szCs w:val="18"/>
        </w:rPr>
        <w:t>магнито</w:t>
      </w:r>
      <w:proofErr w:type="spellEnd"/>
      <w:r>
        <w:rPr>
          <w:rFonts w:ascii="Arial" w:hAnsi="Arial" w:cs="Arial"/>
          <w:sz w:val="18"/>
          <w:szCs w:val="18"/>
        </w:rPr>
        <w:t xml:space="preserve">-резонансной и  компьютерной томографии), эндоскопических, ультразвуковых (в том числе доплеровское, дуплексное сканирование), инструментальных методов исследования, консервативных и оперативных методов лечения,  </w:t>
      </w:r>
      <w:proofErr w:type="spellStart"/>
      <w:r>
        <w:rPr>
          <w:rFonts w:ascii="Arial" w:hAnsi="Arial" w:cs="Arial"/>
          <w:sz w:val="18"/>
          <w:szCs w:val="18"/>
        </w:rPr>
        <w:t>коронаро</w:t>
      </w:r>
      <w:proofErr w:type="spellEnd"/>
      <w:r>
        <w:rPr>
          <w:rFonts w:ascii="Arial" w:hAnsi="Arial" w:cs="Arial"/>
          <w:sz w:val="18"/>
          <w:szCs w:val="18"/>
        </w:rPr>
        <w:t>-ангиографии при экстренной госпитализации,</w:t>
      </w:r>
      <w:r>
        <w:rPr>
          <w:rFonts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физиотерапевтического лечения, бальнеологическое лечение, проведение массажа, мануальной терапии, акупунктуры, баротерапии, методов экстракорпоральной </w:t>
      </w:r>
      <w:proofErr w:type="spellStart"/>
      <w:r>
        <w:rPr>
          <w:rFonts w:ascii="Arial" w:hAnsi="Arial" w:cs="Arial"/>
          <w:sz w:val="18"/>
          <w:szCs w:val="18"/>
        </w:rPr>
        <w:t>гемокоррекции</w:t>
      </w:r>
      <w:proofErr w:type="spellEnd"/>
      <w:r>
        <w:rPr>
          <w:rFonts w:ascii="Arial" w:hAnsi="Arial" w:cs="Arial"/>
          <w:sz w:val="18"/>
          <w:szCs w:val="18"/>
        </w:rPr>
        <w:t xml:space="preserve">, мониторной очистки кишечника, раннее </w:t>
      </w:r>
      <w:proofErr w:type="spellStart"/>
      <w:r>
        <w:rPr>
          <w:rFonts w:ascii="Arial" w:hAnsi="Arial" w:cs="Arial"/>
          <w:sz w:val="18"/>
          <w:szCs w:val="18"/>
        </w:rPr>
        <w:t>реабилитационно</w:t>
      </w:r>
      <w:proofErr w:type="spellEnd"/>
      <w:r>
        <w:rPr>
          <w:rFonts w:ascii="Arial" w:hAnsi="Arial" w:cs="Arial"/>
          <w:sz w:val="18"/>
          <w:szCs w:val="18"/>
        </w:rPr>
        <w:t xml:space="preserve">–восстановительное лечение после полученной травмы. </w:t>
      </w:r>
    </w:p>
    <w:p w14:paraId="790830CC" w14:textId="77777777" w:rsidR="000B6960" w:rsidRDefault="000B6960" w:rsidP="000B6960">
      <w:pPr>
        <w:pStyle w:val="a0"/>
        <w:numPr>
          <w:ilvl w:val="2"/>
          <w:numId w:val="17"/>
        </w:numPr>
        <w:tabs>
          <w:tab w:val="clear" w:pos="0"/>
          <w:tab w:val="left" w:pos="284"/>
          <w:tab w:val="left" w:pos="426"/>
        </w:tabs>
        <w:ind w:left="284" w:hanging="284"/>
        <w:rPr>
          <w:rFonts w:cs="Arial"/>
          <w:bCs w:val="0"/>
          <w:snapToGrid w:val="0"/>
        </w:rPr>
      </w:pPr>
      <w:r>
        <w:rPr>
          <w:rFonts w:cs="Arial"/>
          <w:bCs w:val="0"/>
          <w:snapToGrid w:val="0"/>
        </w:rPr>
        <w:t xml:space="preserve">проведение </w:t>
      </w:r>
      <w:proofErr w:type="spellStart"/>
      <w:r>
        <w:rPr>
          <w:rFonts w:cs="Arial"/>
          <w:bCs w:val="0"/>
          <w:snapToGrid w:val="0"/>
        </w:rPr>
        <w:t>рентгеноэндоваскулярной</w:t>
      </w:r>
      <w:proofErr w:type="spellEnd"/>
      <w:r>
        <w:rPr>
          <w:rFonts w:cs="Arial"/>
          <w:bCs w:val="0"/>
          <w:snapToGrid w:val="0"/>
        </w:rPr>
        <w:t xml:space="preserve"> диагностики и лечения, за исключением операций на сосудах </w:t>
      </w:r>
      <w:proofErr w:type="gramStart"/>
      <w:r>
        <w:rPr>
          <w:rFonts w:cs="Arial"/>
          <w:bCs w:val="0"/>
          <w:snapToGrid w:val="0"/>
        </w:rPr>
        <w:t>сердца  (</w:t>
      </w:r>
      <w:proofErr w:type="gramEnd"/>
      <w:r>
        <w:rPr>
          <w:rFonts w:cs="Arial"/>
          <w:bCs w:val="0"/>
          <w:snapToGrid w:val="0"/>
        </w:rPr>
        <w:t xml:space="preserve">баллонная ангиопластика, </w:t>
      </w:r>
      <w:proofErr w:type="spellStart"/>
      <w:r>
        <w:rPr>
          <w:rFonts w:cs="Arial"/>
          <w:bCs w:val="0"/>
          <w:snapToGrid w:val="0"/>
        </w:rPr>
        <w:t>стентирование</w:t>
      </w:r>
      <w:proofErr w:type="spellEnd"/>
      <w:r>
        <w:rPr>
          <w:rFonts w:cs="Arial"/>
          <w:bCs w:val="0"/>
          <w:snapToGrid w:val="0"/>
        </w:rPr>
        <w:t xml:space="preserve"> ) по жизненным показаниям;</w:t>
      </w:r>
    </w:p>
    <w:p w14:paraId="4A44F20D" w14:textId="77777777" w:rsidR="000B6960" w:rsidRDefault="000B6960" w:rsidP="000B6960">
      <w:pPr>
        <w:pStyle w:val="a0"/>
        <w:numPr>
          <w:ilvl w:val="2"/>
          <w:numId w:val="17"/>
        </w:numPr>
        <w:tabs>
          <w:tab w:val="clear" w:pos="0"/>
          <w:tab w:val="left" w:pos="284"/>
          <w:tab w:val="left" w:pos="426"/>
        </w:tabs>
        <w:ind w:left="284" w:hanging="284"/>
        <w:rPr>
          <w:rFonts w:cs="Arial"/>
          <w:bCs w:val="0"/>
          <w:snapToGrid w:val="0"/>
        </w:rPr>
      </w:pPr>
      <w:r>
        <w:rPr>
          <w:rFonts w:cs="Arial"/>
          <w:bCs w:val="0"/>
          <w:snapToGrid w:val="0"/>
        </w:rPr>
        <w:t>проведение нейрохирургических операций;</w:t>
      </w:r>
    </w:p>
    <w:p w14:paraId="5206C4F2" w14:textId="77777777" w:rsidR="000B6960" w:rsidRDefault="000B6960" w:rsidP="000B6960">
      <w:pPr>
        <w:pStyle w:val="a0"/>
        <w:numPr>
          <w:ilvl w:val="2"/>
          <w:numId w:val="17"/>
        </w:numPr>
        <w:tabs>
          <w:tab w:val="clear" w:pos="0"/>
          <w:tab w:val="left" w:pos="284"/>
          <w:tab w:val="left" w:pos="426"/>
        </w:tabs>
        <w:ind w:left="284" w:hanging="284"/>
        <w:rPr>
          <w:rFonts w:cs="Arial"/>
          <w:bCs w:val="0"/>
          <w:snapToGrid w:val="0"/>
        </w:rPr>
      </w:pPr>
      <w:r>
        <w:rPr>
          <w:rFonts w:cs="Arial"/>
          <w:bCs w:val="0"/>
          <w:snapToGrid w:val="0"/>
        </w:rPr>
        <w:t xml:space="preserve">костно-реконструктивные операции, необходимость в которых возникла в связи с травмой, произошедшей в период действия настоящего договора страхования; </w:t>
      </w:r>
    </w:p>
    <w:p w14:paraId="68BE6B27" w14:textId="77777777" w:rsidR="000B6960" w:rsidRDefault="000B6960" w:rsidP="000B6960">
      <w:pPr>
        <w:pStyle w:val="a0"/>
        <w:numPr>
          <w:ilvl w:val="2"/>
          <w:numId w:val="17"/>
        </w:numPr>
        <w:tabs>
          <w:tab w:val="clear" w:pos="0"/>
          <w:tab w:val="left" w:pos="284"/>
          <w:tab w:val="left" w:pos="426"/>
        </w:tabs>
        <w:ind w:left="284" w:hanging="284"/>
      </w:pPr>
      <w:r>
        <w:rPr>
          <w:rFonts w:cs="Arial"/>
          <w:bCs w:val="0"/>
          <w:snapToGrid w:val="0"/>
        </w:rPr>
        <w:t>эндоскопические операции на суставах и другие внутрисуставные вмешательства, необходимость в которых возникла в связи с травмой</w:t>
      </w:r>
      <w:r>
        <w:t>, произошедшей в период действия настоящего договора страхования;</w:t>
      </w:r>
    </w:p>
    <w:p w14:paraId="6C219EF1" w14:textId="77777777" w:rsidR="000B6960" w:rsidRDefault="000B6960" w:rsidP="000B6960">
      <w:pPr>
        <w:pStyle w:val="13"/>
        <w:jc w:val="both"/>
        <w:rPr>
          <w:rFonts w:ascii="Arial" w:hAnsi="Arial" w:cs="Arial"/>
          <w:sz w:val="18"/>
          <w:szCs w:val="18"/>
        </w:rPr>
      </w:pPr>
    </w:p>
    <w:p w14:paraId="60DB7358" w14:textId="77777777" w:rsidR="000B6960" w:rsidRDefault="000B6960" w:rsidP="000B6960">
      <w:pPr>
        <w:pStyle w:val="13"/>
        <w:jc w:val="both"/>
        <w:rPr>
          <w:rFonts w:ascii="Arial" w:hAnsi="Arial" w:cs="Arial"/>
          <w:b/>
          <w:i/>
          <w:sz w:val="18"/>
          <w:szCs w:val="18"/>
        </w:rPr>
      </w:pPr>
    </w:p>
    <w:p w14:paraId="5DE4D11B" w14:textId="77777777" w:rsidR="000B6960" w:rsidRDefault="000B6960" w:rsidP="000B6960">
      <w:pPr>
        <w:pStyle w:val="13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Плановая госпитализация осуществляется по направлению Страховщика, при наличии направления от врача.</w:t>
      </w:r>
    </w:p>
    <w:p w14:paraId="2E36E65B" w14:textId="77777777" w:rsidR="000B6960" w:rsidRDefault="000B6960" w:rsidP="000B6960">
      <w:pPr>
        <w:pStyle w:val="13"/>
        <w:jc w:val="both"/>
        <w:rPr>
          <w:rFonts w:ascii="Arial" w:hAnsi="Arial" w:cs="Arial"/>
          <w:b/>
          <w:i/>
          <w:sz w:val="18"/>
          <w:szCs w:val="18"/>
        </w:rPr>
      </w:pPr>
    </w:p>
    <w:p w14:paraId="0B2FF9F8" w14:textId="47B5407E" w:rsidR="000B6960" w:rsidRDefault="000B6960" w:rsidP="000B6960">
      <w:pPr>
        <w:pStyle w:val="13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В случае госпитализации Застрахованного не через страховую компанию, не несёт ответственность за некачественное и несвоевременное оказание медицинской помощи, а предоставленные услуги оплате не подлежат.</w:t>
      </w:r>
    </w:p>
    <w:p w14:paraId="4A954874" w14:textId="77777777" w:rsidR="000B6960" w:rsidRDefault="000B6960" w:rsidP="000B6960">
      <w:pPr>
        <w:spacing w:before="120" w:after="12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Плановая госпитализация осуществляется не менее чем за 14 дней до окончания действия договора страхования</w:t>
      </w:r>
    </w:p>
    <w:p w14:paraId="5C096E2B" w14:textId="77777777" w:rsidR="000B6960" w:rsidRDefault="000B6960" w:rsidP="000B6960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ko-KR"/>
        </w:rPr>
      </w:pPr>
    </w:p>
    <w:p w14:paraId="70D45444" w14:textId="77777777" w:rsidR="000B6960" w:rsidRDefault="000B6960" w:rsidP="000B6960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US"/>
        </w:rPr>
        <w:t>III</w:t>
      </w:r>
      <w:r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Онкологическая помощь:</w:t>
      </w:r>
    </w:p>
    <w:p w14:paraId="1CB19D15" w14:textId="77777777" w:rsidR="000B6960" w:rsidRDefault="000B6960" w:rsidP="000B6960">
      <w:pPr>
        <w:autoSpaceDE w:val="0"/>
        <w:autoSpaceDN w:val="0"/>
        <w:adjustRightInd w:val="0"/>
        <w:spacing w:before="120"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Онкологические заболевания, выявленные (диагностированные) в период действия договора страхования.</w:t>
      </w:r>
    </w:p>
    <w:p w14:paraId="64E3E327" w14:textId="77777777" w:rsidR="000B6960" w:rsidRDefault="000B6960" w:rsidP="000B6960">
      <w:pPr>
        <w:pStyle w:val="a0"/>
        <w:numPr>
          <w:ilvl w:val="0"/>
          <w:numId w:val="15"/>
        </w:numPr>
        <w:tabs>
          <w:tab w:val="clear" w:pos="0"/>
          <w:tab w:val="left" w:pos="426"/>
        </w:tabs>
        <w:ind w:left="426"/>
      </w:pPr>
      <w:r>
        <w:t xml:space="preserve">Все виды амбулаторных обследований, диагностики и </w:t>
      </w:r>
      <w:proofErr w:type="gramStart"/>
      <w:r>
        <w:t>лечения  онкологических</w:t>
      </w:r>
      <w:proofErr w:type="gramEnd"/>
      <w:r>
        <w:t xml:space="preserve"> заболеваний на догоспитальном этапе;</w:t>
      </w:r>
    </w:p>
    <w:p w14:paraId="158E35AC" w14:textId="77777777" w:rsidR="000B6960" w:rsidRDefault="000B6960" w:rsidP="000B6960">
      <w:pPr>
        <w:pStyle w:val="a0"/>
        <w:numPr>
          <w:ilvl w:val="0"/>
          <w:numId w:val="15"/>
        </w:numPr>
        <w:tabs>
          <w:tab w:val="clear" w:pos="0"/>
          <w:tab w:val="left" w:pos="426"/>
        </w:tabs>
        <w:ind w:left="426"/>
      </w:pPr>
      <w:r>
        <w:t>Организация плановой госпитализации в базовое медицинское учреждение;</w:t>
      </w:r>
    </w:p>
    <w:p w14:paraId="0BADCD8C" w14:textId="77777777" w:rsidR="000B6960" w:rsidRDefault="000B6960" w:rsidP="000B6960">
      <w:pPr>
        <w:pStyle w:val="a0"/>
        <w:numPr>
          <w:ilvl w:val="0"/>
          <w:numId w:val="15"/>
        </w:numPr>
        <w:tabs>
          <w:tab w:val="clear" w:pos="0"/>
          <w:tab w:val="left" w:pos="426"/>
        </w:tabs>
        <w:ind w:left="426"/>
      </w:pPr>
      <w:r>
        <w:t>Первичный курс стационарного лечения;</w:t>
      </w:r>
    </w:p>
    <w:p w14:paraId="25B320F8" w14:textId="77777777" w:rsidR="000B6960" w:rsidRDefault="000B6960" w:rsidP="000B6960">
      <w:pPr>
        <w:pStyle w:val="a0"/>
        <w:numPr>
          <w:ilvl w:val="0"/>
          <w:numId w:val="0"/>
        </w:numPr>
        <w:ind w:left="426"/>
      </w:pPr>
    </w:p>
    <w:p w14:paraId="64048AE8" w14:textId="77777777" w:rsidR="000B6960" w:rsidRDefault="000B6960" w:rsidP="000B6960">
      <w:pPr>
        <w:pStyle w:val="a0"/>
        <w:numPr>
          <w:ilvl w:val="0"/>
          <w:numId w:val="0"/>
        </w:numPr>
        <w:rPr>
          <w:b/>
        </w:rPr>
      </w:pPr>
      <w:r>
        <w:rPr>
          <w:rFonts w:cs="Arial"/>
          <w:b/>
          <w:lang w:val="en-US"/>
        </w:rPr>
        <w:t>IV</w:t>
      </w:r>
      <w:r>
        <w:rPr>
          <w:rFonts w:cs="Arial"/>
          <w:b/>
        </w:rPr>
        <w:t xml:space="preserve">. </w:t>
      </w:r>
      <w:r>
        <w:rPr>
          <w:b/>
        </w:rPr>
        <w:t>К страховым случаям не относится:</w:t>
      </w:r>
    </w:p>
    <w:p w14:paraId="1D51C4B1" w14:textId="77777777" w:rsidR="000B6960" w:rsidRDefault="000B6960" w:rsidP="000B6960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ko-KR"/>
        </w:rPr>
      </w:pPr>
    </w:p>
    <w:p w14:paraId="64F38F0B" w14:textId="77777777" w:rsidR="000B6960" w:rsidRDefault="000B6960" w:rsidP="000B6960">
      <w:pPr>
        <w:pStyle w:val="ab"/>
        <w:numPr>
          <w:ilvl w:val="0"/>
          <w:numId w:val="18"/>
        </w:numPr>
        <w:spacing w:before="120" w:after="0" w:line="240" w:lineRule="auto"/>
        <w:ind w:left="42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м</w:t>
      </w:r>
      <w:r>
        <w:rPr>
          <w:rFonts w:ascii="Arial" w:hAnsi="Arial" w:cs="Arial"/>
          <w:sz w:val="18"/>
          <w:szCs w:val="18"/>
        </w:rPr>
        <w:t>едицинские услуги при заболеваниях, которые в установленном порядке финан</w:t>
      </w:r>
      <w:r>
        <w:rPr>
          <w:rFonts w:ascii="Arial" w:hAnsi="Arial" w:cs="Arial"/>
          <w:sz w:val="18"/>
          <w:szCs w:val="18"/>
        </w:rPr>
        <w:softHyphen/>
        <w:t xml:space="preserve">сируется за счет средств </w:t>
      </w:r>
      <w:proofErr w:type="gramStart"/>
      <w:r>
        <w:rPr>
          <w:rFonts w:ascii="Arial" w:hAnsi="Arial" w:cs="Arial"/>
          <w:sz w:val="18"/>
          <w:szCs w:val="18"/>
        </w:rPr>
        <w:t>госбюджета  (</w:t>
      </w:r>
      <w:proofErr w:type="gramEnd"/>
      <w:r>
        <w:rPr>
          <w:rFonts w:ascii="Arial" w:hAnsi="Arial" w:cs="Arial"/>
          <w:sz w:val="18"/>
          <w:szCs w:val="18"/>
        </w:rPr>
        <w:t xml:space="preserve">туберкулез, саркоидоз, психические,  венерические, </w:t>
      </w:r>
      <w:r>
        <w:rPr>
          <w:rFonts w:ascii="Arial" w:hAnsi="Arial" w:cs="Arial"/>
          <w:iCs/>
          <w:sz w:val="18"/>
          <w:szCs w:val="18"/>
        </w:rPr>
        <w:t xml:space="preserve">инфекционные заболевания, требующие проведения карантинных мероприятий, с момента ввода режима карантина); ВИЧ-инфекции, ВИЧ-ассоциированные 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iCs/>
          <w:sz w:val="18"/>
          <w:szCs w:val="18"/>
        </w:rPr>
        <w:t xml:space="preserve"> с момента установления диагноза,  о</w:t>
      </w:r>
      <w:r>
        <w:rPr>
          <w:rFonts w:ascii="Arial" w:hAnsi="Arial" w:cs="Arial"/>
          <w:sz w:val="18"/>
          <w:szCs w:val="18"/>
        </w:rPr>
        <w:t>нкологические заболевания диагностированные до начала действия договора;</w:t>
      </w:r>
    </w:p>
    <w:p w14:paraId="6EC3838B" w14:textId="77777777" w:rsidR="000B6960" w:rsidRDefault="000B6960" w:rsidP="000B6960">
      <w:pPr>
        <w:pStyle w:val="ab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лечение наркомании, токсикомании, алкоголизма, в том числе абстинентного синдрома, услуги психиатра, психоаналитика, сексопатолога, психолога; лечение заболеваний и состояний, спровоцированных или явившихся следствием алкогольного, наркотического или токсического опьянения, установленного путём медицинского освидетельствования (по клиническим признакам, подтвержденным показателями разрешённых к применению средств индикации и измерения, и лабораторных химико-токсикологических исследований - при наличии абсолютного этилового спирта в концентрации 0,5 и более грамм на один литр крови, либо при обнаружении наркотических, психотропных средств и иных веществ, вызывающих опьянение, вне зависимости от их концентрации), а также полученных в результате членовредительства, попыток суицида;</w:t>
      </w:r>
    </w:p>
    <w:p w14:paraId="5D9A5093" w14:textId="77777777" w:rsidR="000B6960" w:rsidRDefault="000B6960" w:rsidP="000B6960">
      <w:pPr>
        <w:pStyle w:val="ab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психические и невротические расстройства; расстройства поведения,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расстройство </w:t>
      </w:r>
      <w:proofErr w:type="gramStart"/>
      <w:r>
        <w:rPr>
          <w:rFonts w:ascii="Arial" w:hAnsi="Arial" w:cs="Arial"/>
          <w:bCs/>
          <w:sz w:val="18"/>
          <w:szCs w:val="18"/>
        </w:rPr>
        <w:t xml:space="preserve">сна,  </w:t>
      </w:r>
      <w:proofErr w:type="spellStart"/>
      <w:r>
        <w:rPr>
          <w:rFonts w:ascii="Arial" w:hAnsi="Arial" w:cs="Arial"/>
          <w:bCs/>
          <w:sz w:val="18"/>
          <w:szCs w:val="18"/>
        </w:rPr>
        <w:t>ронхопатия</w:t>
      </w:r>
      <w:proofErr w:type="spellEnd"/>
      <w:proofErr w:type="gramEnd"/>
      <w:r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дегенеративно-дистрофические и </w:t>
      </w:r>
      <w:proofErr w:type="spellStart"/>
      <w:r>
        <w:rPr>
          <w:rFonts w:ascii="Arial" w:hAnsi="Arial" w:cs="Arial"/>
          <w:sz w:val="18"/>
          <w:szCs w:val="18"/>
        </w:rPr>
        <w:t>демиелинизирующие</w:t>
      </w:r>
      <w:proofErr w:type="spellEnd"/>
      <w:r>
        <w:rPr>
          <w:rFonts w:ascii="Arial" w:hAnsi="Arial" w:cs="Arial"/>
          <w:sz w:val="18"/>
          <w:szCs w:val="18"/>
        </w:rPr>
        <w:t xml:space="preserve"> заболевания нервной системы,  </w:t>
      </w:r>
      <w:proofErr w:type="spellStart"/>
      <w:r>
        <w:rPr>
          <w:rFonts w:ascii="Arial" w:hAnsi="Arial" w:cs="Arial"/>
          <w:sz w:val="18"/>
          <w:szCs w:val="18"/>
        </w:rPr>
        <w:t>кондуктивная</w:t>
      </w:r>
      <w:proofErr w:type="spellEnd"/>
      <w:r>
        <w:rPr>
          <w:rFonts w:ascii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</w:rPr>
        <w:t>нейросенсорная</w:t>
      </w:r>
      <w:proofErr w:type="spellEnd"/>
      <w:r>
        <w:rPr>
          <w:rFonts w:ascii="Arial" w:hAnsi="Arial" w:cs="Arial"/>
          <w:sz w:val="18"/>
          <w:szCs w:val="18"/>
        </w:rPr>
        <w:t xml:space="preserve"> потеря слуха;</w:t>
      </w:r>
    </w:p>
    <w:p w14:paraId="0411F298" w14:textId="77777777" w:rsidR="000B6960" w:rsidRDefault="000B6960" w:rsidP="000B6960">
      <w:pPr>
        <w:pStyle w:val="ab"/>
        <w:numPr>
          <w:ilvl w:val="0"/>
          <w:numId w:val="18"/>
        </w:numPr>
        <w:spacing w:before="120"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обследование и лечение хронических гепатитов всех форм, цирроза печени и состояний, являющихся следствием ранее перенесенного гепатита, </w:t>
      </w:r>
      <w:r>
        <w:rPr>
          <w:rFonts w:ascii="Arial" w:hAnsi="Arial" w:cs="Arial"/>
          <w:bCs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сложнений сахарного диабета всех типов;</w:t>
      </w:r>
    </w:p>
    <w:p w14:paraId="3F9466DE" w14:textId="77777777" w:rsidR="000B6960" w:rsidRDefault="000B6960" w:rsidP="000B6960">
      <w:pPr>
        <w:pStyle w:val="3"/>
        <w:numPr>
          <w:ilvl w:val="0"/>
          <w:numId w:val="18"/>
        </w:numPr>
        <w:spacing w:before="120" w:after="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Системные заболевания соединительной ткани (склеродермия, системная красная волчанка, дерматомиозит и др.), воспалительные </w:t>
      </w:r>
      <w:proofErr w:type="spellStart"/>
      <w:r>
        <w:rPr>
          <w:rFonts w:ascii="Arial" w:hAnsi="Arial" w:cs="Arial"/>
          <w:bCs/>
          <w:sz w:val="18"/>
          <w:szCs w:val="18"/>
        </w:rPr>
        <w:t>полиартропатии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(ревматоидный артрит, ревматическая </w:t>
      </w:r>
      <w:proofErr w:type="spellStart"/>
      <w:r>
        <w:rPr>
          <w:rFonts w:ascii="Arial" w:hAnsi="Arial" w:cs="Arial"/>
          <w:bCs/>
          <w:sz w:val="18"/>
          <w:szCs w:val="18"/>
        </w:rPr>
        <w:t>полимиалгия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и пр.), васкулиты и их осложнения;</w:t>
      </w:r>
      <w:r>
        <w:rPr>
          <w:rFonts w:ascii="Arial" w:eastAsia="Calibri" w:hAnsi="Arial" w:cs="Arial"/>
          <w:sz w:val="18"/>
          <w:szCs w:val="18"/>
        </w:rPr>
        <w:t xml:space="preserve"> амилоидоз, рассеянный склероз и др. </w:t>
      </w:r>
      <w:proofErr w:type="spellStart"/>
      <w:r>
        <w:rPr>
          <w:rFonts w:ascii="Arial" w:eastAsia="Calibri" w:hAnsi="Arial" w:cs="Arial"/>
          <w:sz w:val="18"/>
          <w:szCs w:val="18"/>
        </w:rPr>
        <w:t>миелопатии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14:paraId="3B3B2E96" w14:textId="77777777" w:rsidR="000B6960" w:rsidRDefault="000B6960" w:rsidP="000B6960">
      <w:pPr>
        <w:pStyle w:val="ab"/>
        <w:numPr>
          <w:ilvl w:val="0"/>
          <w:numId w:val="18"/>
        </w:numPr>
        <w:tabs>
          <w:tab w:val="left" w:pos="0"/>
        </w:tabs>
        <w:spacing w:before="120"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бальнеологическое лечение, водолечение, грязелечение, баротерапия, </w:t>
      </w:r>
      <w:proofErr w:type="spellStart"/>
      <w:r>
        <w:rPr>
          <w:rFonts w:ascii="Arial" w:hAnsi="Arial" w:cs="Arial"/>
          <w:sz w:val="18"/>
          <w:szCs w:val="18"/>
        </w:rPr>
        <w:t>галотерапия</w:t>
      </w:r>
      <w:proofErr w:type="spellEnd"/>
      <w:r>
        <w:rPr>
          <w:rFonts w:ascii="Arial" w:hAnsi="Arial" w:cs="Arial"/>
          <w:sz w:val="18"/>
          <w:szCs w:val="18"/>
        </w:rPr>
        <w:t xml:space="preserve">, проведение механотерапии, </w:t>
      </w:r>
      <w:proofErr w:type="spellStart"/>
      <w:r>
        <w:rPr>
          <w:rFonts w:ascii="Arial" w:hAnsi="Arial" w:cs="Arial"/>
          <w:sz w:val="18"/>
          <w:szCs w:val="18"/>
        </w:rPr>
        <w:t>прессотерапии</w:t>
      </w:r>
      <w:proofErr w:type="spellEnd"/>
      <w:r>
        <w:rPr>
          <w:rFonts w:ascii="Arial" w:hAnsi="Arial" w:cs="Arial"/>
          <w:sz w:val="18"/>
          <w:szCs w:val="18"/>
        </w:rPr>
        <w:t xml:space="preserve"> и лимфодренажа, адаптивной физической культуры и занятий на медицинских тренажера, мониторная очистка кишечника, эфферентная терапия (гемодиализ, </w:t>
      </w:r>
      <w:proofErr w:type="spellStart"/>
      <w:r>
        <w:rPr>
          <w:rFonts w:ascii="Arial" w:hAnsi="Arial" w:cs="Arial"/>
          <w:sz w:val="18"/>
          <w:szCs w:val="18"/>
        </w:rPr>
        <w:t>гемосорбция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плазмоферез</w:t>
      </w:r>
      <w:proofErr w:type="spellEnd"/>
      <w:r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iCs/>
          <w:sz w:val="18"/>
          <w:szCs w:val="18"/>
        </w:rPr>
        <w:t xml:space="preserve"> за исключением жизненных показаний в условиях отделения реанимации</w:t>
      </w:r>
      <w:r>
        <w:rPr>
          <w:rFonts w:ascii="Arial" w:hAnsi="Arial" w:cs="Arial"/>
          <w:sz w:val="18"/>
          <w:szCs w:val="18"/>
        </w:rPr>
        <w:t>, УФО крови, лазерное облучение крови, озонотерапия);</w:t>
      </w:r>
    </w:p>
    <w:p w14:paraId="68770575" w14:textId="77777777" w:rsidR="000B6960" w:rsidRDefault="000B6960" w:rsidP="000B6960">
      <w:pPr>
        <w:pStyle w:val="ab"/>
        <w:numPr>
          <w:ilvl w:val="0"/>
          <w:numId w:val="18"/>
        </w:numPr>
        <w:tabs>
          <w:tab w:val="left" w:pos="709"/>
        </w:tabs>
        <w:suppressAutoHyphens/>
        <w:spacing w:before="120"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проведение остеопатического лечения, экстрасенсорные методики, методы </w:t>
      </w:r>
      <w:proofErr w:type="spellStart"/>
      <w:r>
        <w:rPr>
          <w:rFonts w:ascii="Arial" w:hAnsi="Arial" w:cs="Arial"/>
          <w:sz w:val="18"/>
          <w:szCs w:val="18"/>
        </w:rPr>
        <w:t>Фолля</w:t>
      </w:r>
      <w:proofErr w:type="spellEnd"/>
      <w:r>
        <w:rPr>
          <w:rFonts w:ascii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</w:rPr>
        <w:t>Накатани</w:t>
      </w:r>
      <w:proofErr w:type="spellEnd"/>
      <w:r>
        <w:rPr>
          <w:rFonts w:ascii="Arial" w:hAnsi="Arial" w:cs="Arial"/>
          <w:sz w:val="18"/>
          <w:szCs w:val="18"/>
        </w:rPr>
        <w:t>, лечение у целителей и другие нетрадиционные методы диагностики и лечения, являющиеся по характеру экспериментальными, исследовательскими и не входящие в стандарты оказания медицинской помощи;</w:t>
      </w:r>
    </w:p>
    <w:p w14:paraId="391958F5" w14:textId="77777777" w:rsidR="000B6960" w:rsidRDefault="000B6960" w:rsidP="000B6960">
      <w:pPr>
        <w:pStyle w:val="a6"/>
        <w:numPr>
          <w:ilvl w:val="0"/>
          <w:numId w:val="18"/>
        </w:numPr>
        <w:tabs>
          <w:tab w:val="left" w:pos="0"/>
        </w:tabs>
        <w:suppressAutoHyphens/>
        <w:spacing w:before="120" w:beforeAutospacing="0" w:after="0" w:afterAutospacing="0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именные консультации врачей-</w:t>
      </w:r>
      <w:proofErr w:type="gramStart"/>
      <w:r>
        <w:rPr>
          <w:rFonts w:ascii="Arial" w:hAnsi="Arial" w:cs="Arial"/>
          <w:bCs/>
          <w:sz w:val="18"/>
          <w:szCs w:val="18"/>
        </w:rPr>
        <w:t>специалистов;</w:t>
      </w:r>
      <w:r>
        <w:rPr>
          <w:rFonts w:ascii="Arial" w:hAnsi="Arial" w:cs="Arial"/>
          <w:sz w:val="18"/>
          <w:szCs w:val="18"/>
        </w:rPr>
        <w:t xml:space="preserve">  консультации</w:t>
      </w:r>
      <w:proofErr w:type="gramEnd"/>
      <w:r>
        <w:rPr>
          <w:rFonts w:ascii="Arial" w:hAnsi="Arial" w:cs="Arial"/>
          <w:sz w:val="18"/>
          <w:szCs w:val="18"/>
        </w:rPr>
        <w:t xml:space="preserve"> врачей-специалистов и диагностические исследования </w:t>
      </w:r>
      <w:r>
        <w:rPr>
          <w:rFonts w:ascii="Arial" w:hAnsi="Arial" w:cs="Arial"/>
          <w:bCs/>
          <w:sz w:val="18"/>
          <w:szCs w:val="18"/>
        </w:rPr>
        <w:t>для выявления противопоказаний при</w:t>
      </w:r>
      <w:r>
        <w:rPr>
          <w:rFonts w:ascii="Arial" w:hAnsi="Arial" w:cs="Arial"/>
          <w:sz w:val="18"/>
          <w:szCs w:val="18"/>
        </w:rPr>
        <w:t xml:space="preserve"> проведении физиотерапевтических процедур, массажа, мануальной терапии; </w:t>
      </w:r>
      <w:r>
        <w:rPr>
          <w:rFonts w:ascii="Arial" w:hAnsi="Arial" w:cs="Arial"/>
          <w:bCs/>
          <w:sz w:val="18"/>
          <w:szCs w:val="18"/>
        </w:rPr>
        <w:t xml:space="preserve">косметологические услуги, </w:t>
      </w:r>
      <w:r>
        <w:rPr>
          <w:rFonts w:ascii="Arial" w:hAnsi="Arial" w:cs="Arial"/>
          <w:sz w:val="18"/>
          <w:szCs w:val="18"/>
        </w:rPr>
        <w:t xml:space="preserve">диагностика и лечение заболеваний волос, лечение осложнений, вызванных проведенными косметическими процедурами/операциями, </w:t>
      </w:r>
      <w:r>
        <w:rPr>
          <w:rFonts w:ascii="Arial" w:hAnsi="Arial" w:cs="Arial"/>
          <w:bCs/>
          <w:sz w:val="18"/>
          <w:szCs w:val="18"/>
        </w:rPr>
        <w:t>оздоровительные мероприятия,  реабилитационное и санаторно-курортное лечение;</w:t>
      </w:r>
    </w:p>
    <w:p w14:paraId="1C7687B9" w14:textId="77777777" w:rsidR="000B6960" w:rsidRDefault="000B6960" w:rsidP="000B6960">
      <w:pPr>
        <w:pStyle w:val="ab"/>
        <w:numPr>
          <w:ilvl w:val="0"/>
          <w:numId w:val="18"/>
        </w:numPr>
        <w:spacing w:before="120"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ведение беременности акушером–гинекологом свыше 8 недель (договор сохраняет свою силу только в отношении заболеваний, не связанных с беременностью, родами, лактацией и их осложнениями), прерывание беременности, обследование и консультативные осмотры специалистов для постановки на учет по беременности и оформления обменной карты,  планирование семьи (подбор контрацепции, генетическое консультирование и т. д.), экстракорпоральное оплодотворение; обследование и  лечение бесплодия, климактерического синдрома, нарушений менструального цикла (кроме маточных кровотечений),</w:t>
      </w:r>
      <w:r>
        <w:rPr>
          <w:rFonts w:ascii="Arial" w:hAnsi="Arial" w:cs="Arial"/>
          <w:bCs/>
          <w:sz w:val="18"/>
          <w:szCs w:val="18"/>
        </w:rPr>
        <w:t xml:space="preserve"> угрожающие,  криминальные аборты.</w:t>
      </w:r>
      <w:r>
        <w:rPr>
          <w:rFonts w:ascii="Arial" w:hAnsi="Arial" w:cs="Arial"/>
          <w:sz w:val="18"/>
          <w:szCs w:val="18"/>
        </w:rPr>
        <w:t xml:space="preserve"> Обследования, связанные с назначением </w:t>
      </w:r>
      <w:proofErr w:type="spellStart"/>
      <w:r>
        <w:rPr>
          <w:rFonts w:ascii="Arial" w:hAnsi="Arial" w:cs="Arial"/>
          <w:sz w:val="18"/>
          <w:szCs w:val="18"/>
        </w:rPr>
        <w:t>гормонозаместительной</w:t>
      </w:r>
      <w:proofErr w:type="spellEnd"/>
      <w:r>
        <w:rPr>
          <w:rFonts w:ascii="Arial" w:hAnsi="Arial" w:cs="Arial"/>
          <w:sz w:val="18"/>
          <w:szCs w:val="18"/>
        </w:rPr>
        <w:t xml:space="preserve"> терапии в гинекологии;</w:t>
      </w:r>
    </w:p>
    <w:p w14:paraId="0A417A16" w14:textId="77777777" w:rsidR="000B6960" w:rsidRDefault="000B6960" w:rsidP="000B6960">
      <w:pPr>
        <w:pStyle w:val="ab"/>
        <w:numPr>
          <w:ilvl w:val="0"/>
          <w:numId w:val="18"/>
        </w:numPr>
        <w:spacing w:before="120" w:after="0" w:line="240" w:lineRule="auto"/>
        <w:ind w:left="42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обследование и лечение заболеваний, связанных с врожденными аномалиями, пороками развития и генетическими заболеваниями, молекулярно-генетическое исследование гемостаза, исследования на ВАТ и ВА;</w:t>
      </w:r>
    </w:p>
    <w:p w14:paraId="0CF5421C" w14:textId="77777777" w:rsidR="000B6960" w:rsidRDefault="000B6960" w:rsidP="000B6960">
      <w:pPr>
        <w:pStyle w:val="a0"/>
        <w:numPr>
          <w:ilvl w:val="0"/>
          <w:numId w:val="18"/>
        </w:numPr>
        <w:tabs>
          <w:tab w:val="clear" w:pos="0"/>
          <w:tab w:val="left" w:pos="284"/>
          <w:tab w:val="left" w:pos="851"/>
        </w:tabs>
        <w:spacing w:before="120"/>
        <w:ind w:left="426"/>
      </w:pPr>
      <w:r>
        <w:t>операции на открытом сердце (исключение – травма сердца), операции по трансплантации органов и тканей, пластике, протезированию, проведение аорто-коронарного шунтирования, операции по установке кардиостимуляторов (включая их стоимость) и мероприятия по их программированию;</w:t>
      </w:r>
    </w:p>
    <w:p w14:paraId="37F5F4C7" w14:textId="77777777" w:rsidR="000B6960" w:rsidRDefault="000B6960" w:rsidP="000B6960">
      <w:pPr>
        <w:pStyle w:val="a0"/>
        <w:numPr>
          <w:ilvl w:val="0"/>
          <w:numId w:val="18"/>
        </w:numPr>
        <w:tabs>
          <w:tab w:val="clear" w:pos="0"/>
          <w:tab w:val="left" w:pos="284"/>
          <w:tab w:val="left" w:pos="851"/>
        </w:tabs>
        <w:spacing w:before="120"/>
        <w:ind w:left="426"/>
      </w:pPr>
      <w:r>
        <w:t xml:space="preserve">не оплачиваются лекарственные препараты (на амбулаторном этапе лечения), расходные материалы, включая </w:t>
      </w:r>
      <w:proofErr w:type="spellStart"/>
      <w:r>
        <w:t>турбокаст</w:t>
      </w:r>
      <w:proofErr w:type="spellEnd"/>
      <w:r>
        <w:t xml:space="preserve">, фиксаторы, </w:t>
      </w:r>
      <w:proofErr w:type="spellStart"/>
      <w:r>
        <w:t>ортезы</w:t>
      </w:r>
      <w:proofErr w:type="spellEnd"/>
      <w:r>
        <w:t xml:space="preserve">, предметы ухода, протезы, эндопротезы, </w:t>
      </w:r>
      <w:proofErr w:type="spellStart"/>
      <w:r>
        <w:t>стенты</w:t>
      </w:r>
      <w:proofErr w:type="spellEnd"/>
      <w:r>
        <w:t xml:space="preserve">, катетеры, </w:t>
      </w:r>
      <w:proofErr w:type="spellStart"/>
      <w:r>
        <w:t>трансплантанты</w:t>
      </w:r>
      <w:proofErr w:type="spellEnd"/>
      <w:r>
        <w:t xml:space="preserve">, </w:t>
      </w:r>
      <w:proofErr w:type="spellStart"/>
      <w:r>
        <w:t>имплантанты</w:t>
      </w:r>
      <w:proofErr w:type="spellEnd"/>
      <w:r>
        <w:t xml:space="preserve">, металлоконструкции импортного производства; </w:t>
      </w:r>
    </w:p>
    <w:p w14:paraId="71BC5081" w14:textId="77777777" w:rsidR="000B6960" w:rsidRDefault="000B6960" w:rsidP="000B6960">
      <w:pPr>
        <w:pStyle w:val="a0"/>
        <w:numPr>
          <w:ilvl w:val="0"/>
          <w:numId w:val="18"/>
        </w:numPr>
        <w:tabs>
          <w:tab w:val="clear" w:pos="0"/>
          <w:tab w:val="left" w:pos="284"/>
          <w:tab w:val="left" w:pos="851"/>
        </w:tabs>
        <w:spacing w:before="120"/>
        <w:ind w:left="426"/>
      </w:pPr>
      <w:r>
        <w:t>проведение хронического гемодиализа и гемодиализа при хронической почечно-печеночной недостаточности, лучевые поражения;</w:t>
      </w:r>
    </w:p>
    <w:p w14:paraId="60695960" w14:textId="77777777" w:rsidR="000B6960" w:rsidRDefault="000B6960" w:rsidP="000B6960">
      <w:pPr>
        <w:pStyle w:val="ab"/>
        <w:numPr>
          <w:ilvl w:val="0"/>
          <w:numId w:val="18"/>
        </w:numPr>
        <w:spacing w:before="120"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коррекция зрения, лечение аномалий рефракции, катаракты, дистрофических заболеваний глаз, косоглазия; </w:t>
      </w:r>
    </w:p>
    <w:p w14:paraId="4496A319" w14:textId="77777777" w:rsidR="000B6960" w:rsidRDefault="000B6960" w:rsidP="000B6960">
      <w:pPr>
        <w:pStyle w:val="ab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Получение мнения второго врача-специалиста по одному страховому случаю в ином медицинском учреждении из числа базовых, за исключением наличия не менее двух из перечисленных критериев: тяжелая форма заболевания; длительное рецидивирующее течение заболевания; отсутствие динамики/ отрицательная динамика на фоне проведенного терапевтического/ хирургического лечения на протяжении более</w:t>
      </w:r>
      <w:r>
        <w:rPr>
          <w:rFonts w:ascii="Arial" w:hAnsi="Arial" w:cs="Arial"/>
          <w:bCs/>
          <w:sz w:val="18"/>
          <w:szCs w:val="18"/>
        </w:rPr>
        <w:t xml:space="preserve"> 3</w:t>
      </w:r>
      <w:r>
        <w:rPr>
          <w:rFonts w:ascii="Arial" w:hAnsi="Arial" w:cs="Arial"/>
          <w:sz w:val="18"/>
          <w:szCs w:val="18"/>
        </w:rPr>
        <w:t xml:space="preserve"> месяцев.</w:t>
      </w:r>
    </w:p>
    <w:p w14:paraId="61FBCD26" w14:textId="15169F95" w:rsidR="000B6960" w:rsidRDefault="000B6960" w:rsidP="000B6960">
      <w:pPr>
        <w:pStyle w:val="ab"/>
        <w:numPr>
          <w:ilvl w:val="0"/>
          <w:numId w:val="18"/>
        </w:numPr>
        <w:spacing w:before="120" w:after="0" w:line="240" w:lineRule="auto"/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обследование и лечение последствий проведенных оперативных вмешательств и травм, полученных вне непрерывного периода добровольного медицинского страхования;</w:t>
      </w:r>
    </w:p>
    <w:p w14:paraId="13FA0732" w14:textId="77777777" w:rsidR="000B6960" w:rsidRDefault="000B6960" w:rsidP="000B6960">
      <w:pPr>
        <w:pStyle w:val="ab"/>
        <w:numPr>
          <w:ilvl w:val="0"/>
          <w:numId w:val="18"/>
        </w:numPr>
        <w:spacing w:before="120"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Лечение и обследование при  хронических заболеваниях, требующих динамического врачебного наблюдения вне обострений, профилактические осмотры, медицинское обследование, проводимое с целью оформления справок для получения разрешения на хранение и ношение оружия, управления транспортным средством, поступления и посещения образовательных учреждений, трудоустройства, выезда за рубеж, посещения спортивно-оздоровительных учреждений и мероприятий, приобретения банковских и иных страховых продуктов, оформление санаторно-курортных карт, медицинских книжек, направлений на МСЭК, выписки из амбулаторной карты</w:t>
      </w:r>
    </w:p>
    <w:p w14:paraId="79F2BB37" w14:textId="77777777" w:rsidR="000B6960" w:rsidRDefault="000B6960" w:rsidP="000B6960">
      <w:pPr>
        <w:pStyle w:val="ab"/>
        <w:numPr>
          <w:ilvl w:val="0"/>
          <w:numId w:val="18"/>
        </w:numPr>
        <w:spacing w:before="120"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любые медицинские услуги, не согласованные со Страховщиком и их последствия;</w:t>
      </w:r>
    </w:p>
    <w:p w14:paraId="700513B4" w14:textId="77777777" w:rsidR="000B6960" w:rsidRDefault="000B6960" w:rsidP="000B6960">
      <w:pPr>
        <w:tabs>
          <w:tab w:val="left" w:pos="360"/>
        </w:tabs>
        <w:spacing w:after="120"/>
        <w:jc w:val="both"/>
        <w:rPr>
          <w:rFonts w:ascii="Arial" w:hAnsi="Arial" w:cs="Arial"/>
          <w:b/>
          <w:sz w:val="18"/>
          <w:szCs w:val="18"/>
        </w:rPr>
      </w:pPr>
    </w:p>
    <w:p w14:paraId="0DD1E1CC" w14:textId="4C055EB0" w:rsidR="000B6960" w:rsidRDefault="000B6960" w:rsidP="000B6960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Страховая компания оплачивает медицинские услуги в пределах максимальной ответственности Страховщика, указанной в полисе.</w:t>
      </w:r>
    </w:p>
    <w:p w14:paraId="02D34D3B" w14:textId="7F4672F9" w:rsidR="000B6960" w:rsidRDefault="000B6960">
      <w:pPr>
        <w:rPr>
          <w:rFonts w:ascii="Arial" w:hAnsi="Arial" w:cs="Arial"/>
          <w:sz w:val="18"/>
          <w:szCs w:val="18"/>
        </w:rPr>
      </w:pPr>
    </w:p>
    <w:p w14:paraId="36467647" w14:textId="77777777" w:rsidR="000B6960" w:rsidRDefault="000B6960" w:rsidP="004F583F">
      <w:pPr>
        <w:pStyle w:val="20"/>
        <w:spacing w:before="120" w:after="120"/>
        <w:jc w:val="left"/>
        <w:rPr>
          <w:rFonts w:cs="Arial"/>
          <w:sz w:val="18"/>
          <w:szCs w:val="18"/>
        </w:rPr>
      </w:pPr>
    </w:p>
    <w:p w14:paraId="48346094" w14:textId="56F856F0" w:rsidR="000B6960" w:rsidRDefault="000B6960" w:rsidP="000B6960">
      <w:pPr>
        <w:pStyle w:val="20"/>
        <w:spacing w:before="120" w:after="1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Программа  «</w:t>
      </w:r>
      <w:proofErr w:type="gramEnd"/>
      <w:r>
        <w:rPr>
          <w:rFonts w:cs="Arial"/>
          <w:sz w:val="24"/>
          <w:szCs w:val="24"/>
        </w:rPr>
        <w:t>СТОМАТОЛОГИЧЕСКАЯ»</w:t>
      </w:r>
    </w:p>
    <w:p w14:paraId="1C69DEFE" w14:textId="77777777" w:rsidR="000B6960" w:rsidRDefault="000B6960" w:rsidP="000B6960">
      <w:pPr>
        <w:pStyle w:val="3"/>
        <w:tabs>
          <w:tab w:val="left" w:pos="360"/>
        </w:tabs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US"/>
        </w:rPr>
        <w:t>I</w:t>
      </w:r>
      <w:r>
        <w:rPr>
          <w:rFonts w:ascii="Arial" w:hAnsi="Arial" w:cs="Arial"/>
          <w:b/>
          <w:sz w:val="18"/>
          <w:szCs w:val="18"/>
        </w:rPr>
        <w:t>.       По данной программе Застрахованному предоставляются следующие услуги:</w:t>
      </w:r>
    </w:p>
    <w:p w14:paraId="249C65DB" w14:textId="77777777" w:rsidR="000B6960" w:rsidRDefault="000B6960" w:rsidP="000B6960">
      <w:pPr>
        <w:numPr>
          <w:ilvl w:val="0"/>
          <w:numId w:val="19"/>
        </w:numPr>
        <w:tabs>
          <w:tab w:val="num" w:pos="360"/>
          <w:tab w:val="num" w:pos="567"/>
        </w:tabs>
        <w:spacing w:after="12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Стоматологическое хирургическое и терапевтическое лечение в базовой клинике;</w:t>
      </w:r>
    </w:p>
    <w:p w14:paraId="1EFC4326" w14:textId="73784D22" w:rsidR="000B6960" w:rsidRDefault="000B6960" w:rsidP="000B6960">
      <w:pPr>
        <w:numPr>
          <w:ilvl w:val="0"/>
          <w:numId w:val="19"/>
        </w:numPr>
        <w:tabs>
          <w:tab w:val="num" w:pos="360"/>
          <w:tab w:val="num" w:pos="567"/>
        </w:tabs>
        <w:spacing w:after="12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Круглосуточная консультационная и организационная помощь врачей-диспетчеров;</w:t>
      </w:r>
    </w:p>
    <w:p w14:paraId="4EA8D24F" w14:textId="60EEC181" w:rsidR="000B6960" w:rsidRDefault="000B6960" w:rsidP="000B6960">
      <w:pPr>
        <w:numPr>
          <w:ilvl w:val="0"/>
          <w:numId w:val="19"/>
        </w:numPr>
        <w:tabs>
          <w:tab w:val="num" w:pos="360"/>
          <w:tab w:val="num" w:pos="567"/>
        </w:tabs>
        <w:spacing w:after="12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Контроль качества проводимого лечения специалистами отдела медицинской экспертизы.</w:t>
      </w:r>
    </w:p>
    <w:p w14:paraId="3D9901CF" w14:textId="1B6E2C43" w:rsidR="000B6960" w:rsidRDefault="000B6960" w:rsidP="000B6960">
      <w:pPr>
        <w:tabs>
          <w:tab w:val="left" w:pos="360"/>
        </w:tabs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II. </w:t>
      </w:r>
      <w:r>
        <w:rPr>
          <w:rFonts w:ascii="Arial" w:hAnsi="Arial" w:cs="Arial"/>
          <w:b/>
          <w:sz w:val="18"/>
          <w:szCs w:val="18"/>
        </w:rPr>
        <w:tab/>
        <w:t>Страховыми случаями по программе «</w:t>
      </w:r>
      <w:proofErr w:type="gramStart"/>
      <w:r>
        <w:rPr>
          <w:rFonts w:ascii="Arial" w:hAnsi="Arial" w:cs="Arial"/>
          <w:b/>
          <w:sz w:val="18"/>
          <w:szCs w:val="18"/>
        </w:rPr>
        <w:t>С</w:t>
      </w:r>
      <w:r>
        <w:rPr>
          <w:rFonts w:ascii="Arial" w:hAnsi="Arial" w:cs="Arial"/>
          <w:b/>
          <w:caps/>
          <w:sz w:val="18"/>
          <w:szCs w:val="18"/>
        </w:rPr>
        <w:t>томатологическая</w:t>
      </w:r>
      <w:r>
        <w:rPr>
          <w:rFonts w:ascii="Arial" w:hAnsi="Arial" w:cs="Arial"/>
          <w:b/>
          <w:sz w:val="18"/>
          <w:szCs w:val="18"/>
        </w:rPr>
        <w:t>»  являются</w:t>
      </w:r>
      <w:proofErr w:type="gramEnd"/>
      <w:r>
        <w:rPr>
          <w:rFonts w:ascii="Arial" w:hAnsi="Arial" w:cs="Arial"/>
          <w:b/>
          <w:sz w:val="18"/>
          <w:szCs w:val="18"/>
        </w:rPr>
        <w:t>:</w:t>
      </w:r>
    </w:p>
    <w:p w14:paraId="31E72543" w14:textId="77777777" w:rsidR="000B6960" w:rsidRDefault="000B6960" w:rsidP="000B6960">
      <w:pPr>
        <w:pStyle w:val="af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Обращение Застрахованного в случае возникновения острого или обострения хронического заболевания в базовое стоматологическое медицинское </w:t>
      </w:r>
      <w:proofErr w:type="gramStart"/>
      <w:r>
        <w:rPr>
          <w:rFonts w:ascii="Arial" w:hAnsi="Arial" w:cs="Arial"/>
          <w:b/>
          <w:i/>
          <w:sz w:val="18"/>
          <w:szCs w:val="18"/>
        </w:rPr>
        <w:t>учреждение,  для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 оказания ему необходимой помощи следующих видов:</w:t>
      </w:r>
    </w:p>
    <w:p w14:paraId="0B8D44A0" w14:textId="77777777" w:rsidR="000B6960" w:rsidRDefault="000B6960" w:rsidP="000B6960">
      <w:pPr>
        <w:numPr>
          <w:ilvl w:val="0"/>
          <w:numId w:val="20"/>
        </w:numPr>
        <w:tabs>
          <w:tab w:val="num" w:pos="-360"/>
        </w:tabs>
        <w:ind w:left="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Терапевтическое лечение:</w:t>
      </w:r>
    </w:p>
    <w:p w14:paraId="458E53F7" w14:textId="77777777" w:rsidR="000B6960" w:rsidRDefault="000B6960" w:rsidP="000B6960">
      <w:pPr>
        <w:pStyle w:val="ad"/>
        <w:ind w:left="360"/>
        <w:rPr>
          <w:rFonts w:ascii="Arial" w:hAnsi="Arial" w:cs="Arial"/>
          <w:b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Наложение пломбы (до 3-х поверхностей) – кариес, дефект пломбы, (вторичный кариес), пульпит, периодонтит, с использованием </w:t>
      </w:r>
      <w:proofErr w:type="spellStart"/>
      <w:r>
        <w:rPr>
          <w:rFonts w:cs="Arial"/>
          <w:b/>
          <w:i/>
          <w:sz w:val="18"/>
          <w:szCs w:val="18"/>
        </w:rPr>
        <w:t>светоотверждаемых</w:t>
      </w:r>
      <w:proofErr w:type="spellEnd"/>
      <w:r>
        <w:rPr>
          <w:rFonts w:cs="Arial"/>
          <w:b/>
          <w:i/>
          <w:sz w:val="18"/>
          <w:szCs w:val="18"/>
        </w:rPr>
        <w:t xml:space="preserve"> </w:t>
      </w:r>
      <w:proofErr w:type="gramStart"/>
      <w:r>
        <w:rPr>
          <w:rFonts w:cs="Arial"/>
          <w:b/>
          <w:i/>
          <w:sz w:val="18"/>
          <w:szCs w:val="18"/>
        </w:rPr>
        <w:t>пломбировочных  материалов</w:t>
      </w:r>
      <w:proofErr w:type="gramEnd"/>
      <w:r>
        <w:rPr>
          <w:rFonts w:cs="Arial"/>
          <w:b/>
          <w:i/>
          <w:sz w:val="18"/>
          <w:szCs w:val="18"/>
        </w:rPr>
        <w:t>.</w:t>
      </w:r>
    </w:p>
    <w:p w14:paraId="0037FA29" w14:textId="77777777" w:rsidR="000B6960" w:rsidRDefault="000B6960" w:rsidP="000B6960">
      <w:pPr>
        <w:pStyle w:val="ad"/>
        <w:ind w:left="36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Наложение пломбы (1 поверхность) –  пришеечный кариес</w:t>
      </w:r>
    </w:p>
    <w:p w14:paraId="7E8498AF" w14:textId="77777777" w:rsidR="000B6960" w:rsidRDefault="000B6960" w:rsidP="000B6960">
      <w:pPr>
        <w:pStyle w:val="ad"/>
        <w:ind w:left="36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Удаление пульпы и пломбирование канала по терапевтическим показаниям, острый пульпит, острый периодонтит, обострения хронического пульпита и периодонтита.</w:t>
      </w:r>
    </w:p>
    <w:p w14:paraId="3FE26EB5" w14:textId="77777777" w:rsidR="000B6960" w:rsidRDefault="000B6960" w:rsidP="000B6960">
      <w:pPr>
        <w:pStyle w:val="ad"/>
        <w:ind w:left="360"/>
        <w:rPr>
          <w:rFonts w:cs="Arial"/>
          <w:b/>
          <w:i/>
          <w:sz w:val="18"/>
          <w:szCs w:val="18"/>
        </w:rPr>
      </w:pPr>
      <w:proofErr w:type="spellStart"/>
      <w:r>
        <w:rPr>
          <w:rFonts w:cs="Arial"/>
          <w:b/>
          <w:i/>
          <w:sz w:val="18"/>
          <w:szCs w:val="18"/>
        </w:rPr>
        <w:t>Распломбирование</w:t>
      </w:r>
      <w:proofErr w:type="spellEnd"/>
      <w:r>
        <w:rPr>
          <w:rFonts w:cs="Arial"/>
          <w:b/>
          <w:i/>
          <w:sz w:val="18"/>
          <w:szCs w:val="18"/>
        </w:rPr>
        <w:t xml:space="preserve"> корневого канала по терапевтическим показаниям – обострение хронического периодонтита.</w:t>
      </w:r>
    </w:p>
    <w:p w14:paraId="6CBDE4A7" w14:textId="77777777" w:rsidR="000B6960" w:rsidRDefault="000B6960" w:rsidP="000B6960">
      <w:pPr>
        <w:pStyle w:val="ad"/>
        <w:ind w:left="36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Удаление пломбы – вторичный кариес, острый пульпит, острый периодонтит, обострение хронического пульпита и периодонтита.</w:t>
      </w:r>
    </w:p>
    <w:p w14:paraId="4BF9BEC6" w14:textId="77777777" w:rsidR="000B6960" w:rsidRDefault="000B6960" w:rsidP="000B6960">
      <w:pPr>
        <w:pStyle w:val="ad"/>
        <w:ind w:left="360"/>
        <w:rPr>
          <w:rFonts w:cs="Arial"/>
          <w:b/>
          <w:i/>
          <w:sz w:val="18"/>
          <w:szCs w:val="18"/>
        </w:rPr>
      </w:pPr>
    </w:p>
    <w:p w14:paraId="47187F2E" w14:textId="77777777" w:rsidR="000B6960" w:rsidRDefault="000B6960" w:rsidP="000B6960">
      <w:pPr>
        <w:numPr>
          <w:ilvl w:val="0"/>
          <w:numId w:val="20"/>
        </w:numPr>
        <w:tabs>
          <w:tab w:val="num" w:pos="-360"/>
        </w:tabs>
        <w:ind w:left="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Хирургическое лечение:</w:t>
      </w:r>
    </w:p>
    <w:p w14:paraId="11D3EBF8" w14:textId="77777777" w:rsidR="000B6960" w:rsidRDefault="000B6960" w:rsidP="000B6960">
      <w:pPr>
        <w:pStyle w:val="ad"/>
        <w:ind w:left="360"/>
        <w:rPr>
          <w:rFonts w:ascii="Arial" w:hAnsi="Arial" w:cs="Arial"/>
          <w:b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Удаление зуба (обострение хронического периодонтита, кариес корня, травматический вывих или перелом корня </w:t>
      </w:r>
      <w:proofErr w:type="gramStart"/>
      <w:r>
        <w:rPr>
          <w:rFonts w:cs="Arial"/>
          <w:b/>
          <w:i/>
          <w:sz w:val="18"/>
          <w:szCs w:val="18"/>
        </w:rPr>
        <w:t>зуба,  кроме</w:t>
      </w:r>
      <w:proofErr w:type="gramEnd"/>
      <w:r>
        <w:rPr>
          <w:rFonts w:cs="Arial"/>
          <w:b/>
          <w:i/>
          <w:sz w:val="18"/>
          <w:szCs w:val="18"/>
        </w:rPr>
        <w:t xml:space="preserve"> </w:t>
      </w:r>
      <w:proofErr w:type="spellStart"/>
      <w:r>
        <w:rPr>
          <w:rFonts w:cs="Arial"/>
          <w:b/>
          <w:i/>
          <w:sz w:val="18"/>
          <w:szCs w:val="18"/>
        </w:rPr>
        <w:t>ортодонтических</w:t>
      </w:r>
      <w:proofErr w:type="spellEnd"/>
      <w:r>
        <w:rPr>
          <w:rFonts w:cs="Arial"/>
          <w:b/>
          <w:i/>
          <w:sz w:val="18"/>
          <w:szCs w:val="18"/>
        </w:rPr>
        <w:t xml:space="preserve"> и косметических показаний).</w:t>
      </w:r>
    </w:p>
    <w:p w14:paraId="0A103DEC" w14:textId="77777777" w:rsidR="000B6960" w:rsidRDefault="000B6960" w:rsidP="000B6960">
      <w:pPr>
        <w:pStyle w:val="ad"/>
        <w:ind w:left="36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Вскрытие воспалительного инфильтрата, </w:t>
      </w:r>
      <w:proofErr w:type="spellStart"/>
      <w:r>
        <w:rPr>
          <w:rFonts w:cs="Arial"/>
          <w:b/>
          <w:i/>
          <w:sz w:val="18"/>
          <w:szCs w:val="18"/>
        </w:rPr>
        <w:t>пародонтального</w:t>
      </w:r>
      <w:proofErr w:type="spellEnd"/>
      <w:r>
        <w:rPr>
          <w:rFonts w:cs="Arial"/>
          <w:b/>
          <w:i/>
          <w:sz w:val="18"/>
          <w:szCs w:val="18"/>
        </w:rPr>
        <w:t xml:space="preserve"> абсцесса (обострение хронического пульпита и периодонтита).  Наложение швов при осложненном удалении зуба и операциях, при травмах мягких тканей полости рта.</w:t>
      </w:r>
    </w:p>
    <w:p w14:paraId="2C243C62" w14:textId="77777777" w:rsidR="000B6960" w:rsidRDefault="000B6960" w:rsidP="000B6960">
      <w:pPr>
        <w:pStyle w:val="ad"/>
        <w:ind w:left="360"/>
        <w:rPr>
          <w:rFonts w:cs="Arial"/>
          <w:b/>
          <w:i/>
          <w:sz w:val="18"/>
          <w:szCs w:val="18"/>
        </w:rPr>
      </w:pPr>
    </w:p>
    <w:p w14:paraId="052D578B" w14:textId="77777777" w:rsidR="000B6960" w:rsidRDefault="000B6960" w:rsidP="000B6960">
      <w:pPr>
        <w:numPr>
          <w:ilvl w:val="0"/>
          <w:numId w:val="20"/>
        </w:numPr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Предусмотрены следующие медицинские услуги:</w:t>
      </w:r>
    </w:p>
    <w:p w14:paraId="37841E1A" w14:textId="77777777" w:rsidR="000B6960" w:rsidRDefault="000B6960" w:rsidP="000B6960">
      <w:pPr>
        <w:pStyle w:val="ad"/>
        <w:ind w:left="360"/>
        <w:rPr>
          <w:rFonts w:ascii="Arial" w:hAnsi="Arial" w:cs="Arial"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Анестезиологическое пособие. Местная анестезия: проводниковая, инфильтрационная, аппликационная.</w:t>
      </w:r>
    </w:p>
    <w:p w14:paraId="6283A489" w14:textId="77777777" w:rsidR="000B6960" w:rsidRDefault="000B6960" w:rsidP="000B6960">
      <w:pPr>
        <w:pStyle w:val="ad"/>
        <w:ind w:left="36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Рентгенологическое исследование зубов (прицельный снимок).</w:t>
      </w:r>
    </w:p>
    <w:p w14:paraId="6F4BF47B" w14:textId="77777777" w:rsidR="000B6960" w:rsidRDefault="000B6960" w:rsidP="000B6960">
      <w:pPr>
        <w:pStyle w:val="ad"/>
        <w:ind w:left="360"/>
        <w:rPr>
          <w:rFonts w:cs="Arial"/>
          <w:b/>
          <w:i/>
          <w:sz w:val="18"/>
          <w:szCs w:val="18"/>
        </w:rPr>
      </w:pPr>
    </w:p>
    <w:p w14:paraId="4FEF1548" w14:textId="77777777" w:rsidR="000B6960" w:rsidRDefault="000B6960" w:rsidP="000B6960">
      <w:pPr>
        <w:pStyle w:val="ad"/>
        <w:numPr>
          <w:ilvl w:val="0"/>
          <w:numId w:val="20"/>
        </w:numPr>
        <w:spacing w:after="0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Физиотерапевтическое лечение</w:t>
      </w:r>
    </w:p>
    <w:p w14:paraId="22105C13" w14:textId="77777777" w:rsidR="000B6960" w:rsidRDefault="000B6960" w:rsidP="000B6960">
      <w:pPr>
        <w:pStyle w:val="ad"/>
        <w:ind w:left="360"/>
        <w:rPr>
          <w:rFonts w:cs="Arial"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Гигиенический прием: снятие твердых зубных отложений, любым способом - 1 раз в год, с последующим покрытием фтор-лаком.</w:t>
      </w:r>
    </w:p>
    <w:p w14:paraId="68A91479" w14:textId="77777777" w:rsidR="000B6960" w:rsidRDefault="000B6960" w:rsidP="000B6960">
      <w:pPr>
        <w:pStyle w:val="ad"/>
        <w:ind w:left="36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Снятие коронки по острым показаниям, связанным с лечением причинного зуба. Диагнозы: острый пульпит, острый периодонтит, обострения хронического пульпита и периодонтита.</w:t>
      </w:r>
    </w:p>
    <w:p w14:paraId="3983626A" w14:textId="77777777" w:rsidR="000B6960" w:rsidRDefault="000B6960" w:rsidP="000B6960">
      <w:pPr>
        <w:spacing w:before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Не покрываются расходы на</w:t>
      </w:r>
      <w:r>
        <w:rPr>
          <w:rFonts w:ascii="Arial" w:hAnsi="Arial" w:cs="Arial"/>
          <w:bCs/>
          <w:sz w:val="18"/>
          <w:szCs w:val="18"/>
        </w:rPr>
        <w:t xml:space="preserve">: </w:t>
      </w:r>
    </w:p>
    <w:p w14:paraId="00634B09" w14:textId="77777777" w:rsidR="000B6960" w:rsidRDefault="000B6960" w:rsidP="000B6960">
      <w:pPr>
        <w:pStyle w:val="ad"/>
        <w:numPr>
          <w:ilvl w:val="0"/>
          <w:numId w:val="21"/>
        </w:numPr>
        <w:spacing w:after="0"/>
        <w:jc w:val="both"/>
        <w:rPr>
          <w:rFonts w:ascii="Allianz Sans" w:hAnsi="Allianz Sans"/>
          <w:sz w:val="18"/>
          <w:szCs w:val="18"/>
        </w:rPr>
      </w:pPr>
      <w:proofErr w:type="spellStart"/>
      <w:r>
        <w:rPr>
          <w:rFonts w:ascii="Allianz Sans" w:hAnsi="Allianz Sans"/>
          <w:b/>
          <w:i/>
          <w:sz w:val="18"/>
          <w:szCs w:val="18"/>
        </w:rPr>
        <w:t>Ортодонтические</w:t>
      </w:r>
      <w:proofErr w:type="spellEnd"/>
      <w:r>
        <w:rPr>
          <w:rFonts w:ascii="Allianz Sans" w:hAnsi="Allianz Sans"/>
          <w:b/>
          <w:i/>
          <w:sz w:val="18"/>
          <w:szCs w:val="18"/>
        </w:rPr>
        <w:t xml:space="preserve"> нарушения, удаление ретинированных и </w:t>
      </w:r>
      <w:proofErr w:type="spellStart"/>
      <w:r>
        <w:rPr>
          <w:rFonts w:ascii="Allianz Sans" w:hAnsi="Allianz Sans"/>
          <w:b/>
          <w:i/>
          <w:sz w:val="18"/>
          <w:szCs w:val="18"/>
        </w:rPr>
        <w:t>дистопированных</w:t>
      </w:r>
      <w:proofErr w:type="spellEnd"/>
      <w:r>
        <w:rPr>
          <w:rFonts w:ascii="Allianz Sans" w:hAnsi="Allianz Sans"/>
          <w:b/>
          <w:i/>
          <w:sz w:val="18"/>
          <w:szCs w:val="18"/>
        </w:rPr>
        <w:t xml:space="preserve"> зубов.</w:t>
      </w:r>
    </w:p>
    <w:p w14:paraId="7C425987" w14:textId="77777777" w:rsidR="000B6960" w:rsidRDefault="000B6960" w:rsidP="000B6960">
      <w:pPr>
        <w:pStyle w:val="ad"/>
        <w:numPr>
          <w:ilvl w:val="0"/>
          <w:numId w:val="21"/>
        </w:numPr>
        <w:spacing w:after="0"/>
        <w:jc w:val="both"/>
        <w:rPr>
          <w:rFonts w:ascii="Allianz Sans" w:hAnsi="Allianz Sans"/>
          <w:b/>
          <w:i/>
          <w:sz w:val="18"/>
          <w:szCs w:val="18"/>
        </w:rPr>
      </w:pPr>
      <w:r>
        <w:rPr>
          <w:rFonts w:ascii="Allianz Sans" w:hAnsi="Allianz Sans"/>
          <w:b/>
          <w:i/>
          <w:sz w:val="18"/>
          <w:szCs w:val="18"/>
        </w:rPr>
        <w:t xml:space="preserve">Эндодонтическое лечение и восстановление разрушенной более ½ </w:t>
      </w:r>
      <w:proofErr w:type="spellStart"/>
      <w:r>
        <w:rPr>
          <w:rFonts w:ascii="Allianz Sans" w:hAnsi="Allianz Sans"/>
          <w:b/>
          <w:i/>
          <w:sz w:val="18"/>
          <w:szCs w:val="18"/>
        </w:rPr>
        <w:t>коронковой</w:t>
      </w:r>
      <w:proofErr w:type="spellEnd"/>
      <w:r>
        <w:rPr>
          <w:rFonts w:ascii="Allianz Sans" w:hAnsi="Allianz Sans"/>
          <w:b/>
          <w:i/>
          <w:sz w:val="18"/>
          <w:szCs w:val="18"/>
        </w:rPr>
        <w:t xml:space="preserve"> части зуба. </w:t>
      </w:r>
    </w:p>
    <w:p w14:paraId="18719844" w14:textId="77777777" w:rsidR="000B6960" w:rsidRDefault="000B6960" w:rsidP="000B6960">
      <w:pPr>
        <w:pStyle w:val="ad"/>
        <w:numPr>
          <w:ilvl w:val="0"/>
          <w:numId w:val="21"/>
        </w:numPr>
        <w:spacing w:after="0"/>
        <w:jc w:val="both"/>
        <w:rPr>
          <w:rFonts w:ascii="Allianz Sans" w:hAnsi="Allianz Sans"/>
          <w:b/>
          <w:i/>
          <w:sz w:val="18"/>
          <w:szCs w:val="18"/>
        </w:rPr>
      </w:pPr>
      <w:r>
        <w:rPr>
          <w:rFonts w:ascii="Allianz Sans" w:hAnsi="Allianz Sans"/>
          <w:b/>
          <w:i/>
          <w:sz w:val="18"/>
          <w:szCs w:val="18"/>
        </w:rPr>
        <w:t>Косметические дефекты зубов и тканей челюстно-лицевой области, замена пломбы по косметическим показаниям.</w:t>
      </w:r>
    </w:p>
    <w:p w14:paraId="58EB331B" w14:textId="77777777" w:rsidR="000B6960" w:rsidRDefault="000B6960" w:rsidP="000B6960">
      <w:pPr>
        <w:pStyle w:val="ad"/>
        <w:numPr>
          <w:ilvl w:val="0"/>
          <w:numId w:val="21"/>
        </w:numPr>
        <w:spacing w:after="0"/>
        <w:jc w:val="both"/>
        <w:rPr>
          <w:rFonts w:ascii="Allianz Sans" w:hAnsi="Allianz Sans"/>
          <w:b/>
          <w:i/>
          <w:sz w:val="18"/>
          <w:szCs w:val="18"/>
        </w:rPr>
      </w:pPr>
      <w:r>
        <w:rPr>
          <w:rFonts w:ascii="Allianz Sans" w:hAnsi="Allianz Sans"/>
          <w:b/>
          <w:i/>
          <w:sz w:val="18"/>
          <w:szCs w:val="18"/>
        </w:rPr>
        <w:t>Профилактические мероприятия, отбеливание зубов.</w:t>
      </w:r>
      <w:r>
        <w:rPr>
          <w:rFonts w:ascii="Allianz Sans" w:hAnsi="Allianz Sans"/>
          <w:b/>
          <w:i/>
          <w:color w:val="0000FF"/>
          <w:sz w:val="18"/>
          <w:szCs w:val="18"/>
        </w:rPr>
        <w:t xml:space="preserve"> </w:t>
      </w:r>
    </w:p>
    <w:p w14:paraId="52147ACF" w14:textId="77777777" w:rsidR="000B6960" w:rsidRDefault="000B6960" w:rsidP="000B6960">
      <w:pPr>
        <w:pStyle w:val="ad"/>
        <w:numPr>
          <w:ilvl w:val="0"/>
          <w:numId w:val="21"/>
        </w:numPr>
        <w:spacing w:after="0"/>
        <w:jc w:val="both"/>
        <w:rPr>
          <w:rFonts w:ascii="Allianz Sans" w:hAnsi="Allianz Sans"/>
          <w:b/>
          <w:i/>
          <w:sz w:val="18"/>
          <w:szCs w:val="18"/>
        </w:rPr>
      </w:pPr>
      <w:r>
        <w:rPr>
          <w:rFonts w:ascii="Allianz Sans" w:hAnsi="Allianz Sans"/>
          <w:b/>
          <w:i/>
          <w:sz w:val="18"/>
          <w:szCs w:val="18"/>
        </w:rPr>
        <w:t xml:space="preserve">Полное восстановление коронки зуба с использованием оптоволоконных и анкерных штифтов, </w:t>
      </w:r>
      <w:proofErr w:type="spellStart"/>
      <w:r>
        <w:rPr>
          <w:rFonts w:ascii="Allianz Sans" w:hAnsi="Allianz Sans"/>
          <w:b/>
          <w:i/>
          <w:sz w:val="18"/>
          <w:szCs w:val="18"/>
        </w:rPr>
        <w:t>микропротезирование</w:t>
      </w:r>
      <w:proofErr w:type="spellEnd"/>
      <w:r>
        <w:rPr>
          <w:rFonts w:ascii="Allianz Sans" w:hAnsi="Allianz Sans"/>
          <w:b/>
          <w:i/>
          <w:sz w:val="18"/>
          <w:szCs w:val="18"/>
        </w:rPr>
        <w:t>, вкладки (</w:t>
      </w:r>
      <w:proofErr w:type="spellStart"/>
      <w:r>
        <w:rPr>
          <w:rFonts w:ascii="Allianz Sans" w:hAnsi="Allianz Sans"/>
          <w:b/>
          <w:i/>
          <w:sz w:val="18"/>
          <w:szCs w:val="18"/>
        </w:rPr>
        <w:t>инлей-онлей</w:t>
      </w:r>
      <w:proofErr w:type="spellEnd"/>
      <w:r>
        <w:rPr>
          <w:rFonts w:ascii="Allianz Sans" w:hAnsi="Allianz Sans"/>
          <w:b/>
          <w:i/>
          <w:sz w:val="18"/>
          <w:szCs w:val="18"/>
        </w:rPr>
        <w:t xml:space="preserve">). Реставрации, </w:t>
      </w:r>
      <w:proofErr w:type="spellStart"/>
      <w:r>
        <w:rPr>
          <w:rFonts w:ascii="Allianz Sans" w:hAnsi="Allianz Sans"/>
          <w:b/>
          <w:i/>
          <w:sz w:val="18"/>
          <w:szCs w:val="18"/>
        </w:rPr>
        <w:t>виниры</w:t>
      </w:r>
      <w:proofErr w:type="spellEnd"/>
      <w:r>
        <w:rPr>
          <w:rFonts w:ascii="Allianz Sans" w:hAnsi="Allianz Sans"/>
          <w:b/>
          <w:i/>
          <w:sz w:val="18"/>
          <w:szCs w:val="18"/>
        </w:rPr>
        <w:t xml:space="preserve"> керамические и композитные (</w:t>
      </w:r>
      <w:proofErr w:type="spellStart"/>
      <w:r>
        <w:rPr>
          <w:rFonts w:ascii="Allianz Sans" w:hAnsi="Allianz Sans"/>
          <w:b/>
          <w:i/>
          <w:sz w:val="18"/>
          <w:szCs w:val="18"/>
        </w:rPr>
        <w:t>фасетирование</w:t>
      </w:r>
      <w:proofErr w:type="spellEnd"/>
      <w:r>
        <w:rPr>
          <w:rFonts w:ascii="Allianz Sans" w:hAnsi="Allianz Sans"/>
          <w:b/>
          <w:i/>
          <w:sz w:val="18"/>
          <w:szCs w:val="18"/>
        </w:rPr>
        <w:t>).</w:t>
      </w:r>
    </w:p>
    <w:p w14:paraId="76B83588" w14:textId="77777777" w:rsidR="000B6960" w:rsidRDefault="000B6960" w:rsidP="000B6960">
      <w:pPr>
        <w:pStyle w:val="ad"/>
        <w:numPr>
          <w:ilvl w:val="0"/>
          <w:numId w:val="21"/>
        </w:numPr>
        <w:spacing w:after="0"/>
        <w:jc w:val="both"/>
        <w:rPr>
          <w:rFonts w:ascii="Allianz Sans" w:hAnsi="Allianz Sans"/>
          <w:b/>
          <w:i/>
          <w:sz w:val="18"/>
          <w:szCs w:val="18"/>
        </w:rPr>
      </w:pPr>
      <w:r>
        <w:rPr>
          <w:rFonts w:ascii="Allianz Sans" w:hAnsi="Allianz Sans"/>
          <w:b/>
          <w:i/>
          <w:sz w:val="18"/>
          <w:szCs w:val="18"/>
        </w:rPr>
        <w:t>Протезирование зубов.</w:t>
      </w:r>
    </w:p>
    <w:p w14:paraId="13EA968C" w14:textId="77777777" w:rsidR="000B6960" w:rsidRDefault="000B6960" w:rsidP="000B6960">
      <w:pPr>
        <w:pStyle w:val="ad"/>
        <w:numPr>
          <w:ilvl w:val="0"/>
          <w:numId w:val="21"/>
        </w:numPr>
        <w:spacing w:after="0"/>
        <w:jc w:val="both"/>
        <w:rPr>
          <w:rFonts w:ascii="Allianz Sans" w:hAnsi="Allianz Sans"/>
          <w:b/>
          <w:i/>
          <w:sz w:val="18"/>
          <w:szCs w:val="18"/>
        </w:rPr>
      </w:pPr>
      <w:r>
        <w:rPr>
          <w:rFonts w:ascii="Allianz Sans" w:hAnsi="Allianz Sans"/>
          <w:b/>
          <w:i/>
          <w:sz w:val="18"/>
          <w:szCs w:val="18"/>
        </w:rPr>
        <w:t>Изготовление и фиксация коронок и протезов, снятых по острым терапевтическим показаниям.</w:t>
      </w:r>
    </w:p>
    <w:p w14:paraId="299E4151" w14:textId="77777777" w:rsidR="000B6960" w:rsidRDefault="000B6960" w:rsidP="000B6960">
      <w:pPr>
        <w:pStyle w:val="ad"/>
        <w:numPr>
          <w:ilvl w:val="0"/>
          <w:numId w:val="21"/>
        </w:numPr>
        <w:spacing w:after="0"/>
        <w:jc w:val="both"/>
        <w:rPr>
          <w:rFonts w:ascii="Allianz Sans" w:hAnsi="Allianz Sans"/>
          <w:b/>
          <w:i/>
          <w:color w:val="0000FF"/>
          <w:sz w:val="18"/>
          <w:szCs w:val="18"/>
        </w:rPr>
      </w:pPr>
      <w:r>
        <w:rPr>
          <w:rFonts w:ascii="Allianz Sans" w:hAnsi="Allianz Sans"/>
          <w:b/>
          <w:i/>
          <w:sz w:val="18"/>
          <w:szCs w:val="18"/>
        </w:rPr>
        <w:t xml:space="preserve">Подготовка зубов и полости рта к протезированию: </w:t>
      </w:r>
      <w:proofErr w:type="spellStart"/>
      <w:r>
        <w:rPr>
          <w:rFonts w:ascii="Allianz Sans" w:hAnsi="Allianz Sans"/>
          <w:b/>
          <w:i/>
          <w:sz w:val="18"/>
          <w:szCs w:val="18"/>
        </w:rPr>
        <w:t>распломбировка</w:t>
      </w:r>
      <w:proofErr w:type="spellEnd"/>
      <w:r>
        <w:rPr>
          <w:rFonts w:ascii="Allianz Sans" w:hAnsi="Allianz Sans"/>
          <w:b/>
          <w:i/>
          <w:sz w:val="18"/>
          <w:szCs w:val="18"/>
        </w:rPr>
        <w:t xml:space="preserve"> и пломбировка зубов под культевую вкладку и штифт, </w:t>
      </w:r>
      <w:proofErr w:type="spellStart"/>
      <w:r>
        <w:rPr>
          <w:rFonts w:ascii="Allianz Sans" w:hAnsi="Allianz Sans"/>
          <w:b/>
          <w:i/>
          <w:sz w:val="18"/>
          <w:szCs w:val="18"/>
        </w:rPr>
        <w:t>депульпирование</w:t>
      </w:r>
      <w:proofErr w:type="spellEnd"/>
      <w:r>
        <w:rPr>
          <w:rFonts w:ascii="Allianz Sans" w:hAnsi="Allianz Sans"/>
          <w:b/>
          <w:i/>
          <w:sz w:val="18"/>
          <w:szCs w:val="18"/>
        </w:rPr>
        <w:t xml:space="preserve"> зуба в ортопедических целях, хирургическая подготовка полости рта к протезированию: устранение экзостозов, костных образований, иссечение тяжей слизистой. </w:t>
      </w:r>
    </w:p>
    <w:p w14:paraId="373C8CB4" w14:textId="77777777" w:rsidR="000B6960" w:rsidRDefault="000B6960" w:rsidP="000B6960">
      <w:pPr>
        <w:pStyle w:val="22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8EEABC9" w14:textId="058F0183" w:rsidR="000B6960" w:rsidRDefault="000B6960" w:rsidP="000B6960">
      <w:pPr>
        <w:pStyle w:val="22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Страховая компания оплачивает медицинские услуги в пределах максимальной ответст</w:t>
      </w:r>
      <w:r>
        <w:rPr>
          <w:rFonts w:ascii="Arial" w:hAnsi="Arial" w:cs="Arial"/>
          <w:b/>
          <w:sz w:val="18"/>
          <w:szCs w:val="18"/>
        </w:rPr>
        <w:softHyphen/>
        <w:t>вен</w:t>
      </w:r>
      <w:r>
        <w:rPr>
          <w:rFonts w:ascii="Arial" w:hAnsi="Arial" w:cs="Arial"/>
          <w:b/>
          <w:sz w:val="18"/>
          <w:szCs w:val="18"/>
        </w:rPr>
        <w:softHyphen/>
        <w:t>ности Страховщика, указанной в полисе.</w:t>
      </w:r>
    </w:p>
    <w:p w14:paraId="64402421" w14:textId="0BB6F70F" w:rsidR="000B6960" w:rsidRDefault="000B6960">
      <w:pPr>
        <w:rPr>
          <w:rFonts w:ascii="Arial" w:hAnsi="Arial" w:cs="Arial"/>
          <w:sz w:val="18"/>
          <w:szCs w:val="18"/>
        </w:rPr>
      </w:pPr>
    </w:p>
    <w:sectPr w:rsidR="000B6960" w:rsidSect="00185DB3">
      <w:footerReference w:type="default" r:id="rId13"/>
      <w:pgSz w:w="11906" w:h="16838"/>
      <w:pgMar w:top="840" w:right="991" w:bottom="1134" w:left="1276" w:header="540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F73F4" w14:textId="77777777" w:rsidR="00572E6B" w:rsidRDefault="00572E6B" w:rsidP="00983D31">
      <w:r>
        <w:separator/>
      </w:r>
    </w:p>
  </w:endnote>
  <w:endnote w:type="continuationSeparator" w:id="0">
    <w:p w14:paraId="0894D561" w14:textId="77777777" w:rsidR="00572E6B" w:rsidRDefault="00572E6B" w:rsidP="0098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lianz Sans">
    <w:altName w:val="Arial"/>
    <w:panose1 w:val="00000000000000000000"/>
    <w:charset w:val="00"/>
    <w:family w:val="swiss"/>
    <w:notTrueType/>
    <w:pitch w:val="variable"/>
    <w:sig w:usb0="800002AF" w:usb1="4000204A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0B356" w14:textId="4D984E49" w:rsidR="00C638A7" w:rsidRPr="001B4857" w:rsidRDefault="00C638A7" w:rsidP="00C638A7">
    <w:pPr>
      <w:pStyle w:val="a7"/>
      <w:ind w:right="360"/>
      <w:jc w:val="both"/>
      <w:rPr>
        <w:rFonts w:ascii="Allianz Sans" w:hAnsi="Allianz Sans" w:cs="Arial"/>
        <w:b/>
        <w:i/>
        <w:sz w:val="16"/>
        <w:szCs w:val="16"/>
      </w:rPr>
    </w:pPr>
    <w:r>
      <w:rPr>
        <w:lang w:val="en-US"/>
      </w:rPr>
      <w:tab/>
    </w:r>
  </w:p>
  <w:p w14:paraId="53DCCD39" w14:textId="77777777" w:rsidR="00C638A7" w:rsidRDefault="00C638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D72C9" w14:textId="77777777" w:rsidR="00572E6B" w:rsidRDefault="00572E6B" w:rsidP="00983D31">
      <w:r>
        <w:separator/>
      </w:r>
    </w:p>
  </w:footnote>
  <w:footnote w:type="continuationSeparator" w:id="0">
    <w:p w14:paraId="3E800C68" w14:textId="77777777" w:rsidR="00572E6B" w:rsidRDefault="00572E6B" w:rsidP="0098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F66F5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19646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C31A8C"/>
    <w:multiLevelType w:val="hybridMultilevel"/>
    <w:tmpl w:val="22825F26"/>
    <w:lvl w:ilvl="0" w:tplc="4E9406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9135BE6"/>
    <w:multiLevelType w:val="singleLevel"/>
    <w:tmpl w:val="D9C26EC6"/>
    <w:lvl w:ilvl="0">
      <w:start w:val="1"/>
      <w:numFmt w:val="decimal"/>
      <w:lvlText w:val="%1."/>
      <w:lvlJc w:val="left"/>
      <w:pPr>
        <w:ind w:left="0" w:hanging="567"/>
      </w:pPr>
    </w:lvl>
  </w:abstractNum>
  <w:abstractNum w:abstractNumId="4" w15:restartNumberingAfterBreak="0">
    <w:nsid w:val="0B993032"/>
    <w:multiLevelType w:val="hybridMultilevel"/>
    <w:tmpl w:val="23AE2098"/>
    <w:lvl w:ilvl="0" w:tplc="17FECB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llianz Sans" w:hAnsi="Allianz San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7156F"/>
    <w:multiLevelType w:val="hybridMultilevel"/>
    <w:tmpl w:val="89D053F8"/>
    <w:lvl w:ilvl="0" w:tplc="D75C9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C579C"/>
    <w:multiLevelType w:val="singleLevel"/>
    <w:tmpl w:val="97DC6284"/>
    <w:lvl w:ilvl="0">
      <w:start w:val="1"/>
      <w:numFmt w:val="decimal"/>
      <w:lvlText w:val="%1."/>
      <w:lvlJc w:val="left"/>
      <w:pPr>
        <w:ind w:left="0" w:hanging="567"/>
      </w:pPr>
    </w:lvl>
  </w:abstractNum>
  <w:abstractNum w:abstractNumId="7" w15:restartNumberingAfterBreak="0">
    <w:nsid w:val="1C243666"/>
    <w:multiLevelType w:val="hybridMultilevel"/>
    <w:tmpl w:val="208AA5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A0B23"/>
    <w:multiLevelType w:val="hybridMultilevel"/>
    <w:tmpl w:val="D7B8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F2F9D"/>
    <w:multiLevelType w:val="hybridMultilevel"/>
    <w:tmpl w:val="59E87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51E73"/>
    <w:multiLevelType w:val="hybridMultilevel"/>
    <w:tmpl w:val="097E85E6"/>
    <w:lvl w:ilvl="0" w:tplc="6E320C4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D1D9B"/>
    <w:multiLevelType w:val="singleLevel"/>
    <w:tmpl w:val="D9C26EC6"/>
    <w:lvl w:ilvl="0">
      <w:start w:val="1"/>
      <w:numFmt w:val="decimal"/>
      <w:lvlText w:val="%1."/>
      <w:lvlJc w:val="left"/>
      <w:pPr>
        <w:ind w:left="0" w:hanging="567"/>
      </w:pPr>
    </w:lvl>
  </w:abstractNum>
  <w:abstractNum w:abstractNumId="12" w15:restartNumberingAfterBreak="0">
    <w:nsid w:val="445C34CA"/>
    <w:multiLevelType w:val="hybridMultilevel"/>
    <w:tmpl w:val="F174A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07AFD"/>
    <w:multiLevelType w:val="hybridMultilevel"/>
    <w:tmpl w:val="A9FEFD5A"/>
    <w:lvl w:ilvl="0" w:tplc="16DC6D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FE38F5"/>
    <w:multiLevelType w:val="hybridMultilevel"/>
    <w:tmpl w:val="88B6536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BC40C14"/>
    <w:multiLevelType w:val="hybridMultilevel"/>
    <w:tmpl w:val="0F90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919F6"/>
    <w:multiLevelType w:val="singleLevel"/>
    <w:tmpl w:val="CBEA8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7" w15:restartNumberingAfterBreak="0">
    <w:nsid w:val="71022414"/>
    <w:multiLevelType w:val="hybridMultilevel"/>
    <w:tmpl w:val="AE14B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D571A"/>
    <w:multiLevelType w:val="hybridMultilevel"/>
    <w:tmpl w:val="48DCB610"/>
    <w:lvl w:ilvl="0" w:tplc="03342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1555B"/>
    <w:multiLevelType w:val="singleLevel"/>
    <w:tmpl w:val="97DC6284"/>
    <w:lvl w:ilvl="0">
      <w:start w:val="1"/>
      <w:numFmt w:val="decimal"/>
      <w:lvlText w:val="%1."/>
      <w:lvlJc w:val="left"/>
      <w:pPr>
        <w:ind w:left="0" w:hanging="567"/>
      </w:pPr>
    </w:lvl>
  </w:abstractNum>
  <w:abstractNum w:abstractNumId="20" w15:restartNumberingAfterBreak="0">
    <w:nsid w:val="75906EF9"/>
    <w:multiLevelType w:val="hybridMultilevel"/>
    <w:tmpl w:val="06403A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E53FC6"/>
    <w:multiLevelType w:val="hybridMultilevel"/>
    <w:tmpl w:val="CBC01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15"/>
  </w:num>
  <w:num w:numId="7">
    <w:abstractNumId w:val="12"/>
  </w:num>
  <w:num w:numId="8">
    <w:abstractNumId w:val="19"/>
  </w:num>
  <w:num w:numId="9">
    <w:abstractNumId w:val="6"/>
  </w:num>
  <w:num w:numId="10">
    <w:abstractNumId w:val="3"/>
  </w:num>
  <w:num w:numId="11">
    <w:abstractNumId w:val="11"/>
  </w:num>
  <w:num w:numId="12">
    <w:abstractNumId w:val="21"/>
  </w:num>
  <w:num w:numId="13">
    <w:abstractNumId w:val="14"/>
  </w:num>
  <w:num w:numId="14">
    <w:abstractNumId w:val="0"/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31"/>
    <w:rsid w:val="00005F11"/>
    <w:rsid w:val="00035C01"/>
    <w:rsid w:val="00041C43"/>
    <w:rsid w:val="00053460"/>
    <w:rsid w:val="000A6A2B"/>
    <w:rsid w:val="000A7A6E"/>
    <w:rsid w:val="000B6960"/>
    <w:rsid w:val="000C0C50"/>
    <w:rsid w:val="000D0450"/>
    <w:rsid w:val="000D5C57"/>
    <w:rsid w:val="000F7215"/>
    <w:rsid w:val="001078A6"/>
    <w:rsid w:val="00122CE6"/>
    <w:rsid w:val="001405C8"/>
    <w:rsid w:val="00185DB3"/>
    <w:rsid w:val="00191C70"/>
    <w:rsid w:val="001C368A"/>
    <w:rsid w:val="00212B58"/>
    <w:rsid w:val="002261F8"/>
    <w:rsid w:val="0027430B"/>
    <w:rsid w:val="00283551"/>
    <w:rsid w:val="00321B81"/>
    <w:rsid w:val="00425097"/>
    <w:rsid w:val="004A7A1E"/>
    <w:rsid w:val="004B3F2D"/>
    <w:rsid w:val="004C0571"/>
    <w:rsid w:val="004D719C"/>
    <w:rsid w:val="004F35C7"/>
    <w:rsid w:val="004F583F"/>
    <w:rsid w:val="00524E26"/>
    <w:rsid w:val="00563BB2"/>
    <w:rsid w:val="00572E6B"/>
    <w:rsid w:val="00591EC7"/>
    <w:rsid w:val="006131D2"/>
    <w:rsid w:val="00613F79"/>
    <w:rsid w:val="00657770"/>
    <w:rsid w:val="00685FBE"/>
    <w:rsid w:val="006D2E56"/>
    <w:rsid w:val="006F7F33"/>
    <w:rsid w:val="0070189F"/>
    <w:rsid w:val="00806DE6"/>
    <w:rsid w:val="00817EAF"/>
    <w:rsid w:val="00834BE7"/>
    <w:rsid w:val="00834E76"/>
    <w:rsid w:val="00871950"/>
    <w:rsid w:val="008F5780"/>
    <w:rsid w:val="0090560A"/>
    <w:rsid w:val="00916193"/>
    <w:rsid w:val="00925A04"/>
    <w:rsid w:val="00942D44"/>
    <w:rsid w:val="00977C7E"/>
    <w:rsid w:val="00983D31"/>
    <w:rsid w:val="009B3A9A"/>
    <w:rsid w:val="009E4FEC"/>
    <w:rsid w:val="009F1247"/>
    <w:rsid w:val="00A37B3F"/>
    <w:rsid w:val="00B24F44"/>
    <w:rsid w:val="00BF6E80"/>
    <w:rsid w:val="00C14228"/>
    <w:rsid w:val="00C638A7"/>
    <w:rsid w:val="00C85E28"/>
    <w:rsid w:val="00C93E7F"/>
    <w:rsid w:val="00D21CD4"/>
    <w:rsid w:val="00D8567A"/>
    <w:rsid w:val="00DB10D6"/>
    <w:rsid w:val="00DD0700"/>
    <w:rsid w:val="00DF7E8D"/>
    <w:rsid w:val="00E27D52"/>
    <w:rsid w:val="00E34979"/>
    <w:rsid w:val="00E9795A"/>
    <w:rsid w:val="00EC3B7F"/>
    <w:rsid w:val="00F22E44"/>
    <w:rsid w:val="00F23462"/>
    <w:rsid w:val="00FA6A31"/>
    <w:rsid w:val="00FE19DD"/>
    <w:rsid w:val="00FE4471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B0CA4EC"/>
  <w15:docId w15:val="{A80DB8BF-E59F-4DD2-BB43-ECE93DAF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98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0B69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1"/>
    <w:next w:val="a1"/>
    <w:link w:val="21"/>
    <w:qFormat/>
    <w:rsid w:val="00983D31"/>
    <w:pPr>
      <w:keepNext/>
      <w:jc w:val="center"/>
      <w:outlineLvl w:val="1"/>
    </w:pPr>
    <w:rPr>
      <w:rFonts w:ascii="Arial" w:hAnsi="Arial"/>
      <w:b/>
      <w:sz w:val="28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basedOn w:val="a2"/>
    <w:link w:val="20"/>
    <w:rsid w:val="00983D31"/>
    <w:rPr>
      <w:rFonts w:ascii="Arial" w:eastAsia="Times New Roman" w:hAnsi="Arial" w:cs="Times New Roman"/>
      <w:b/>
      <w:sz w:val="28"/>
      <w:szCs w:val="20"/>
    </w:rPr>
  </w:style>
  <w:style w:type="character" w:styleId="a5">
    <w:name w:val="Hyperlink"/>
    <w:basedOn w:val="a2"/>
    <w:uiPriority w:val="99"/>
    <w:rsid w:val="00983D31"/>
    <w:rPr>
      <w:color w:val="0000FF"/>
      <w:u w:val="single"/>
    </w:rPr>
  </w:style>
  <w:style w:type="paragraph" w:styleId="a6">
    <w:name w:val="Normal (Web)"/>
    <w:basedOn w:val="a1"/>
    <w:rsid w:val="00983D31"/>
    <w:pPr>
      <w:spacing w:before="100" w:beforeAutospacing="1" w:after="100" w:afterAutospacing="1"/>
    </w:pPr>
  </w:style>
  <w:style w:type="paragraph" w:styleId="a7">
    <w:name w:val="footer"/>
    <w:basedOn w:val="a1"/>
    <w:link w:val="a8"/>
    <w:rsid w:val="00983D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983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rsid w:val="00983D31"/>
    <w:pPr>
      <w:numPr>
        <w:numId w:val="1"/>
      </w:numPr>
      <w:tabs>
        <w:tab w:val="left" w:pos="567"/>
      </w:tabs>
      <w:spacing w:before="120"/>
      <w:jc w:val="both"/>
    </w:pPr>
    <w:rPr>
      <w:rFonts w:ascii="Arial" w:hAnsi="Arial"/>
      <w:sz w:val="20"/>
    </w:rPr>
  </w:style>
  <w:style w:type="paragraph" w:customStyle="1" w:styleId="11">
    <w:name w:val="Заголовок1"/>
    <w:rsid w:val="00983D31"/>
    <w:pPr>
      <w:tabs>
        <w:tab w:val="left" w:pos="397"/>
        <w:tab w:val="left" w:pos="1672"/>
      </w:tabs>
      <w:autoSpaceDE w:val="0"/>
      <w:autoSpaceDN w:val="0"/>
      <w:adjustRightInd w:val="0"/>
      <w:spacing w:after="113" w:line="240" w:lineRule="auto"/>
      <w:ind w:left="397" w:hanging="397"/>
      <w:jc w:val="both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12">
    <w:name w:val="Подзаголовок 1"/>
    <w:basedOn w:val="11"/>
    <w:rsid w:val="00983D31"/>
    <w:pPr>
      <w:tabs>
        <w:tab w:val="clear" w:pos="397"/>
        <w:tab w:val="clear" w:pos="1672"/>
        <w:tab w:val="left" w:pos="794"/>
      </w:tabs>
      <w:spacing w:after="120"/>
      <w:ind w:left="0" w:firstLine="0"/>
    </w:pPr>
    <w:rPr>
      <w:sz w:val="20"/>
      <w:szCs w:val="22"/>
    </w:rPr>
  </w:style>
  <w:style w:type="paragraph" w:styleId="a9">
    <w:name w:val="header"/>
    <w:basedOn w:val="a1"/>
    <w:link w:val="aa"/>
    <w:rsid w:val="00983D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rsid w:val="00983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autoRedefine/>
    <w:rsid w:val="00983D31"/>
    <w:pPr>
      <w:numPr>
        <w:numId w:val="4"/>
      </w:numPr>
      <w:tabs>
        <w:tab w:val="clear" w:pos="720"/>
        <w:tab w:val="left" w:pos="0"/>
        <w:tab w:val="num" w:pos="180"/>
      </w:tabs>
      <w:ind w:left="180" w:hanging="180"/>
      <w:jc w:val="both"/>
    </w:pPr>
    <w:rPr>
      <w:rFonts w:ascii="Arial" w:hAnsi="Arial"/>
      <w:bCs/>
      <w:sz w:val="18"/>
      <w:szCs w:val="18"/>
    </w:rPr>
  </w:style>
  <w:style w:type="paragraph" w:styleId="3">
    <w:name w:val="Body Text 3"/>
    <w:basedOn w:val="a1"/>
    <w:link w:val="30"/>
    <w:rsid w:val="00DD07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DD07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1"/>
    <w:uiPriority w:val="99"/>
    <w:qFormat/>
    <w:rsid w:val="001C36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FollowedHyperlink"/>
    <w:basedOn w:val="a2"/>
    <w:uiPriority w:val="99"/>
    <w:semiHidden/>
    <w:unhideWhenUsed/>
    <w:rsid w:val="004A7A1E"/>
    <w:rPr>
      <w:color w:val="800080"/>
      <w:u w:val="single"/>
    </w:rPr>
  </w:style>
  <w:style w:type="paragraph" w:customStyle="1" w:styleId="xl64">
    <w:name w:val="xl64"/>
    <w:basedOn w:val="a1"/>
    <w:rsid w:val="004A7A1E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4A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1"/>
    <w:rsid w:val="004A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1"/>
    <w:rsid w:val="004A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4A7A1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4A7A1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1"/>
    <w:rsid w:val="004A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1"/>
    <w:rsid w:val="004A7A1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1"/>
    <w:rsid w:val="004A7A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4A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1"/>
    <w:rsid w:val="004A7A1E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1"/>
    <w:rsid w:val="004A7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1"/>
    <w:rsid w:val="004A7A1E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1"/>
    <w:rsid w:val="004A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1"/>
    <w:rsid w:val="004A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0B69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List Number 2"/>
    <w:basedOn w:val="a1"/>
    <w:uiPriority w:val="99"/>
    <w:semiHidden/>
    <w:unhideWhenUsed/>
    <w:rsid w:val="000B6960"/>
    <w:pPr>
      <w:numPr>
        <w:numId w:val="14"/>
      </w:numPr>
      <w:contextualSpacing/>
    </w:pPr>
  </w:style>
  <w:style w:type="paragraph" w:styleId="ad">
    <w:name w:val="Body Text"/>
    <w:basedOn w:val="a1"/>
    <w:link w:val="ae"/>
    <w:uiPriority w:val="99"/>
    <w:semiHidden/>
    <w:unhideWhenUsed/>
    <w:rsid w:val="000B6960"/>
    <w:pPr>
      <w:spacing w:after="120"/>
    </w:pPr>
  </w:style>
  <w:style w:type="character" w:customStyle="1" w:styleId="ae">
    <w:name w:val="Основной текст Знак"/>
    <w:basedOn w:val="a2"/>
    <w:link w:val="ad"/>
    <w:uiPriority w:val="99"/>
    <w:semiHidden/>
    <w:rsid w:val="000B6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0B696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1"/>
    <w:link w:val="af0"/>
    <w:semiHidden/>
    <w:unhideWhenUsed/>
    <w:rsid w:val="000B6960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semiHidden/>
    <w:rsid w:val="000B6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1"/>
    <w:link w:val="23"/>
    <w:semiHidden/>
    <w:unhideWhenUsed/>
    <w:rsid w:val="000B6960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semiHidden/>
    <w:rsid w:val="000B69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qip.ru/search?query=%D1%80%D0%B5%D0%BD%D1%82%D0%B3%D0%B5%D0%BD&amp;from=pocht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earch.qip.ru/search?query=%D1%8D%D0%BD%D0%B4%D0%BE%D0%BA%D1%80%D0%B8%D0%BD%D0%BE%D0%BB%D0%BE%D0%B3&amp;from=pochta" TargetMode="External"/><Relationship Id="rId12" Type="http://schemas.openxmlformats.org/officeDocument/2006/relationships/hyperlink" Target="http://search.qip.ru/search?query=%D0%BA%D0%BE%D0%BC%D0%BF%D1%8C%D1%8E%D1%82%D0%B5%D1%80&amp;from=poch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.qip.ru/search?query=%D0%BA%D0%BE%D0%BC%D0%BF%D1%8C%D1%8E%D1%82%D0%B5%D1%80&amp;from=pocht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earch.qip.ru/search?query=%D0%BA%D0%BE%D0%BC%D0%BF%D1%8C%D1%8E%D1%82%D0%B5%D1%80%D0%BD%D0%B0%D1%8F+%D1%82%D0%BE%D0%BC%D0%BE%D0%B3%D1%80%D0%B0%D1%84%D0%B8%D1%8F&amp;from=poch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qip.ru/search?query=%D0%B3%D0%BE%D1%80%D0%BC%D0%BE%D0%BD%D1%8B&amp;from=poch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4244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Medexpress</Company>
  <LinksUpToDate>false</LinksUpToDate>
  <CharactersWithSpaces>28379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TGaponenko</dc:creator>
  <cp:lastModifiedBy>Ахметшина Лилия Расимовна</cp:lastModifiedBy>
  <cp:revision>7</cp:revision>
  <cp:lastPrinted>2019-12-09T12:09:00Z</cp:lastPrinted>
  <dcterms:created xsi:type="dcterms:W3CDTF">2020-12-24T19:50:00Z</dcterms:created>
  <dcterms:modified xsi:type="dcterms:W3CDTF">2020-12-25T08:54:00Z</dcterms:modified>
</cp:coreProperties>
</file>