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1285" w14:textId="46CCCC2E" w:rsidR="004465DE" w:rsidRDefault="004465DE" w:rsidP="004465DE">
      <w:pPr>
        <w:pStyle w:val="10"/>
        <w:spacing w:after="120"/>
        <w:ind w:left="0"/>
        <w:jc w:val="center"/>
        <w:rPr>
          <w:rFonts w:cs="Arial"/>
          <w:sz w:val="24"/>
          <w:szCs w:val="24"/>
        </w:rPr>
      </w:pPr>
      <w:r w:rsidRPr="005356C4">
        <w:rPr>
          <w:rFonts w:cs="Arial"/>
          <w:sz w:val="24"/>
          <w:szCs w:val="24"/>
        </w:rPr>
        <w:t xml:space="preserve">Программа </w:t>
      </w:r>
      <w:r w:rsidR="00F31A7E">
        <w:rPr>
          <w:rFonts w:cs="Arial"/>
          <w:sz w:val="24"/>
          <w:szCs w:val="24"/>
        </w:rPr>
        <w:t>страхования № 4</w:t>
      </w:r>
      <w:r w:rsidR="009A7353">
        <w:rPr>
          <w:rFonts w:cs="Arial"/>
          <w:sz w:val="24"/>
          <w:szCs w:val="24"/>
        </w:rPr>
        <w:t xml:space="preserve"> (Сотрудники ЦА)</w:t>
      </w:r>
      <w:bookmarkStart w:id="0" w:name="_GoBack"/>
      <w:bookmarkEnd w:id="0"/>
    </w:p>
    <w:p w14:paraId="1EAC122B" w14:textId="77777777" w:rsidR="00F31A7E" w:rsidRPr="005356C4" w:rsidRDefault="00F31A7E" w:rsidP="004465DE">
      <w:pPr>
        <w:pStyle w:val="10"/>
        <w:spacing w:after="120"/>
        <w:ind w:left="0"/>
        <w:jc w:val="center"/>
        <w:rPr>
          <w:rFonts w:cs="Arial"/>
          <w:sz w:val="24"/>
          <w:szCs w:val="24"/>
        </w:rPr>
      </w:pPr>
    </w:p>
    <w:p w14:paraId="47265201" w14:textId="5D9B488E" w:rsidR="004465DE" w:rsidRPr="005356C4" w:rsidRDefault="004465DE" w:rsidP="004465DE">
      <w:pPr>
        <w:pStyle w:val="10"/>
        <w:spacing w:after="120"/>
        <w:ind w:left="0" w:firstLine="0"/>
        <w:rPr>
          <w:rFonts w:cs="Arial"/>
          <w:sz w:val="18"/>
          <w:szCs w:val="18"/>
        </w:rPr>
      </w:pPr>
      <w:r w:rsidRPr="005356C4">
        <w:rPr>
          <w:rFonts w:cs="Arial"/>
          <w:sz w:val="18"/>
          <w:szCs w:val="18"/>
        </w:rPr>
        <w:t>I.   Страховыми случаями по программе являются:</w:t>
      </w:r>
    </w:p>
    <w:p w14:paraId="2424DA77" w14:textId="77777777" w:rsidR="00E5451E" w:rsidRPr="005356C4" w:rsidRDefault="00E5451E" w:rsidP="00E5451E">
      <w:pPr>
        <w:spacing w:after="120"/>
        <w:rPr>
          <w:rFonts w:ascii="Arial" w:hAnsi="Arial" w:cs="Arial"/>
          <w:b/>
          <w:bCs/>
          <w:i/>
          <w:sz w:val="18"/>
          <w:szCs w:val="18"/>
        </w:rPr>
      </w:pPr>
      <w:r w:rsidRPr="005356C4">
        <w:rPr>
          <w:rFonts w:ascii="Arial" w:hAnsi="Arial" w:cs="Arial"/>
          <w:b/>
          <w:bCs/>
          <w:i/>
          <w:sz w:val="18"/>
          <w:szCs w:val="18"/>
        </w:rPr>
        <w:t>Обращение Застрахованного для оказания ему необхо</w:t>
      </w:r>
      <w:r w:rsidRPr="005356C4">
        <w:rPr>
          <w:rFonts w:ascii="Arial" w:hAnsi="Arial" w:cs="Arial"/>
          <w:b/>
          <w:bCs/>
          <w:i/>
          <w:sz w:val="18"/>
          <w:szCs w:val="18"/>
        </w:rPr>
        <w:softHyphen/>
        <w:t>димой амбулаторной медицинской помощи  в случае возникновения острого или при обострении хронического заболе</w:t>
      </w:r>
      <w:r w:rsidRPr="005356C4">
        <w:rPr>
          <w:rFonts w:ascii="Arial" w:hAnsi="Arial" w:cs="Arial"/>
          <w:b/>
          <w:bCs/>
          <w:i/>
          <w:sz w:val="18"/>
          <w:szCs w:val="18"/>
        </w:rPr>
        <w:softHyphen/>
        <w:t>вания:</w:t>
      </w:r>
    </w:p>
    <w:p w14:paraId="34DDC280" w14:textId="77777777" w:rsidR="00E5451E" w:rsidRPr="005356C4" w:rsidRDefault="00E5451E" w:rsidP="00CA1AF7">
      <w:pPr>
        <w:pStyle w:val="a"/>
        <w:spacing w:before="0"/>
        <w:ind w:left="419" w:hanging="357"/>
      </w:pPr>
      <w:r w:rsidRPr="005356C4">
        <w:t>болезни эндокринной системы (диабет 2 типа, доброкачественные опухоли гипофиза, надпочечников, заболевания щитовидной железы),  аллергические состояния, анафилаксия;</w:t>
      </w:r>
    </w:p>
    <w:p w14:paraId="3A7B75FA" w14:textId="77777777" w:rsidR="00E5451E" w:rsidRPr="005356C4" w:rsidRDefault="00E5451E" w:rsidP="00CA1AF7">
      <w:pPr>
        <w:pStyle w:val="a"/>
        <w:spacing w:before="0"/>
        <w:ind w:left="419" w:hanging="357"/>
      </w:pPr>
      <w:r w:rsidRPr="005356C4">
        <w:t>болезни крови (кроме онкологических заболеваний);</w:t>
      </w:r>
    </w:p>
    <w:p w14:paraId="2D69CA9E" w14:textId="77777777" w:rsidR="00E5451E" w:rsidRPr="005356C4" w:rsidRDefault="00E5451E" w:rsidP="00CA1AF7">
      <w:pPr>
        <w:pStyle w:val="a"/>
        <w:spacing w:before="0"/>
        <w:ind w:left="419" w:hanging="357"/>
      </w:pPr>
      <w:r w:rsidRPr="005356C4">
        <w:t>болезни нервной системы и органов чувств;</w:t>
      </w:r>
    </w:p>
    <w:p w14:paraId="4E8EDE39" w14:textId="77777777" w:rsidR="00E5451E" w:rsidRPr="005356C4" w:rsidRDefault="00E5451E" w:rsidP="00CA1AF7">
      <w:pPr>
        <w:pStyle w:val="a"/>
        <w:spacing w:before="0"/>
        <w:ind w:left="419" w:hanging="357"/>
      </w:pPr>
      <w:r w:rsidRPr="005356C4">
        <w:t>болезни сердечно-сосудистой системы;</w:t>
      </w:r>
    </w:p>
    <w:p w14:paraId="59F00DD7" w14:textId="77777777" w:rsidR="00E5451E" w:rsidRPr="005356C4" w:rsidRDefault="00E5451E" w:rsidP="00CA1AF7">
      <w:pPr>
        <w:pStyle w:val="a"/>
        <w:spacing w:before="0"/>
        <w:ind w:left="419" w:hanging="357"/>
      </w:pPr>
      <w:r w:rsidRPr="005356C4">
        <w:t>болезни органов дыхания;</w:t>
      </w:r>
    </w:p>
    <w:p w14:paraId="694FE8D7" w14:textId="77777777" w:rsidR="00E5451E" w:rsidRPr="00CA1AF7" w:rsidRDefault="00E5451E" w:rsidP="00CA1AF7">
      <w:pPr>
        <w:pStyle w:val="a"/>
        <w:spacing w:before="0"/>
        <w:ind w:left="419" w:hanging="357"/>
      </w:pPr>
      <w:r w:rsidRPr="005356C4">
        <w:t xml:space="preserve">болезни </w:t>
      </w:r>
      <w:r w:rsidRPr="00CA1AF7">
        <w:t>органов пищеварения;</w:t>
      </w:r>
    </w:p>
    <w:p w14:paraId="39A463FC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болезни мочевыводящей системы;</w:t>
      </w:r>
    </w:p>
    <w:p w14:paraId="729C9941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гинекологические заболевания;</w:t>
      </w:r>
    </w:p>
    <w:p w14:paraId="7CB0433A" w14:textId="77777777" w:rsidR="00E5451E" w:rsidRPr="00CA1AF7" w:rsidRDefault="00E5451E" w:rsidP="00CA1AF7">
      <w:pPr>
        <w:pStyle w:val="a"/>
        <w:spacing w:before="0"/>
        <w:ind w:left="419" w:hanging="357"/>
        <w:rPr>
          <w:rFonts w:cs="Arial"/>
        </w:rPr>
      </w:pPr>
      <w:r w:rsidRPr="00CA1AF7">
        <w:rPr>
          <w:rFonts w:cs="Arial"/>
        </w:rPr>
        <w:t>болезни кожи и подкожной клетчатки</w:t>
      </w:r>
      <w:r w:rsidR="005F78CB" w:rsidRPr="00CA1AF7">
        <w:rPr>
          <w:rFonts w:cs="Arial"/>
        </w:rPr>
        <w:t xml:space="preserve"> </w:t>
      </w:r>
      <w:r w:rsidR="005F78CB" w:rsidRPr="00CA1AF7">
        <w:t xml:space="preserve">(за исключением аппаратной обработки ногтей при грибковых заболеваниях, всех форм псориаза, угревой болезни (за исключением тяжелой степени течения),  всех видов новообразований кожи и подкожно-жировой клетчатки, удаление бородавок, моллюсков, мозолей, кондилом, </w:t>
      </w:r>
      <w:proofErr w:type="spellStart"/>
      <w:r w:rsidR="005F78CB" w:rsidRPr="00CA1AF7">
        <w:t>халязиона</w:t>
      </w:r>
      <w:proofErr w:type="spellEnd"/>
      <w:r w:rsidR="005F78CB" w:rsidRPr="00CA1AF7">
        <w:t xml:space="preserve">, </w:t>
      </w:r>
      <w:proofErr w:type="spellStart"/>
      <w:r w:rsidR="005F78CB" w:rsidRPr="00CA1AF7">
        <w:t>ганглиона</w:t>
      </w:r>
      <w:proofErr w:type="spellEnd"/>
      <w:r w:rsidR="005F78CB" w:rsidRPr="00CA1AF7">
        <w:t>)</w:t>
      </w:r>
      <w:r w:rsidRPr="00CA1AF7">
        <w:rPr>
          <w:rFonts w:cs="Arial"/>
        </w:rPr>
        <w:t>;</w:t>
      </w:r>
    </w:p>
    <w:p w14:paraId="11100893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болезни костно-мышечной и соединительной ткани;</w:t>
      </w:r>
    </w:p>
    <w:p w14:paraId="2F25B6A9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травмы и отравления;</w:t>
      </w:r>
    </w:p>
    <w:p w14:paraId="54DD4144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инфекционные заболевания (включая острый гепатит А);</w:t>
      </w:r>
    </w:p>
    <w:p w14:paraId="471DBFAB" w14:textId="77777777" w:rsidR="00E5451E" w:rsidRPr="00CA1AF7" w:rsidRDefault="00E5451E" w:rsidP="00CA1AF7">
      <w:pPr>
        <w:pStyle w:val="a"/>
        <w:spacing w:before="0"/>
        <w:ind w:left="419" w:hanging="357"/>
      </w:pPr>
      <w:r w:rsidRPr="00CA1AF7">
        <w:t>острые неточно обозначенные состояния.</w:t>
      </w:r>
    </w:p>
    <w:p w14:paraId="5B4EE786" w14:textId="77777777" w:rsidR="000C5B9D" w:rsidRPr="00CA1AF7" w:rsidRDefault="000C5B9D" w:rsidP="00CA1AF7">
      <w:pPr>
        <w:pStyle w:val="a"/>
        <w:numPr>
          <w:ilvl w:val="0"/>
          <w:numId w:val="0"/>
        </w:numPr>
        <w:ind w:left="425"/>
      </w:pPr>
    </w:p>
    <w:p w14:paraId="7D14E8CD" w14:textId="77777777" w:rsidR="00E5451E" w:rsidRPr="00CA1AF7" w:rsidRDefault="00E5451E" w:rsidP="00E5451E">
      <w:pPr>
        <w:pStyle w:val="1"/>
        <w:tabs>
          <w:tab w:val="clear" w:pos="794"/>
          <w:tab w:val="left" w:pos="0"/>
        </w:tabs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  <w:lang w:val="en-US"/>
        </w:rPr>
        <w:t>II</w:t>
      </w:r>
      <w:r w:rsidRPr="00CA1AF7">
        <w:rPr>
          <w:rFonts w:cs="Arial"/>
          <w:sz w:val="18"/>
          <w:szCs w:val="18"/>
        </w:rPr>
        <w:t>. По данной программе Застрахованному предоставляются следующие услуги:</w:t>
      </w:r>
    </w:p>
    <w:p w14:paraId="2633FA9C" w14:textId="5BF8560C" w:rsidR="00E5451E" w:rsidRPr="00CA1AF7" w:rsidRDefault="00E5451E" w:rsidP="00E5451E">
      <w:pPr>
        <w:pStyle w:val="1"/>
        <w:numPr>
          <w:ilvl w:val="0"/>
          <w:numId w:val="1"/>
        </w:numPr>
        <w:tabs>
          <w:tab w:val="clear" w:pos="794"/>
          <w:tab w:val="left" w:pos="0"/>
          <w:tab w:val="left" w:pos="360"/>
        </w:tabs>
        <w:ind w:left="0" w:firstLine="0"/>
        <w:rPr>
          <w:rFonts w:cs="Arial"/>
          <w:b w:val="0"/>
          <w:sz w:val="18"/>
          <w:szCs w:val="18"/>
        </w:rPr>
      </w:pPr>
      <w:r w:rsidRPr="00CA1AF7">
        <w:rPr>
          <w:rFonts w:cs="Arial"/>
          <w:b w:val="0"/>
          <w:sz w:val="18"/>
          <w:szCs w:val="18"/>
        </w:rPr>
        <w:t>Круглосуточная консультационная и организационная помощь врачей-диспетчеров службы</w:t>
      </w:r>
      <w:r w:rsidR="00F31A7E">
        <w:rPr>
          <w:rFonts w:cs="Arial"/>
          <w:b w:val="0"/>
          <w:sz w:val="18"/>
          <w:szCs w:val="18"/>
        </w:rPr>
        <w:t>;</w:t>
      </w:r>
    </w:p>
    <w:p w14:paraId="3321E925" w14:textId="5433A24F" w:rsidR="00E5451E" w:rsidRPr="00CA1AF7" w:rsidRDefault="00E5451E" w:rsidP="00E5451E">
      <w:pPr>
        <w:pStyle w:val="a7"/>
        <w:numPr>
          <w:ilvl w:val="0"/>
          <w:numId w:val="1"/>
        </w:numPr>
        <w:tabs>
          <w:tab w:val="clear" w:pos="567"/>
          <w:tab w:val="left" w:pos="0"/>
          <w:tab w:val="left" w:pos="360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 xml:space="preserve">Консультации и лечение врачей-специалистов: терапевта, хирурга (кардиохирурга, нейрохирурга, сосудистого хирурга, флеболога, торакального хирурга, челюстно-лицевого хирурга), невролога, </w:t>
      </w:r>
      <w:proofErr w:type="spellStart"/>
      <w:r w:rsidRPr="00CA1AF7">
        <w:rPr>
          <w:rFonts w:cs="Arial"/>
          <w:sz w:val="18"/>
          <w:szCs w:val="18"/>
        </w:rPr>
        <w:t>ангионевролога</w:t>
      </w:r>
      <w:proofErr w:type="spellEnd"/>
      <w:r w:rsidRPr="00CA1AF7">
        <w:rPr>
          <w:rFonts w:cs="Arial"/>
          <w:sz w:val="18"/>
          <w:szCs w:val="18"/>
        </w:rPr>
        <w:t>, гинеколога, гинеколога-</w:t>
      </w:r>
      <w:hyperlink r:id="rId8" w:tgtFrame="_blank" w:tooltip="поиск в интернете" w:history="1">
        <w:r w:rsidRPr="00CA1AF7">
          <w:rPr>
            <w:rFonts w:cs="Arial"/>
            <w:sz w:val="18"/>
            <w:szCs w:val="18"/>
          </w:rPr>
          <w:t>эндокринолога</w:t>
        </w:r>
      </w:hyperlink>
      <w:r w:rsidR="00147E42" w:rsidRPr="00CA1AF7">
        <w:rPr>
          <w:rFonts w:cs="Arial"/>
          <w:sz w:val="18"/>
          <w:szCs w:val="18"/>
        </w:rPr>
        <w:t xml:space="preserve"> и </w:t>
      </w:r>
      <w:r w:rsidRPr="00CA1AF7">
        <w:rPr>
          <w:rFonts w:cs="Arial"/>
          <w:sz w:val="18"/>
          <w:szCs w:val="18"/>
        </w:rPr>
        <w:t>уролога</w:t>
      </w:r>
      <w:r w:rsidR="005F78CB" w:rsidRPr="00CA1AF7">
        <w:rPr>
          <w:rFonts w:cs="Arial"/>
          <w:sz w:val="18"/>
          <w:szCs w:val="18"/>
        </w:rPr>
        <w:t xml:space="preserve"> </w:t>
      </w:r>
      <w:r w:rsidR="005F78CB" w:rsidRPr="00CA1AF7">
        <w:rPr>
          <w:sz w:val="18"/>
          <w:szCs w:val="18"/>
        </w:rPr>
        <w:t xml:space="preserve">(за исключением </w:t>
      </w:r>
      <w:r w:rsidR="005F78CB" w:rsidRPr="00CA1AF7">
        <w:rPr>
          <w:bCs/>
          <w:sz w:val="18"/>
          <w:szCs w:val="18"/>
        </w:rPr>
        <w:t>аппаратных и манипуляционных  методов лечения урогенитальной патологии)</w:t>
      </w:r>
      <w:r w:rsidRPr="00CA1AF7">
        <w:rPr>
          <w:rFonts w:cs="Arial"/>
          <w:sz w:val="18"/>
          <w:szCs w:val="18"/>
        </w:rPr>
        <w:t xml:space="preserve">, отоларинголога, пульмонолога, офтальмолога, </w:t>
      </w:r>
      <w:r w:rsidR="00EE2359" w:rsidRPr="00CA1AF7">
        <w:rPr>
          <w:rFonts w:cs="Arial"/>
          <w:sz w:val="18"/>
          <w:szCs w:val="18"/>
        </w:rPr>
        <w:t xml:space="preserve">психотерапевта (однократно), </w:t>
      </w:r>
      <w:r w:rsidRPr="00CA1AF7">
        <w:rPr>
          <w:rFonts w:cs="Arial"/>
          <w:sz w:val="18"/>
          <w:szCs w:val="18"/>
        </w:rPr>
        <w:t xml:space="preserve">дерматолога, радиолога, вертебролога, миколога, гастроэнтеролога,  </w:t>
      </w:r>
      <w:proofErr w:type="spellStart"/>
      <w:r w:rsidRPr="00CA1AF7">
        <w:rPr>
          <w:rFonts w:cs="Arial"/>
          <w:sz w:val="18"/>
          <w:szCs w:val="18"/>
        </w:rPr>
        <w:t>диабетолога</w:t>
      </w:r>
      <w:proofErr w:type="spellEnd"/>
      <w:r w:rsidRPr="00CA1AF7">
        <w:rPr>
          <w:rFonts w:cs="Arial"/>
          <w:sz w:val="18"/>
          <w:szCs w:val="18"/>
        </w:rPr>
        <w:t xml:space="preserve">, кардиолога, аллерголога, эндокринолога, нефролога, проктолога, </w:t>
      </w:r>
      <w:hyperlink r:id="rId9" w:tgtFrame="_blank" w:tooltip="поиск в интернете" w:history="1">
        <w:r w:rsidRPr="00CA1AF7">
          <w:rPr>
            <w:rFonts w:cs="Arial"/>
            <w:sz w:val="18"/>
            <w:szCs w:val="18"/>
          </w:rPr>
          <w:t>рентгенолога</w:t>
        </w:r>
      </w:hyperlink>
      <w:r w:rsidRPr="00CA1AF7">
        <w:rPr>
          <w:rFonts w:cs="Arial"/>
          <w:sz w:val="18"/>
          <w:szCs w:val="18"/>
        </w:rPr>
        <w:t xml:space="preserve">, эндоскописта, маммолога, ортопеда, травматолога, </w:t>
      </w:r>
      <w:proofErr w:type="spellStart"/>
      <w:r w:rsidRPr="00CA1AF7">
        <w:rPr>
          <w:rFonts w:cs="Arial"/>
          <w:sz w:val="18"/>
          <w:szCs w:val="18"/>
        </w:rPr>
        <w:t>артролога</w:t>
      </w:r>
      <w:proofErr w:type="spellEnd"/>
      <w:r w:rsidRPr="00CA1AF7">
        <w:rPr>
          <w:rFonts w:cs="Arial"/>
          <w:sz w:val="18"/>
          <w:szCs w:val="18"/>
        </w:rPr>
        <w:t xml:space="preserve">, фтизиатра, ревматолога, гематолога, онколога (до установления диагноза), инфекциониста, паразитолога, сурдолога, эпилептолога (до установления диагноза), физиотерапевта, врача ЛФК, </w:t>
      </w:r>
      <w:proofErr w:type="spellStart"/>
      <w:r w:rsidRPr="00CA1AF7">
        <w:rPr>
          <w:rFonts w:cs="Arial"/>
          <w:sz w:val="18"/>
          <w:szCs w:val="18"/>
        </w:rPr>
        <w:t>иглорефлексотерапевта</w:t>
      </w:r>
      <w:proofErr w:type="spellEnd"/>
      <w:r w:rsidRPr="00CA1AF7">
        <w:rPr>
          <w:rFonts w:cs="Arial"/>
          <w:sz w:val="18"/>
          <w:szCs w:val="18"/>
        </w:rPr>
        <w:t xml:space="preserve">, врача функциональной диагностики в базовых медицинских учреждениях, указанных в программе по направлению врачей службы </w:t>
      </w:r>
      <w:r w:rsidR="00F31A7E">
        <w:rPr>
          <w:rFonts w:cs="Arial"/>
          <w:sz w:val="18"/>
          <w:szCs w:val="18"/>
        </w:rPr>
        <w:t>.</w:t>
      </w:r>
    </w:p>
    <w:p w14:paraId="36FA0C4E" w14:textId="38DEA4F7" w:rsidR="00E5451E" w:rsidRPr="00F31A7E" w:rsidRDefault="00E5451E" w:rsidP="00F31A7E">
      <w:pPr>
        <w:pStyle w:val="a7"/>
        <w:numPr>
          <w:ilvl w:val="0"/>
          <w:numId w:val="1"/>
        </w:numPr>
        <w:tabs>
          <w:tab w:val="clear" w:pos="567"/>
          <w:tab w:val="left" w:pos="0"/>
          <w:tab w:val="left" w:pos="360"/>
        </w:tabs>
        <w:spacing w:before="0" w:after="120"/>
        <w:ind w:left="0" w:firstLine="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 xml:space="preserve">Амбулаторные обследования, диагностика и лечение </w:t>
      </w:r>
      <w:r w:rsidRPr="00CA1AF7">
        <w:rPr>
          <w:rFonts w:cs="Arial"/>
          <w:bCs/>
          <w:sz w:val="18"/>
          <w:szCs w:val="18"/>
        </w:rPr>
        <w:t>в базовых медицинских учреждениях</w:t>
      </w:r>
      <w:r w:rsidRPr="00F31A7E">
        <w:rPr>
          <w:rFonts w:cs="Arial"/>
          <w:bCs/>
          <w:sz w:val="18"/>
          <w:szCs w:val="18"/>
        </w:rPr>
        <w:t xml:space="preserve">, указанных в Программе (в соответствии с п. </w:t>
      </w:r>
      <w:r w:rsidRPr="00F31A7E">
        <w:rPr>
          <w:rFonts w:cs="Arial"/>
          <w:bCs/>
          <w:sz w:val="18"/>
          <w:szCs w:val="18"/>
          <w:lang w:val="en-US"/>
        </w:rPr>
        <w:t>I</w:t>
      </w:r>
      <w:r w:rsidRPr="00F31A7E">
        <w:rPr>
          <w:rFonts w:cs="Arial"/>
          <w:i/>
          <w:iCs/>
          <w:sz w:val="18"/>
          <w:szCs w:val="18"/>
        </w:rPr>
        <w:t xml:space="preserve">), </w:t>
      </w:r>
      <w:r w:rsidRPr="00F31A7E">
        <w:rPr>
          <w:rFonts w:cs="Arial"/>
          <w:sz w:val="18"/>
          <w:szCs w:val="18"/>
        </w:rPr>
        <w:t xml:space="preserve">по направлению врачей службы </w:t>
      </w:r>
      <w:r w:rsidR="00A46A79" w:rsidRPr="00F31A7E">
        <w:rPr>
          <w:rFonts w:cs="Arial"/>
          <w:sz w:val="18"/>
          <w:szCs w:val="18"/>
        </w:rPr>
        <w:t xml:space="preserve"> (за исключением  лечения и обследования нарушений обмена веществ и иммунитета, расстройств, связанных с питанием, аутоиммунных заболеваний (в том числе аутоиммунного тиреоидита, воспалительных заболеваний кишечника, неспецифического язвенного колита), </w:t>
      </w:r>
      <w:proofErr w:type="spellStart"/>
      <w:r w:rsidR="00A46A79" w:rsidRPr="00F31A7E">
        <w:rPr>
          <w:rFonts w:cs="Arial"/>
          <w:sz w:val="18"/>
          <w:szCs w:val="18"/>
        </w:rPr>
        <w:t>иммуноглобулинотерапия</w:t>
      </w:r>
      <w:proofErr w:type="spellEnd"/>
      <w:r w:rsidR="00A46A79" w:rsidRPr="00F31A7E">
        <w:rPr>
          <w:rFonts w:cs="Arial"/>
          <w:sz w:val="18"/>
          <w:szCs w:val="18"/>
        </w:rPr>
        <w:t xml:space="preserve">, аллергологическая специфическая </w:t>
      </w:r>
      <w:proofErr w:type="spellStart"/>
      <w:r w:rsidR="00A46A79" w:rsidRPr="00F31A7E">
        <w:rPr>
          <w:rFonts w:cs="Arial"/>
          <w:sz w:val="18"/>
          <w:szCs w:val="18"/>
        </w:rPr>
        <w:t>десенсебилизация</w:t>
      </w:r>
      <w:proofErr w:type="spellEnd"/>
      <w:r w:rsidR="00A46A79" w:rsidRPr="00F31A7E">
        <w:rPr>
          <w:rFonts w:cs="Arial"/>
          <w:sz w:val="18"/>
          <w:szCs w:val="18"/>
        </w:rPr>
        <w:t>, молекулярно-генетическое исследование гемостаза, исследования на ВАТ и ВА)</w:t>
      </w:r>
      <w:r w:rsidR="00C47D6C" w:rsidRPr="00F31A7E">
        <w:rPr>
          <w:rFonts w:cs="Arial"/>
          <w:sz w:val="18"/>
          <w:szCs w:val="18"/>
        </w:rPr>
        <w:t>.</w:t>
      </w:r>
    </w:p>
    <w:p w14:paraId="31B6DA56" w14:textId="77777777" w:rsidR="00C47D6C" w:rsidRPr="00CA1AF7" w:rsidRDefault="00C47D6C" w:rsidP="00C47D6C">
      <w:pPr>
        <w:pStyle w:val="a7"/>
        <w:tabs>
          <w:tab w:val="clear" w:pos="567"/>
          <w:tab w:val="left" w:pos="0"/>
        </w:tabs>
        <w:spacing w:before="0" w:after="120"/>
        <w:rPr>
          <w:rFonts w:cs="Arial"/>
          <w:sz w:val="18"/>
          <w:szCs w:val="18"/>
        </w:rPr>
      </w:pPr>
      <w:proofErr w:type="gramStart"/>
      <w:r w:rsidRPr="00CA1AF7">
        <w:rPr>
          <w:rFonts w:cs="Arial"/>
          <w:sz w:val="18"/>
          <w:szCs w:val="18"/>
        </w:rPr>
        <w:t>В  каждом</w:t>
      </w:r>
      <w:proofErr w:type="gramEnd"/>
      <w:r w:rsidRPr="00CA1AF7">
        <w:rPr>
          <w:rFonts w:cs="Arial"/>
          <w:sz w:val="18"/>
          <w:szCs w:val="18"/>
        </w:rPr>
        <w:t xml:space="preserve">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</w:t>
      </w:r>
      <w:r w:rsidRPr="00CA1AF7">
        <w:rPr>
          <w:rFonts w:cs="Arial"/>
          <w:i/>
          <w:sz w:val="18"/>
          <w:szCs w:val="18"/>
        </w:rPr>
        <w:t>.</w:t>
      </w:r>
    </w:p>
    <w:p w14:paraId="4EE2F274" w14:textId="77777777" w:rsidR="00E5451E" w:rsidRPr="00CA1AF7" w:rsidRDefault="00E5451E" w:rsidP="00E5451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Лабораторные исследования: общеклинические, биохимические (глюкоза и метаболиты углеводного обмена, (общий холестерин, билирубин, белки и белковые фракции, ферменты, маркеры повреждения миокарда и печени), бактериологические</w:t>
      </w:r>
      <w:r w:rsidR="00220AFC" w:rsidRPr="00CA1AF7">
        <w:rPr>
          <w:rFonts w:ascii="Arial" w:hAnsi="Arial" w:cs="Arial"/>
          <w:sz w:val="18"/>
          <w:szCs w:val="18"/>
        </w:rPr>
        <w:t xml:space="preserve"> (в </w:t>
      </w:r>
      <w:r w:rsidR="00D7795B" w:rsidRPr="00CA1AF7">
        <w:rPr>
          <w:rFonts w:ascii="Arial" w:hAnsi="Arial" w:cs="Arial"/>
          <w:sz w:val="18"/>
          <w:szCs w:val="18"/>
        </w:rPr>
        <w:t xml:space="preserve">том числе </w:t>
      </w:r>
      <w:r w:rsidR="00220627" w:rsidRPr="00CA1AF7">
        <w:rPr>
          <w:rFonts w:ascii="Arial" w:hAnsi="Arial" w:cs="Arial"/>
          <w:sz w:val="18"/>
          <w:szCs w:val="18"/>
        </w:rPr>
        <w:t>анализ на дисбактериоз</w:t>
      </w:r>
      <w:r w:rsidR="001F26C7" w:rsidRPr="00CA1AF7">
        <w:rPr>
          <w:rFonts w:ascii="Arial" w:hAnsi="Arial" w:cs="Arial"/>
          <w:sz w:val="18"/>
          <w:szCs w:val="18"/>
        </w:rPr>
        <w:t>)</w:t>
      </w:r>
      <w:r w:rsidRPr="00CA1AF7">
        <w:rPr>
          <w:rFonts w:ascii="Arial" w:hAnsi="Arial" w:cs="Arial"/>
          <w:sz w:val="18"/>
          <w:szCs w:val="18"/>
        </w:rPr>
        <w:t xml:space="preserve">, </w:t>
      </w:r>
      <w:r w:rsidR="0065518A" w:rsidRPr="00CA1AF7">
        <w:rPr>
          <w:rFonts w:ascii="Arial" w:hAnsi="Arial" w:cs="Arial"/>
          <w:sz w:val="18"/>
          <w:szCs w:val="18"/>
        </w:rPr>
        <w:t xml:space="preserve">исследование липидного спектра, </w:t>
      </w:r>
      <w:r w:rsidRPr="00CA1AF7">
        <w:rPr>
          <w:rFonts w:ascii="Arial" w:hAnsi="Arial" w:cs="Arial"/>
          <w:sz w:val="18"/>
          <w:szCs w:val="18"/>
        </w:rPr>
        <w:t>гормональные (</w:t>
      </w:r>
      <w:r w:rsidR="00BB5567" w:rsidRPr="00CA1AF7">
        <w:rPr>
          <w:rFonts w:ascii="Arial" w:hAnsi="Arial" w:cs="Arial"/>
          <w:sz w:val="18"/>
          <w:szCs w:val="18"/>
        </w:rPr>
        <w:t>(за исключением половых гормонов),</w:t>
      </w:r>
      <w:r w:rsidRPr="00CA1A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1AF7">
        <w:rPr>
          <w:rFonts w:ascii="Arial" w:hAnsi="Arial" w:cs="Arial"/>
          <w:sz w:val="18"/>
          <w:szCs w:val="18"/>
        </w:rPr>
        <w:t>аллерготестирование</w:t>
      </w:r>
      <w:proofErr w:type="spellEnd"/>
      <w:r w:rsidR="00BB5567" w:rsidRPr="00CA1AF7">
        <w:rPr>
          <w:rFonts w:ascii="Arial" w:hAnsi="Arial" w:cs="Arial"/>
          <w:sz w:val="18"/>
          <w:szCs w:val="18"/>
        </w:rPr>
        <w:t xml:space="preserve"> (в том числе кожные </w:t>
      </w:r>
      <w:proofErr w:type="spellStart"/>
      <w:r w:rsidR="00BB5567" w:rsidRPr="00CA1AF7">
        <w:rPr>
          <w:rFonts w:ascii="Arial" w:hAnsi="Arial" w:cs="Arial"/>
          <w:sz w:val="18"/>
          <w:szCs w:val="18"/>
        </w:rPr>
        <w:t>скарификационные</w:t>
      </w:r>
      <w:proofErr w:type="spellEnd"/>
      <w:r w:rsidR="00BB5567" w:rsidRPr="00CA1AF7">
        <w:rPr>
          <w:rFonts w:ascii="Arial" w:hAnsi="Arial" w:cs="Arial"/>
          <w:sz w:val="18"/>
          <w:szCs w:val="18"/>
        </w:rPr>
        <w:t xml:space="preserve"> пробы, аллергическая панель)</w:t>
      </w:r>
      <w:r w:rsidRPr="00CA1AF7">
        <w:rPr>
          <w:rFonts w:ascii="Arial" w:hAnsi="Arial" w:cs="Arial"/>
          <w:sz w:val="18"/>
          <w:szCs w:val="18"/>
        </w:rPr>
        <w:t>,</w:t>
      </w:r>
      <w:r w:rsidR="00882E3A" w:rsidRPr="00CA1AF7">
        <w:rPr>
          <w:rFonts w:ascii="Arial" w:hAnsi="Arial" w:cs="Arial"/>
          <w:sz w:val="18"/>
          <w:szCs w:val="18"/>
        </w:rPr>
        <w:t xml:space="preserve"> иммунологические (определение иммунного, </w:t>
      </w:r>
      <w:proofErr w:type="spellStart"/>
      <w:r w:rsidR="00882E3A" w:rsidRPr="00CA1AF7">
        <w:rPr>
          <w:rFonts w:ascii="Arial" w:hAnsi="Arial" w:cs="Arial"/>
          <w:sz w:val="18"/>
          <w:szCs w:val="18"/>
        </w:rPr>
        <w:t>интерферонового</w:t>
      </w:r>
      <w:proofErr w:type="spellEnd"/>
      <w:r w:rsidR="00882E3A" w:rsidRPr="00CA1AF7">
        <w:rPr>
          <w:rFonts w:ascii="Arial" w:hAnsi="Arial" w:cs="Arial"/>
          <w:sz w:val="18"/>
          <w:szCs w:val="18"/>
        </w:rPr>
        <w:t xml:space="preserve"> статуса по медицинским показания по направлению Страховщика), </w:t>
      </w:r>
      <w:r w:rsidRPr="00CA1AF7">
        <w:rPr>
          <w:rFonts w:ascii="Arial" w:hAnsi="Arial" w:cs="Arial"/>
          <w:sz w:val="18"/>
          <w:szCs w:val="18"/>
        </w:rPr>
        <w:t xml:space="preserve"> серологические (маркеры гепатитов, сифилиса, ВИЧ, герпетические инфекции), </w:t>
      </w:r>
      <w:proofErr w:type="spellStart"/>
      <w:r w:rsidRPr="00CA1AF7">
        <w:rPr>
          <w:rFonts w:ascii="Arial" w:hAnsi="Arial" w:cs="Arial"/>
          <w:sz w:val="18"/>
          <w:szCs w:val="18"/>
        </w:rPr>
        <w:t>онкомаркеры</w:t>
      </w:r>
      <w:proofErr w:type="spellEnd"/>
      <w:r w:rsidRPr="00CA1AF7"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737C247A" w14:textId="77777777" w:rsidR="00E5451E" w:rsidRPr="00CA1AF7" w:rsidRDefault="00E5451E" w:rsidP="00E5451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</w:t>
      </w:r>
      <w:r w:rsidR="00882E3A" w:rsidRPr="00CA1AF7">
        <w:rPr>
          <w:rFonts w:ascii="Arial" w:hAnsi="Arial" w:cs="Arial"/>
          <w:sz w:val="18"/>
          <w:szCs w:val="18"/>
        </w:rPr>
        <w:t>Рентгенологические исследования</w:t>
      </w:r>
      <w:r w:rsidRPr="00CA1AF7">
        <w:rPr>
          <w:rFonts w:ascii="Arial" w:hAnsi="Arial" w:cs="Arial"/>
          <w:sz w:val="18"/>
          <w:szCs w:val="18"/>
        </w:rPr>
        <w:t xml:space="preserve">: рентгенография, рентгеноскопия, флюорография, линейная томография, маммография, денситометрия, </w:t>
      </w:r>
      <w:proofErr w:type="spellStart"/>
      <w:r w:rsidRPr="00CA1AF7">
        <w:rPr>
          <w:rFonts w:ascii="Arial" w:hAnsi="Arial" w:cs="Arial"/>
          <w:sz w:val="18"/>
          <w:szCs w:val="18"/>
        </w:rPr>
        <w:t>иригоскопия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фистулография</w:t>
      </w:r>
      <w:proofErr w:type="spellEnd"/>
      <w:r w:rsidRPr="00CA1AF7">
        <w:rPr>
          <w:rFonts w:ascii="Arial" w:hAnsi="Arial" w:cs="Arial"/>
          <w:sz w:val="18"/>
          <w:szCs w:val="18"/>
        </w:rPr>
        <w:t>, урография;</w:t>
      </w:r>
    </w:p>
    <w:p w14:paraId="7C906270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Эндоскопические исследования (</w:t>
      </w:r>
      <w:proofErr w:type="spellStart"/>
      <w:r w:rsidRPr="00CA1AF7"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(ФГДС), </w:t>
      </w:r>
      <w:proofErr w:type="spellStart"/>
      <w:r w:rsidRPr="00CA1AF7">
        <w:rPr>
          <w:rFonts w:ascii="Arial" w:hAnsi="Arial" w:cs="Arial"/>
          <w:sz w:val="18"/>
          <w:szCs w:val="18"/>
        </w:rPr>
        <w:t>ректосигмоскопия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фиброколоноскопия</w:t>
      </w:r>
      <w:proofErr w:type="spellEnd"/>
      <w:r w:rsidRPr="00CA1AF7">
        <w:rPr>
          <w:rFonts w:ascii="Arial" w:hAnsi="Arial" w:cs="Arial"/>
          <w:sz w:val="18"/>
          <w:szCs w:val="18"/>
        </w:rPr>
        <w:t>, бронхоскопия);</w:t>
      </w:r>
    </w:p>
    <w:p w14:paraId="4A1D6849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Ультразвуковые исследования (УЗИ органов и тканей, доплеровское, дуплексное или триплексное сканирование, эхокардиография, стресс-эхокардиография);</w:t>
      </w:r>
    </w:p>
    <w:p w14:paraId="65368D43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Функциональная диагностика (суточное мониторирование ЭКГ и артериального давления, ЭКГ с нагрузкой (</w:t>
      </w:r>
      <w:proofErr w:type="spellStart"/>
      <w:r w:rsidRPr="00CA1AF7">
        <w:rPr>
          <w:rFonts w:ascii="Arial" w:hAnsi="Arial" w:cs="Arial"/>
          <w:sz w:val="18"/>
          <w:szCs w:val="18"/>
        </w:rPr>
        <w:t>тредмил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 w:rsidRPr="00CA1AF7">
        <w:rPr>
          <w:rFonts w:ascii="Arial" w:hAnsi="Arial" w:cs="Arial"/>
          <w:sz w:val="18"/>
          <w:szCs w:val="18"/>
        </w:rPr>
        <w:t>импедансметрия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A1AF7"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 w:rsidRPr="00CA1AF7">
        <w:rPr>
          <w:rFonts w:ascii="Arial" w:hAnsi="Arial" w:cs="Arial"/>
          <w:sz w:val="18"/>
          <w:szCs w:val="18"/>
        </w:rPr>
        <w:t>);</w:t>
      </w:r>
    </w:p>
    <w:p w14:paraId="78D62DE2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Радиоизотопные исследования (</w:t>
      </w:r>
      <w:proofErr w:type="spellStart"/>
      <w:r w:rsidRPr="00CA1AF7">
        <w:rPr>
          <w:rFonts w:ascii="Arial" w:hAnsi="Arial" w:cs="Arial"/>
          <w:sz w:val="18"/>
          <w:szCs w:val="18"/>
        </w:rPr>
        <w:t>ренография</w:t>
      </w:r>
      <w:proofErr w:type="spellEnd"/>
      <w:r w:rsidRPr="00CA1AF7">
        <w:rPr>
          <w:rFonts w:ascii="Arial" w:hAnsi="Arial" w:cs="Arial"/>
          <w:sz w:val="18"/>
          <w:szCs w:val="18"/>
        </w:rPr>
        <w:t>, сцинтиграфия);</w:t>
      </w:r>
    </w:p>
    <w:p w14:paraId="4BAB428B" w14:textId="77777777" w:rsidR="006F79FC" w:rsidRPr="00CA1AF7" w:rsidRDefault="006F79FC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</w:t>
      </w:r>
      <w:r w:rsidR="00A46A79" w:rsidRPr="00CA1AF7">
        <w:rPr>
          <w:rFonts w:ascii="Arial" w:hAnsi="Arial" w:cs="Arial"/>
          <w:sz w:val="18"/>
          <w:szCs w:val="18"/>
        </w:rPr>
        <w:t xml:space="preserve">проведение </w:t>
      </w:r>
      <w:proofErr w:type="spellStart"/>
      <w:r w:rsidR="00A46A79" w:rsidRPr="00CA1AF7">
        <w:rPr>
          <w:rFonts w:ascii="Arial" w:hAnsi="Arial" w:cs="Arial"/>
          <w:sz w:val="18"/>
          <w:szCs w:val="18"/>
        </w:rPr>
        <w:t>магнито</w:t>
      </w:r>
      <w:proofErr w:type="spellEnd"/>
      <w:r w:rsidR="00A46A79" w:rsidRPr="00CA1AF7">
        <w:rPr>
          <w:rFonts w:ascii="Arial" w:hAnsi="Arial" w:cs="Arial"/>
          <w:sz w:val="18"/>
          <w:szCs w:val="18"/>
        </w:rPr>
        <w:t>- резонансной томографии  (за исключением  гидро-МРТ)</w:t>
      </w:r>
      <w:r w:rsidR="00A46A79" w:rsidRPr="00CA1AF7">
        <w:rPr>
          <w:rFonts w:cs="Arial"/>
          <w:color w:val="FF0000"/>
          <w:sz w:val="18"/>
          <w:szCs w:val="18"/>
        </w:rPr>
        <w:t xml:space="preserve">, </w:t>
      </w:r>
      <w:r w:rsidR="00A46A79" w:rsidRPr="00CA1AF7">
        <w:rPr>
          <w:rFonts w:ascii="Arial" w:hAnsi="Arial" w:cs="Arial"/>
          <w:sz w:val="18"/>
          <w:szCs w:val="18"/>
        </w:rPr>
        <w:t xml:space="preserve">независимо от применяемых методик, и компьютерной томографии (за исключением  обследования в формате 3-4D), </w:t>
      </w:r>
      <w:r w:rsidR="00F81E8E" w:rsidRPr="00CA1AF7">
        <w:rPr>
          <w:rFonts w:ascii="Arial" w:hAnsi="Arial" w:cs="Arial"/>
          <w:sz w:val="18"/>
          <w:szCs w:val="18"/>
        </w:rPr>
        <w:t xml:space="preserve"> ангиографи</w:t>
      </w:r>
      <w:r w:rsidR="00A46A79" w:rsidRPr="00CA1AF7">
        <w:rPr>
          <w:rFonts w:ascii="Arial" w:hAnsi="Arial" w:cs="Arial"/>
          <w:sz w:val="18"/>
          <w:szCs w:val="18"/>
        </w:rPr>
        <w:t>и</w:t>
      </w:r>
      <w:r w:rsidRPr="00CA1AF7">
        <w:rPr>
          <w:rFonts w:ascii="Arial" w:hAnsi="Arial" w:cs="Arial"/>
          <w:sz w:val="18"/>
          <w:szCs w:val="18"/>
        </w:rPr>
        <w:t xml:space="preserve"> (в том числе с использованием контрастных веществ 1 раз за период страхования)</w:t>
      </w:r>
      <w:r w:rsidR="00F81E8E" w:rsidRPr="00CA1AF7">
        <w:rPr>
          <w:rFonts w:ascii="Arial" w:hAnsi="Arial" w:cs="Arial"/>
          <w:sz w:val="18"/>
          <w:szCs w:val="18"/>
        </w:rPr>
        <w:t>;</w:t>
      </w:r>
    </w:p>
    <w:p w14:paraId="0424A9B0" w14:textId="77777777" w:rsidR="00F81E8E" w:rsidRPr="00CA1AF7" w:rsidRDefault="00F81E8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-Позитронно-эмиссионная томография (ПЭТ)  - по согласованию со Страховщиком;</w:t>
      </w:r>
    </w:p>
    <w:p w14:paraId="0D8E7A97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iCs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lastRenderedPageBreak/>
        <w:t>- Однократное обследование и лечение латентно протекающих заболеваний (</w:t>
      </w:r>
      <w:r w:rsidRPr="00CA1AF7">
        <w:rPr>
          <w:rFonts w:ascii="Arial" w:hAnsi="Arial" w:cs="Arial"/>
          <w:iCs/>
          <w:sz w:val="18"/>
          <w:szCs w:val="18"/>
        </w:rPr>
        <w:t>скрытые инфекции, включая ЗППП одним методом, в том числе ПЦР, с последующим однократным контролем);</w:t>
      </w:r>
    </w:p>
    <w:p w14:paraId="2E01A86E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- Малые оперативные хирургические вмешательства</w:t>
      </w:r>
      <w:r w:rsidR="008800FD" w:rsidRPr="00CA1A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00FD" w:rsidRPr="00CA1AF7">
        <w:rPr>
          <w:rFonts w:ascii="Arial" w:hAnsi="Arial" w:cs="Arial"/>
          <w:sz w:val="18"/>
          <w:szCs w:val="18"/>
        </w:rPr>
        <w:t>вмешательства</w:t>
      </w:r>
      <w:proofErr w:type="spellEnd"/>
      <w:r w:rsidR="008800FD" w:rsidRPr="00CA1AF7">
        <w:rPr>
          <w:rFonts w:ascii="Arial" w:hAnsi="Arial" w:cs="Arial"/>
          <w:sz w:val="18"/>
          <w:szCs w:val="18"/>
        </w:rPr>
        <w:t xml:space="preserve"> (за исключением </w:t>
      </w:r>
      <w:r w:rsidR="008800FD" w:rsidRPr="00CA1AF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8800FD" w:rsidRPr="00CA1AF7">
        <w:rPr>
          <w:rFonts w:ascii="Arial" w:hAnsi="Arial" w:cs="Arial"/>
          <w:sz w:val="18"/>
          <w:szCs w:val="18"/>
        </w:rPr>
        <w:t>склеротерапии</w:t>
      </w:r>
      <w:proofErr w:type="spellEnd"/>
      <w:r w:rsidR="008800FD" w:rsidRPr="00CA1AF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00FD" w:rsidRPr="00CA1AF7"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r w:rsidR="008800FD" w:rsidRPr="00CA1AF7">
        <w:rPr>
          <w:rFonts w:ascii="Arial" w:hAnsi="Arial" w:cs="Arial"/>
          <w:sz w:val="18"/>
          <w:szCs w:val="18"/>
        </w:rPr>
        <w:t>, криотерапии; лазеротерапии)</w:t>
      </w:r>
      <w:r w:rsidRPr="00CA1AF7">
        <w:rPr>
          <w:rFonts w:ascii="Arial" w:hAnsi="Arial" w:cs="Arial"/>
          <w:sz w:val="18"/>
          <w:szCs w:val="18"/>
        </w:rPr>
        <w:t>;</w:t>
      </w:r>
    </w:p>
    <w:p w14:paraId="10A758EF" w14:textId="77777777" w:rsidR="00E5451E" w:rsidRPr="00CA1AF7" w:rsidRDefault="00E5451E" w:rsidP="00F81E8E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CA1AF7"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 w:rsidRPr="00CA1AF7">
        <w:rPr>
          <w:rFonts w:ascii="Arial" w:hAnsi="Arial" w:cs="Arial"/>
          <w:sz w:val="18"/>
          <w:szCs w:val="18"/>
        </w:rPr>
        <w:t>;</w:t>
      </w:r>
    </w:p>
    <w:p w14:paraId="7F0B7B8C" w14:textId="77777777" w:rsidR="008800FD" w:rsidRPr="00CA1AF7" w:rsidRDefault="00E5451E" w:rsidP="008800FD">
      <w:pPr>
        <w:spacing w:after="6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- </w:t>
      </w:r>
      <w:r w:rsidR="008800FD" w:rsidRPr="00CA1AF7">
        <w:rPr>
          <w:rFonts w:ascii="Arial" w:hAnsi="Arial" w:cs="Arial"/>
          <w:sz w:val="18"/>
          <w:szCs w:val="18"/>
        </w:rPr>
        <w:t xml:space="preserve"> 10 сеансов физиотерапевтического лечения (свето-, электро-, </w:t>
      </w:r>
      <w:proofErr w:type="spellStart"/>
      <w:r w:rsidR="008800FD" w:rsidRPr="00CA1AF7">
        <w:rPr>
          <w:rFonts w:ascii="Arial" w:hAnsi="Arial" w:cs="Arial"/>
          <w:sz w:val="18"/>
          <w:szCs w:val="18"/>
        </w:rPr>
        <w:t>магнито</w:t>
      </w:r>
      <w:proofErr w:type="spellEnd"/>
      <w:r w:rsidR="008800FD" w:rsidRPr="00CA1AF7">
        <w:rPr>
          <w:rFonts w:ascii="Arial" w:hAnsi="Arial" w:cs="Arial"/>
          <w:sz w:val="18"/>
          <w:szCs w:val="18"/>
        </w:rPr>
        <w:t xml:space="preserve">-, УВЧ-терапия, ингаляции) по каждому заболеванию, 10 занятий  лечебной физкультурой в группе, </w:t>
      </w:r>
      <w:r w:rsidR="008800FD" w:rsidRPr="00CA1AF7">
        <w:rPr>
          <w:rFonts w:ascii="Arial" w:hAnsi="Arial" w:cs="Arial"/>
          <w:bCs/>
          <w:sz w:val="18"/>
          <w:szCs w:val="18"/>
        </w:rPr>
        <w:t xml:space="preserve">5 сеансов </w:t>
      </w:r>
      <w:r w:rsidR="008800FD" w:rsidRPr="00CA1AF7">
        <w:rPr>
          <w:rFonts w:ascii="Arial" w:hAnsi="Arial" w:cs="Arial"/>
          <w:sz w:val="18"/>
          <w:szCs w:val="18"/>
        </w:rPr>
        <w:t xml:space="preserve">иглорефлексотерапии, 5 сеансов мануальной терапии ,10 сеансов массажа в течение действия договора страхования (за исключением  акупунктуры, ударно- волновой  терапии,  гирудотерапии)       </w:t>
      </w:r>
    </w:p>
    <w:p w14:paraId="768FA8EF" w14:textId="77777777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Вызов  врача</w:t>
      </w:r>
      <w:r w:rsidR="00C47D6C" w:rsidRPr="00CA1AF7">
        <w:rPr>
          <w:rFonts w:ascii="Arial" w:hAnsi="Arial" w:cs="Arial"/>
          <w:sz w:val="18"/>
          <w:szCs w:val="18"/>
        </w:rPr>
        <w:t>- терапевта</w:t>
      </w:r>
      <w:r w:rsidRPr="00CA1AF7">
        <w:rPr>
          <w:rFonts w:ascii="Arial" w:hAnsi="Arial" w:cs="Arial"/>
          <w:sz w:val="18"/>
          <w:szCs w:val="18"/>
        </w:rPr>
        <w:t xml:space="preserve">  на дом. Оказание медицинской помощи на дому осуществляется ежедневно </w:t>
      </w:r>
      <w:r w:rsidRPr="00CA1AF7">
        <w:rPr>
          <w:rFonts w:ascii="Arial" w:hAnsi="Arial" w:cs="Arial"/>
          <w:i/>
          <w:iCs/>
          <w:sz w:val="18"/>
          <w:szCs w:val="18"/>
        </w:rPr>
        <w:t xml:space="preserve">(включая выходные и праздничные дни), </w:t>
      </w:r>
      <w:r w:rsidRPr="00CA1AF7">
        <w:rPr>
          <w:rFonts w:ascii="Arial" w:hAnsi="Arial" w:cs="Arial"/>
          <w:iCs/>
          <w:sz w:val="18"/>
          <w:szCs w:val="18"/>
        </w:rPr>
        <w:t>в течение дня.</w:t>
      </w:r>
      <w:r w:rsidRPr="00CA1AF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A1AF7">
        <w:rPr>
          <w:rFonts w:ascii="Arial" w:hAnsi="Arial" w:cs="Arial"/>
          <w:iCs/>
          <w:sz w:val="18"/>
          <w:szCs w:val="18"/>
        </w:rPr>
        <w:t xml:space="preserve">Вызовы принимаются </w:t>
      </w:r>
      <w:r w:rsidRPr="00CA1AF7">
        <w:rPr>
          <w:rFonts w:ascii="Arial" w:hAnsi="Arial" w:cs="Arial"/>
          <w:sz w:val="18"/>
          <w:szCs w:val="18"/>
        </w:rPr>
        <w:t>с 9.30, при поступлении вызова после 17.30 врач посетит Застрахованного на следующий день. Дежурные врачи оказывают помощь в расширенном объеме (</w:t>
      </w:r>
      <w:r w:rsidRPr="00CA1AF7">
        <w:rPr>
          <w:rFonts w:ascii="Arial" w:hAnsi="Arial" w:cs="Arial"/>
          <w:i/>
          <w:iCs/>
          <w:sz w:val="18"/>
          <w:szCs w:val="18"/>
        </w:rPr>
        <w:t>снятие ЭКГ, инъекции</w:t>
      </w:r>
      <w:r w:rsidRPr="00CA1AF7">
        <w:rPr>
          <w:rFonts w:ascii="Arial" w:hAnsi="Arial" w:cs="Arial"/>
          <w:sz w:val="18"/>
          <w:szCs w:val="18"/>
        </w:rPr>
        <w:t>), при необходимости выдают направления на дальнейшее обследование и лечение, рецепты, справки, больничные листы;</w:t>
      </w:r>
    </w:p>
    <w:p w14:paraId="0050DB6E" w14:textId="77777777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Услуги медицинской сестры на дому (в случае невозможности Застрахованным, по медицинским показаниям, посетить лечебное учреждение);</w:t>
      </w:r>
    </w:p>
    <w:p w14:paraId="38FEAF27" w14:textId="77777777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Услуги стационара дневного пребывания (без оплаты лекарств) на базе амбулаторного ЛПУ;</w:t>
      </w:r>
    </w:p>
    <w:p w14:paraId="1D923ABF" w14:textId="77777777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Р</w:t>
      </w:r>
      <w:r w:rsidRPr="00CA1AF7">
        <w:rPr>
          <w:rFonts w:ascii="Arial" w:hAnsi="Arial" w:cs="Arial"/>
          <w:bCs/>
          <w:sz w:val="18"/>
          <w:szCs w:val="18"/>
        </w:rPr>
        <w:t>аннее реабилитационное лечение после травм</w:t>
      </w:r>
      <w:r w:rsidRPr="00CA1AF7">
        <w:rPr>
          <w:rFonts w:ascii="Arial" w:hAnsi="Arial" w:cs="Arial"/>
          <w:i/>
          <w:sz w:val="18"/>
          <w:szCs w:val="18"/>
        </w:rPr>
        <w:t>;</w:t>
      </w:r>
    </w:p>
    <w:p w14:paraId="0DE46F81" w14:textId="77777777" w:rsidR="00E5451E" w:rsidRPr="00CA1AF7" w:rsidRDefault="00E5451E" w:rsidP="00E5451E">
      <w:pPr>
        <w:pStyle w:val="a7"/>
        <w:numPr>
          <w:ilvl w:val="0"/>
          <w:numId w:val="1"/>
        </w:numPr>
        <w:tabs>
          <w:tab w:val="clear" w:pos="567"/>
        </w:tabs>
        <w:spacing w:before="0" w:after="120"/>
        <w:rPr>
          <w:rFonts w:cs="Arial"/>
          <w:sz w:val="18"/>
          <w:szCs w:val="18"/>
        </w:rPr>
      </w:pPr>
      <w:r w:rsidRPr="00CA1AF7">
        <w:rPr>
          <w:rFonts w:cs="Arial"/>
          <w:sz w:val="18"/>
          <w:szCs w:val="18"/>
        </w:rPr>
        <w:t>Вакцинации против гриппа;</w:t>
      </w:r>
    </w:p>
    <w:p w14:paraId="0F967199" w14:textId="77777777" w:rsidR="00C47D6C" w:rsidRPr="00CA1AF7" w:rsidRDefault="00C47D6C" w:rsidP="00C47D6C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Обследование,</w:t>
      </w:r>
      <w:r w:rsidRPr="00CA1AF7">
        <w:rPr>
          <w:rFonts w:ascii="Arial" w:hAnsi="Arial" w:cs="Arial"/>
          <w:bCs/>
          <w:sz w:val="18"/>
          <w:szCs w:val="18"/>
        </w:rPr>
        <w:t xml:space="preserve"> консультативные осмотры специалистов  </w:t>
      </w:r>
      <w:r w:rsidRPr="00CA1AF7">
        <w:rPr>
          <w:rFonts w:ascii="Arial" w:hAnsi="Arial" w:cs="Arial"/>
          <w:sz w:val="18"/>
          <w:szCs w:val="18"/>
        </w:rPr>
        <w:t xml:space="preserve">и сдача анализов для плановой госпитализации </w:t>
      </w:r>
      <w:r w:rsidRPr="00CA1AF7">
        <w:rPr>
          <w:rFonts w:ascii="Arial" w:eastAsia="Calibri" w:hAnsi="Arial" w:cs="Arial"/>
          <w:sz w:val="18"/>
          <w:szCs w:val="18"/>
        </w:rPr>
        <w:t>по страховому случаю</w:t>
      </w:r>
      <w:r w:rsidRPr="00CA1AF7">
        <w:rPr>
          <w:rFonts w:ascii="Arial" w:hAnsi="Arial" w:cs="Arial"/>
          <w:sz w:val="18"/>
          <w:szCs w:val="18"/>
        </w:rPr>
        <w:t>, при наличии программы «Госпитализация»;</w:t>
      </w:r>
    </w:p>
    <w:p w14:paraId="1990A3DF" w14:textId="2B5CDAEF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экспертизы;</w:t>
      </w:r>
    </w:p>
    <w:p w14:paraId="5CEB58B5" w14:textId="77777777" w:rsidR="00E5451E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 w:rsidRPr="00CA1AF7">
        <w:rPr>
          <w:rFonts w:ascii="Arial" w:hAnsi="Arial" w:cs="Arial"/>
          <w:sz w:val="18"/>
          <w:szCs w:val="18"/>
        </w:rPr>
        <w:t xml:space="preserve">на расстояние более </w:t>
      </w:r>
      <w:smartTag w:uri="urn:schemas-microsoft-com:office:smarttags" w:element="metricconverter">
        <w:smartTagPr>
          <w:attr w:name="ProductID" w:val="100 километров"/>
        </w:smartTagPr>
        <w:r w:rsidRPr="00CA1AF7">
          <w:rPr>
            <w:rFonts w:ascii="Arial" w:hAnsi="Arial" w:cs="Arial"/>
            <w:sz w:val="18"/>
            <w:szCs w:val="18"/>
          </w:rPr>
          <w:t>100 километров</w:t>
        </w:r>
      </w:smartTag>
      <w:r w:rsidRPr="00CA1AF7">
        <w:rPr>
          <w:rFonts w:ascii="Arial" w:hAnsi="Arial" w:cs="Arial"/>
          <w:sz w:val="18"/>
          <w:szCs w:val="18"/>
        </w:rPr>
        <w:t xml:space="preserve"> за пределы места постоянного жительства</w:t>
      </w:r>
      <w:r w:rsidRPr="00CA1AF7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Pr="00CA1AF7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Pr="00CA1AF7"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4BB70885" w14:textId="4CECE14F" w:rsidR="000C5B9D" w:rsidRPr="00CA1AF7" w:rsidRDefault="00E5451E" w:rsidP="00E5451E">
      <w:pPr>
        <w:pStyle w:val="aa"/>
        <w:numPr>
          <w:ilvl w:val="0"/>
          <w:numId w:val="1"/>
        </w:numPr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 w:rsidRPr="00CA1AF7">
        <w:rPr>
          <w:rFonts w:ascii="Arial" w:hAnsi="Arial" w:cs="Arial"/>
          <w:sz w:val="18"/>
          <w:szCs w:val="18"/>
        </w:rPr>
        <w:t>условиями  «</w:t>
      </w:r>
      <w:proofErr w:type="gramEnd"/>
      <w:r w:rsidRPr="00CA1AF7">
        <w:rPr>
          <w:rFonts w:ascii="Arial" w:hAnsi="Arial" w:cs="Arial"/>
          <w:sz w:val="18"/>
          <w:szCs w:val="18"/>
        </w:rPr>
        <w:t>Международного полиса страхования путешествующих»</w:t>
      </w:r>
      <w:r w:rsidR="00F31A7E">
        <w:rPr>
          <w:rFonts w:ascii="Arial" w:hAnsi="Arial" w:cs="Arial"/>
          <w:sz w:val="18"/>
          <w:szCs w:val="18"/>
        </w:rPr>
        <w:t xml:space="preserve">, </w:t>
      </w:r>
      <w:r w:rsidRPr="00CA1AF7">
        <w:rPr>
          <w:rFonts w:ascii="Arial" w:hAnsi="Arial" w:cs="Arial"/>
          <w:sz w:val="18"/>
          <w:szCs w:val="18"/>
        </w:rPr>
        <w:t>по стандартной программе</w:t>
      </w:r>
      <w:r w:rsidR="008014D5" w:rsidRPr="00CA1AF7">
        <w:rPr>
          <w:rFonts w:ascii="Arial" w:hAnsi="Arial" w:cs="Arial"/>
          <w:sz w:val="18"/>
          <w:szCs w:val="18"/>
        </w:rPr>
        <w:t xml:space="preserve"> «А» с лимитом 4</w:t>
      </w:r>
      <w:r w:rsidRPr="00CA1AF7">
        <w:rPr>
          <w:rFonts w:ascii="Arial" w:hAnsi="Arial" w:cs="Arial"/>
          <w:sz w:val="18"/>
          <w:szCs w:val="18"/>
        </w:rPr>
        <w:t>0 000 у.е</w:t>
      </w:r>
      <w:r w:rsidR="00B95F6E" w:rsidRPr="00CA1AF7">
        <w:rPr>
          <w:rFonts w:ascii="Arial" w:hAnsi="Arial" w:cs="Arial"/>
          <w:sz w:val="18"/>
          <w:szCs w:val="18"/>
        </w:rPr>
        <w:t>. продолжительностью не более 30</w:t>
      </w:r>
      <w:r w:rsidRPr="00CA1AF7">
        <w:rPr>
          <w:rFonts w:ascii="Arial" w:hAnsi="Arial" w:cs="Arial"/>
          <w:sz w:val="18"/>
          <w:szCs w:val="18"/>
        </w:rPr>
        <w:t xml:space="preserve">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47CEBE51" w14:textId="77777777" w:rsidR="00E503C6" w:rsidRPr="00CA1AF7" w:rsidRDefault="00E5451E" w:rsidP="000C5B9D">
      <w:pPr>
        <w:pStyle w:val="aa"/>
        <w:spacing w:before="0" w:beforeAutospacing="0" w:after="120" w:afterAutospacing="0"/>
        <w:jc w:val="both"/>
        <w:rPr>
          <w:rFonts w:ascii="Arial" w:hAnsi="Arial" w:cs="Arial"/>
          <w:sz w:val="18"/>
          <w:szCs w:val="18"/>
          <w:lang w:eastAsia="ko-KR"/>
        </w:rPr>
      </w:pPr>
      <w:r w:rsidRPr="00CA1AF7">
        <w:rPr>
          <w:rFonts w:ascii="Arial" w:hAnsi="Arial" w:cs="Arial"/>
          <w:sz w:val="18"/>
          <w:szCs w:val="18"/>
          <w:lang w:eastAsia="ko-KR"/>
        </w:rPr>
        <w:t>В специализированных медицинских учреждениях услуги оказываются по медицинским показаниям по направлению врачей базовых ЛПУ.</w:t>
      </w:r>
    </w:p>
    <w:p w14:paraId="616807C2" w14:textId="77777777" w:rsidR="008800FD" w:rsidRPr="00CA1AF7" w:rsidRDefault="00E5451E" w:rsidP="008800FD">
      <w:pPr>
        <w:pStyle w:val="a7"/>
        <w:tabs>
          <w:tab w:val="clear" w:pos="567"/>
        </w:tabs>
        <w:spacing w:before="0" w:after="120"/>
        <w:rPr>
          <w:sz w:val="18"/>
          <w:szCs w:val="18"/>
        </w:rPr>
      </w:pPr>
      <w:r w:rsidRPr="00CA1AF7">
        <w:rPr>
          <w:rFonts w:cs="Arial"/>
          <w:b/>
          <w:bCs/>
          <w:sz w:val="18"/>
          <w:szCs w:val="18"/>
        </w:rPr>
        <w:t xml:space="preserve"> </w:t>
      </w:r>
      <w:r w:rsidR="008800FD" w:rsidRPr="00CA1AF7">
        <w:rPr>
          <w:b/>
          <w:bCs/>
          <w:sz w:val="18"/>
          <w:szCs w:val="18"/>
        </w:rPr>
        <w:t>Исключения из программы страхования:</w:t>
      </w:r>
    </w:p>
    <w:p w14:paraId="6EFE919D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м</w:t>
      </w:r>
      <w:r w:rsidRPr="00CA1AF7"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 w:rsidRPr="00CA1AF7">
        <w:rPr>
          <w:rFonts w:ascii="Arial" w:hAnsi="Arial" w:cs="Arial"/>
          <w:sz w:val="18"/>
          <w:szCs w:val="18"/>
        </w:rPr>
        <w:softHyphen/>
        <w:t xml:space="preserve">сируется за счет средств госбюджета  (туберкулез, саркоидоз, психические,  венерические, </w:t>
      </w:r>
      <w:r w:rsidRPr="00CA1AF7"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</w:t>
      </w:r>
      <w:r w:rsidR="0008000C" w:rsidRPr="00CA1AF7">
        <w:rPr>
          <w:rFonts w:ascii="Arial" w:hAnsi="Arial" w:cs="Arial"/>
          <w:iCs/>
          <w:sz w:val="18"/>
          <w:szCs w:val="18"/>
        </w:rPr>
        <w:t>ВИЧ-инфекции, ВИЧ-ассоциированные с момента установления диагноза, о</w:t>
      </w:r>
      <w:r w:rsidR="0008000C" w:rsidRPr="00CA1AF7">
        <w:rPr>
          <w:rFonts w:ascii="Arial" w:hAnsi="Arial" w:cs="Arial"/>
          <w:sz w:val="18"/>
          <w:szCs w:val="18"/>
        </w:rPr>
        <w:t>нкологические заболевания -</w:t>
      </w:r>
      <w:r w:rsidR="0008000C" w:rsidRPr="00CA1AF7">
        <w:rPr>
          <w:rFonts w:ascii="Arial" w:hAnsi="Arial" w:cs="Arial"/>
          <w:iCs/>
          <w:sz w:val="18"/>
          <w:szCs w:val="18"/>
        </w:rPr>
        <w:t xml:space="preserve"> </w:t>
      </w:r>
      <w:r w:rsidR="0008000C" w:rsidRPr="00CA1AF7">
        <w:rPr>
          <w:rFonts w:ascii="Arial" w:hAnsi="Arial" w:cs="Arial"/>
          <w:bCs/>
          <w:color w:val="000000"/>
          <w:sz w:val="18"/>
          <w:szCs w:val="18"/>
        </w:rPr>
        <w:t>диагностированные до начала срока действия договора страхования</w:t>
      </w:r>
      <w:r w:rsidR="0008000C" w:rsidRPr="00CA1AF7">
        <w:rPr>
          <w:rFonts w:ascii="Arial" w:hAnsi="Arial" w:cs="Arial"/>
          <w:sz w:val="18"/>
          <w:szCs w:val="18"/>
        </w:rPr>
        <w:t>;</w:t>
      </w:r>
    </w:p>
    <w:p w14:paraId="372522B5" w14:textId="77777777" w:rsidR="008800FD" w:rsidRPr="00CA1AF7" w:rsidRDefault="008800FD" w:rsidP="00CA1AF7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26B1382C" w14:textId="77777777" w:rsidR="008800FD" w:rsidRPr="00CA1AF7" w:rsidRDefault="008800FD" w:rsidP="00CA1AF7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 w:rsidRPr="00CA1AF7">
        <w:rPr>
          <w:rFonts w:ascii="Arial" w:hAnsi="Arial" w:cs="Arial"/>
          <w:b/>
          <w:bCs/>
          <w:sz w:val="18"/>
          <w:szCs w:val="18"/>
        </w:rPr>
        <w:t xml:space="preserve"> </w:t>
      </w:r>
      <w:r w:rsidRPr="00CA1AF7">
        <w:rPr>
          <w:rFonts w:ascii="Arial" w:hAnsi="Arial" w:cs="Arial"/>
          <w:bCs/>
          <w:sz w:val="18"/>
          <w:szCs w:val="18"/>
        </w:rPr>
        <w:t xml:space="preserve">расстройство сна, 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r w:rsidRPr="00CA1AF7">
        <w:rPr>
          <w:rFonts w:ascii="Arial" w:hAnsi="Arial" w:cs="Arial"/>
          <w:bCs/>
          <w:sz w:val="18"/>
          <w:szCs w:val="18"/>
        </w:rPr>
        <w:t xml:space="preserve">, </w:t>
      </w:r>
      <w:r w:rsidRPr="00CA1AF7"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 w:rsidRPr="00CA1AF7">
        <w:rPr>
          <w:rFonts w:ascii="Arial" w:hAnsi="Arial" w:cs="Arial"/>
          <w:sz w:val="18"/>
          <w:szCs w:val="18"/>
        </w:rPr>
        <w:t>демиелинизирующие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 w:rsidRPr="00CA1AF7">
        <w:rPr>
          <w:rFonts w:ascii="Arial" w:hAnsi="Arial" w:cs="Arial"/>
          <w:sz w:val="18"/>
          <w:szCs w:val="18"/>
        </w:rPr>
        <w:t>кондуктивная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CA1AF7">
        <w:rPr>
          <w:rFonts w:ascii="Arial" w:hAnsi="Arial" w:cs="Arial"/>
          <w:sz w:val="18"/>
          <w:szCs w:val="18"/>
        </w:rPr>
        <w:t>нейросенсорная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потеря слуха;</w:t>
      </w:r>
    </w:p>
    <w:p w14:paraId="77C4AF39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 w:rsidRPr="00CA1AF7">
        <w:rPr>
          <w:rFonts w:ascii="Arial" w:hAnsi="Arial" w:cs="Arial"/>
          <w:bCs/>
          <w:sz w:val="18"/>
          <w:szCs w:val="18"/>
        </w:rPr>
        <w:t>о</w:t>
      </w:r>
      <w:r w:rsidRPr="00CA1AF7"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4F83033C" w14:textId="77777777" w:rsidR="008800FD" w:rsidRPr="00CA1AF7" w:rsidRDefault="008800FD" w:rsidP="00CA1AF7">
      <w:pPr>
        <w:pStyle w:val="3"/>
        <w:numPr>
          <w:ilvl w:val="0"/>
          <w:numId w:val="31"/>
        </w:numPr>
        <w:spacing w:before="120" w:after="0"/>
        <w:ind w:left="284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 w:rsidRPr="00CA1AF7"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 w:rsidRPr="00CA1AF7"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 w:rsidRPr="00CA1AF7"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 w:rsidRPr="00CA1AF7"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 w:rsidRPr="00CA1AF7"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 w:rsidRPr="00CA1AF7">
        <w:rPr>
          <w:rFonts w:ascii="Arial" w:hAnsi="Arial" w:cs="Arial"/>
          <w:sz w:val="18"/>
          <w:szCs w:val="18"/>
        </w:rPr>
        <w:t>;</w:t>
      </w:r>
    </w:p>
    <w:p w14:paraId="701FF36E" w14:textId="77777777" w:rsidR="008800FD" w:rsidRPr="00CA1AF7" w:rsidRDefault="008800FD" w:rsidP="00CA1AF7">
      <w:pPr>
        <w:pStyle w:val="ac"/>
        <w:numPr>
          <w:ilvl w:val="0"/>
          <w:numId w:val="31"/>
        </w:numPr>
        <w:tabs>
          <w:tab w:val="left" w:pos="0"/>
        </w:tabs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 w:rsidRPr="00CA1AF7">
        <w:rPr>
          <w:rFonts w:ascii="Arial" w:hAnsi="Arial" w:cs="Arial"/>
          <w:sz w:val="18"/>
          <w:szCs w:val="18"/>
        </w:rPr>
        <w:t>галотерапия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 w:rsidRPr="00CA1AF7">
        <w:rPr>
          <w:rFonts w:ascii="Arial" w:hAnsi="Arial" w:cs="Arial"/>
          <w:sz w:val="18"/>
          <w:szCs w:val="18"/>
        </w:rPr>
        <w:t>прессотерапии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 w:rsidRPr="00CA1AF7">
        <w:rPr>
          <w:rFonts w:ascii="Arial" w:hAnsi="Arial" w:cs="Arial"/>
          <w:sz w:val="18"/>
          <w:szCs w:val="18"/>
        </w:rPr>
        <w:t>плазмоферез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-</w:t>
      </w:r>
      <w:r w:rsidRPr="00CA1AF7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CA1AF7"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 w:rsidRPr="00CA1AF7"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14CAAC9D" w14:textId="77777777" w:rsidR="008800FD" w:rsidRPr="00CA1AF7" w:rsidRDefault="008800FD" w:rsidP="00CA1AF7">
      <w:pPr>
        <w:pStyle w:val="ac"/>
        <w:numPr>
          <w:ilvl w:val="0"/>
          <w:numId w:val="31"/>
        </w:numPr>
        <w:tabs>
          <w:tab w:val="left" w:pos="709"/>
        </w:tabs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 w:rsidRPr="00CA1AF7">
        <w:rPr>
          <w:rFonts w:ascii="Arial" w:hAnsi="Arial" w:cs="Arial"/>
          <w:sz w:val="18"/>
          <w:szCs w:val="18"/>
        </w:rPr>
        <w:t>Фолля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CA1AF7">
        <w:rPr>
          <w:rFonts w:ascii="Arial" w:hAnsi="Arial" w:cs="Arial"/>
          <w:sz w:val="18"/>
          <w:szCs w:val="18"/>
        </w:rPr>
        <w:t>Накатани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, лечение у целителей </w:t>
      </w:r>
      <w:r w:rsidRPr="00CA1AF7">
        <w:rPr>
          <w:rFonts w:ascii="Arial" w:hAnsi="Arial" w:cs="Arial"/>
          <w:sz w:val="18"/>
          <w:szCs w:val="18"/>
        </w:rPr>
        <w:lastRenderedPageBreak/>
        <w:t>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3E4CBB02" w14:textId="77777777" w:rsidR="008800FD" w:rsidRPr="00CA1AF7" w:rsidRDefault="008800FD" w:rsidP="00CA1AF7">
      <w:pPr>
        <w:pStyle w:val="aa"/>
        <w:numPr>
          <w:ilvl w:val="0"/>
          <w:numId w:val="31"/>
        </w:numPr>
        <w:tabs>
          <w:tab w:val="left" w:pos="0"/>
        </w:tabs>
        <w:suppressAutoHyphens/>
        <w:spacing w:before="120" w:beforeAutospacing="0" w:after="0" w:afterAutospacing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именные консультации врачей-специалистов;</w:t>
      </w:r>
      <w:r w:rsidRPr="00CA1AF7">
        <w:rPr>
          <w:rFonts w:ascii="Arial" w:hAnsi="Arial" w:cs="Arial"/>
          <w:sz w:val="18"/>
          <w:szCs w:val="18"/>
        </w:rPr>
        <w:t xml:space="preserve">  консультации врачей-специалистов и диагностические исследования </w:t>
      </w:r>
      <w:r w:rsidRPr="00CA1AF7"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 w:rsidRPr="00CA1AF7"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 w:rsidRPr="00CA1AF7"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 w:rsidRPr="00CA1AF7"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 w:rsidRPr="00CA1AF7"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20AF0981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 w:rsidRPr="00CA1AF7"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 w:rsidRPr="00CA1AF7"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 w:rsidRPr="00CA1AF7"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 w:rsidRPr="00CA1AF7"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760C622B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541EF053" w14:textId="77777777" w:rsidR="008800FD" w:rsidRPr="00CA1AF7" w:rsidRDefault="008800FD" w:rsidP="00CA1AF7">
      <w:pPr>
        <w:pStyle w:val="a"/>
        <w:numPr>
          <w:ilvl w:val="0"/>
          <w:numId w:val="31"/>
        </w:numPr>
        <w:ind w:left="284"/>
      </w:pPr>
      <w:r w:rsidRPr="00CA1AF7"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 w:rsidRPr="00CA1AF7">
        <w:t>турбокаст</w:t>
      </w:r>
      <w:proofErr w:type="spellEnd"/>
      <w:r w:rsidRPr="00CA1AF7">
        <w:t xml:space="preserve">, фиксаторы, </w:t>
      </w:r>
      <w:proofErr w:type="spellStart"/>
      <w:r w:rsidRPr="00CA1AF7">
        <w:t>ортезы</w:t>
      </w:r>
      <w:proofErr w:type="spellEnd"/>
      <w:r w:rsidRPr="00CA1AF7">
        <w:t xml:space="preserve">, предметы ухода, протезы, эндопротезы, </w:t>
      </w:r>
      <w:proofErr w:type="spellStart"/>
      <w:r w:rsidRPr="00CA1AF7">
        <w:t>стенты</w:t>
      </w:r>
      <w:proofErr w:type="spellEnd"/>
      <w:r w:rsidRPr="00CA1AF7">
        <w:t xml:space="preserve">, катетеры, </w:t>
      </w:r>
      <w:proofErr w:type="spellStart"/>
      <w:r w:rsidRPr="00CA1AF7">
        <w:t>трансплантанты</w:t>
      </w:r>
      <w:proofErr w:type="spellEnd"/>
      <w:r w:rsidRPr="00CA1AF7">
        <w:t xml:space="preserve">, </w:t>
      </w:r>
      <w:proofErr w:type="spellStart"/>
      <w:r w:rsidRPr="00CA1AF7">
        <w:t>имплантанты</w:t>
      </w:r>
      <w:proofErr w:type="spellEnd"/>
      <w:r w:rsidRPr="00CA1AF7">
        <w:t>,</w:t>
      </w:r>
      <w:r w:rsidRPr="00CA1AF7">
        <w:rPr>
          <w:color w:val="FF0000"/>
        </w:rPr>
        <w:t xml:space="preserve"> </w:t>
      </w:r>
      <w:r w:rsidRPr="00CA1AF7">
        <w:t xml:space="preserve">металлоконструкции импортного производства; </w:t>
      </w:r>
    </w:p>
    <w:p w14:paraId="41F67EC9" w14:textId="77777777" w:rsidR="008800FD" w:rsidRPr="00CA1AF7" w:rsidRDefault="008800FD" w:rsidP="00CA1AF7">
      <w:pPr>
        <w:pStyle w:val="a"/>
        <w:numPr>
          <w:ilvl w:val="0"/>
          <w:numId w:val="31"/>
        </w:numPr>
        <w:ind w:left="284"/>
      </w:pPr>
      <w:r w:rsidRPr="00CA1AF7"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286ACEAC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2487544F" w14:textId="77777777" w:rsidR="008800FD" w:rsidRPr="00CA1AF7" w:rsidRDefault="008800FD" w:rsidP="00CA1AF7">
      <w:pPr>
        <w:pStyle w:val="ac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284"/>
        <w:contextualSpacing w:val="0"/>
        <w:rPr>
          <w:rFonts w:ascii="Arial" w:hAnsi="Arial" w:cs="Arial"/>
          <w:color w:val="000000"/>
          <w:sz w:val="18"/>
          <w:szCs w:val="18"/>
        </w:rPr>
      </w:pPr>
      <w:r w:rsidRPr="00CA1AF7"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 w:rsidRPr="00CA1AF7"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 w:rsidRPr="00CA1AF7"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76BA1A89" w14:textId="0478667E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 в</w:t>
      </w:r>
      <w:r w:rsidR="00F31A7E">
        <w:rPr>
          <w:rFonts w:ascii="Arial" w:hAnsi="Arial" w:cs="Arial"/>
          <w:sz w:val="18"/>
          <w:szCs w:val="18"/>
        </w:rPr>
        <w:t>;</w:t>
      </w:r>
    </w:p>
    <w:p w14:paraId="5C98F0AE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7256273D" w14:textId="77777777" w:rsidR="008800FD" w:rsidRPr="00CA1AF7" w:rsidRDefault="008800FD" w:rsidP="00CA1AF7">
      <w:pPr>
        <w:pStyle w:val="ac"/>
        <w:numPr>
          <w:ilvl w:val="0"/>
          <w:numId w:val="31"/>
        </w:numPr>
        <w:spacing w:before="120" w:after="0" w:line="240" w:lineRule="auto"/>
        <w:ind w:left="284"/>
        <w:contextualSpacing w:val="0"/>
        <w:rPr>
          <w:rFonts w:ascii="Arial" w:hAnsi="Arial" w:cs="Arial"/>
          <w:sz w:val="18"/>
          <w:szCs w:val="18"/>
        </w:rPr>
      </w:pPr>
      <w:r w:rsidRPr="00CA1AF7"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6E2C3BCE" w14:textId="2F9479B8" w:rsidR="008800FD" w:rsidRDefault="008800FD" w:rsidP="008800FD">
      <w:pPr>
        <w:rPr>
          <w:rFonts w:ascii="Arial" w:hAnsi="Arial" w:cs="Arial"/>
          <w:b/>
          <w:sz w:val="18"/>
          <w:szCs w:val="18"/>
        </w:rPr>
      </w:pPr>
    </w:p>
    <w:p w14:paraId="433FE4E4" w14:textId="30083CE1" w:rsidR="00F31A7E" w:rsidRDefault="00F31A7E" w:rsidP="00F31A7E">
      <w:pPr>
        <w:pStyle w:val="1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«ГОСПИТАЛИЗАЦИЯ»</w:t>
      </w:r>
    </w:p>
    <w:p w14:paraId="053CE7A8" w14:textId="77777777" w:rsidR="00F31A7E" w:rsidRDefault="00F31A7E" w:rsidP="00F31A7E">
      <w:pPr>
        <w:pStyle w:val="1"/>
        <w:spacing w:after="0"/>
        <w:jc w:val="center"/>
        <w:rPr>
          <w:rFonts w:cs="Arial"/>
          <w:sz w:val="18"/>
          <w:szCs w:val="18"/>
        </w:rPr>
      </w:pPr>
    </w:p>
    <w:p w14:paraId="0C8FCFEE" w14:textId="77777777" w:rsidR="00F31A7E" w:rsidRDefault="00F31A7E" w:rsidP="00F31A7E">
      <w:pPr>
        <w:pStyle w:val="1"/>
        <w:tabs>
          <w:tab w:val="left" w:pos="360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I</w:t>
      </w:r>
      <w:r>
        <w:rPr>
          <w:rFonts w:cs="Arial"/>
          <w:sz w:val="18"/>
          <w:szCs w:val="18"/>
        </w:rPr>
        <w:t>.      По данной программе Застрахованному предоставляются следующие услуги:</w:t>
      </w:r>
    </w:p>
    <w:p w14:paraId="0428A446" w14:textId="62580C8F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 службы</w:t>
      </w:r>
      <w:r>
        <w:rPr>
          <w:rFonts w:cs="Arial"/>
          <w:sz w:val="18"/>
          <w:szCs w:val="18"/>
        </w:rPr>
        <w:t>;</w:t>
      </w:r>
    </w:p>
    <w:p w14:paraId="2632B77F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стационар;</w:t>
      </w:r>
    </w:p>
    <w:p w14:paraId="02B6411B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Медицинская транспортировка;</w:t>
      </w:r>
    </w:p>
    <w:p w14:paraId="24EC649A" w14:textId="0114021B" w:rsidR="00F31A7E" w:rsidRDefault="00F31A7E" w:rsidP="00F31A7E">
      <w:pPr>
        <w:pStyle w:val="a7"/>
        <w:tabs>
          <w:tab w:val="num" w:pos="36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Госпитализация (</w:t>
      </w:r>
      <w:r>
        <w:rPr>
          <w:rFonts w:cs="Arial"/>
          <w:i/>
          <w:iCs/>
          <w:sz w:val="18"/>
          <w:szCs w:val="18"/>
        </w:rPr>
        <w:t>экстренная и плановая</w:t>
      </w:r>
      <w:r>
        <w:rPr>
          <w:rFonts w:cs="Arial"/>
          <w:sz w:val="18"/>
          <w:szCs w:val="18"/>
        </w:rPr>
        <w:t>) Застрахованного в базовые клиник</w:t>
      </w:r>
      <w:r>
        <w:rPr>
          <w:rFonts w:cs="Arial"/>
          <w:sz w:val="18"/>
          <w:szCs w:val="18"/>
        </w:rPr>
        <w:t>и</w:t>
      </w:r>
      <w:r>
        <w:rPr>
          <w:rFonts w:cs="Arial"/>
          <w:sz w:val="18"/>
          <w:szCs w:val="18"/>
        </w:rPr>
        <w:t xml:space="preserve"> и специализированные научные медицинские учреждения и медицинские центры Санкт-Петербурга, указанные в программе, </w:t>
      </w:r>
      <w:r>
        <w:rPr>
          <w:rFonts w:cs="Arial"/>
          <w:sz w:val="18"/>
          <w:szCs w:val="18"/>
          <w:lang w:eastAsia="ko-KR"/>
        </w:rPr>
        <w:t>по направлению врачей службы</w:t>
      </w:r>
      <w:r>
        <w:rPr>
          <w:rFonts w:cs="Arial"/>
          <w:sz w:val="18"/>
          <w:szCs w:val="18"/>
        </w:rPr>
        <w:t xml:space="preserve">.   Исключение: случаи, когда по жизненным показаниям (угроза смерти или </w:t>
      </w:r>
      <w:proofErr w:type="gramStart"/>
      <w:r>
        <w:rPr>
          <w:rFonts w:cs="Arial"/>
          <w:sz w:val="18"/>
          <w:szCs w:val="18"/>
        </w:rPr>
        <w:t>наступление  осложнений</w:t>
      </w:r>
      <w:proofErr w:type="gramEnd"/>
      <w:r>
        <w:rPr>
          <w:rFonts w:cs="Arial"/>
          <w:sz w:val="18"/>
          <w:szCs w:val="18"/>
        </w:rPr>
        <w:t>) необходима госпитализация в ближайшее лечебное учреждение;</w:t>
      </w:r>
    </w:p>
    <w:p w14:paraId="1BDC3FD7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Пребывание в 1–3 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«люкс»); </w:t>
      </w:r>
    </w:p>
    <w:p w14:paraId="6B89E80E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Стационар дневного пребывания на базе стационарного ЛПУ;</w:t>
      </w:r>
    </w:p>
    <w:p w14:paraId="24984FD5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Лекарственное обеспечение в период пребывания на стационарном лечении;  </w:t>
      </w:r>
    </w:p>
    <w:p w14:paraId="023B63D7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Онкологическая помощь;</w:t>
      </w:r>
    </w:p>
    <w:p w14:paraId="3B71F131" w14:textId="7EE6F711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Контроль качества проводимого лечения специалистами отдела медицинской </w:t>
      </w:r>
      <w:proofErr w:type="gramStart"/>
      <w:r>
        <w:rPr>
          <w:rFonts w:cs="Arial"/>
          <w:sz w:val="18"/>
          <w:szCs w:val="18"/>
        </w:rPr>
        <w:t>экспертизы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;</w:t>
      </w:r>
      <w:proofErr w:type="gramEnd"/>
    </w:p>
    <w:p w14:paraId="1D3EC696" w14:textId="77777777" w:rsidR="00F31A7E" w:rsidRDefault="00F31A7E" w:rsidP="00F31A7E">
      <w:pPr>
        <w:pStyle w:val="a7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Организация и оплата экстренной медицинской помощи  при поездках на территории Российской Федерации </w:t>
      </w:r>
      <w:r>
        <w:rPr>
          <w:rFonts w:cs="Arial"/>
          <w:sz w:val="18"/>
          <w:szCs w:val="18"/>
          <w:lang w:eastAsia="ko-KR"/>
        </w:rPr>
        <w:t>(</w:t>
      </w:r>
      <w:r>
        <w:rPr>
          <w:rFonts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cs="Arial"/>
          <w:sz w:val="18"/>
          <w:szCs w:val="18"/>
          <w:lang w:eastAsia="ko-KR"/>
        </w:rPr>
        <w:t>)</w:t>
      </w:r>
      <w:r>
        <w:rPr>
          <w:rFonts w:cs="Arial"/>
          <w:sz w:val="18"/>
          <w:szCs w:val="18"/>
        </w:rPr>
        <w:t xml:space="preserve">, в соответствии  с программой страхования </w:t>
      </w:r>
      <w:r>
        <w:rPr>
          <w:rFonts w:cs="Arial"/>
          <w:sz w:val="18"/>
          <w:szCs w:val="18"/>
          <w:lang w:eastAsia="ko-KR"/>
        </w:rPr>
        <w:t xml:space="preserve">(за исключением </w:t>
      </w:r>
      <w:r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cs="Arial"/>
          <w:sz w:val="18"/>
          <w:szCs w:val="18"/>
          <w:lang w:eastAsia="ko-KR"/>
        </w:rPr>
        <w:t xml:space="preserve">.  </w:t>
      </w:r>
      <w:r>
        <w:rPr>
          <w:rFonts w:cs="Arial"/>
          <w:sz w:val="18"/>
          <w:szCs w:val="18"/>
        </w:rPr>
        <w:t xml:space="preserve">  Пункт 2.6 Договора страхования не распространяется на услуги, предоставляемые в соответствии с настоящим пунктом;</w:t>
      </w:r>
    </w:p>
    <w:p w14:paraId="0C55348C" w14:textId="77777777" w:rsidR="00F31A7E" w:rsidRDefault="00F31A7E" w:rsidP="00F31A7E">
      <w:pPr>
        <w:pStyle w:val="a7"/>
        <w:tabs>
          <w:tab w:val="left" w:pos="360"/>
        </w:tabs>
        <w:rPr>
          <w:rFonts w:cs="Arial"/>
          <w:b/>
          <w:sz w:val="18"/>
          <w:szCs w:val="18"/>
        </w:rPr>
      </w:pPr>
    </w:p>
    <w:p w14:paraId="3BCDA059" w14:textId="6BB20AB2" w:rsidR="00F31A7E" w:rsidRDefault="00F31A7E" w:rsidP="00F31A7E">
      <w:pPr>
        <w:pStyle w:val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 Страховыми случаями по программе:</w:t>
      </w:r>
    </w:p>
    <w:p w14:paraId="5A8D46BB" w14:textId="77777777" w:rsidR="00F31A7E" w:rsidRDefault="00F31A7E" w:rsidP="00F31A7E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Застрахованного, для оказания ему необходимой медицинской помощи, в случае возникновения острого или обострения хронического заболевания:</w:t>
      </w:r>
    </w:p>
    <w:p w14:paraId="78DF49F3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эндокринной системы, аллергические состояния, анафилаксия; </w:t>
      </w:r>
    </w:p>
    <w:p w14:paraId="2924DD33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нервной системы и органов чувств; </w:t>
      </w:r>
    </w:p>
    <w:p w14:paraId="0646B2FD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сердечно-сосудистой системы;</w:t>
      </w:r>
    </w:p>
    <w:p w14:paraId="614D55FF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дыхания;</w:t>
      </w:r>
    </w:p>
    <w:p w14:paraId="6EE8F96A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пищеварения;</w:t>
      </w:r>
    </w:p>
    <w:p w14:paraId="7AB55948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мочевыводящей системы;</w:t>
      </w:r>
    </w:p>
    <w:p w14:paraId="1A2F1013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гинекологические заболевания;</w:t>
      </w:r>
    </w:p>
    <w:p w14:paraId="1A88788E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кожи и подкожной клетчатки;</w:t>
      </w:r>
    </w:p>
    <w:p w14:paraId="0085964A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костно-мышечной и соединительной ткани;</w:t>
      </w:r>
    </w:p>
    <w:p w14:paraId="1FE338ED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травмы и отравления;</w:t>
      </w:r>
    </w:p>
    <w:p w14:paraId="6B0B9DBC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инфекционные заболевания, включая острый гепатит А;</w:t>
      </w:r>
    </w:p>
    <w:p w14:paraId="37AF1F22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острые, неточно обозначенные состояния.</w:t>
      </w:r>
    </w:p>
    <w:p w14:paraId="544A37E3" w14:textId="77777777" w:rsidR="00F31A7E" w:rsidRDefault="00F31A7E" w:rsidP="00F31A7E">
      <w:pPr>
        <w:rPr>
          <w:rFonts w:ascii="Arial" w:hAnsi="Arial" w:cs="Arial"/>
          <w:b/>
          <w:sz w:val="18"/>
          <w:szCs w:val="18"/>
        </w:rPr>
      </w:pPr>
    </w:p>
    <w:p w14:paraId="3E4EE5D1" w14:textId="77777777" w:rsidR="00F31A7E" w:rsidRDefault="00F31A7E" w:rsidP="00F31A7E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Покрываются расходы на: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3D36168" w14:textId="77777777" w:rsidR="00F31A7E" w:rsidRDefault="00F31A7E" w:rsidP="00F31A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аллергологических,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лечение, проведение одного  курса лечебного массажа, </w:t>
      </w:r>
      <w:r>
        <w:rPr>
          <w:rFonts w:ascii="Arial" w:hAnsi="Arial" w:cs="Arial"/>
          <w:bCs/>
          <w:sz w:val="18"/>
          <w:szCs w:val="18"/>
        </w:rPr>
        <w:t>мануальной терапии</w:t>
      </w:r>
      <w:r>
        <w:rPr>
          <w:rFonts w:ascii="Arial" w:hAnsi="Arial" w:cs="Arial"/>
          <w:sz w:val="18"/>
          <w:szCs w:val="18"/>
        </w:rPr>
        <w:t>, акупунктуры.</w:t>
      </w:r>
    </w:p>
    <w:p w14:paraId="0F4CD4DC" w14:textId="77777777" w:rsidR="00F31A7E" w:rsidRDefault="00F31A7E" w:rsidP="00F31A7E">
      <w:pPr>
        <w:pStyle w:val="a"/>
        <w:numPr>
          <w:ilvl w:val="2"/>
          <w:numId w:val="32"/>
        </w:numPr>
        <w:spacing w:before="0"/>
        <w:ind w:left="284" w:hanging="284"/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118EBBFD" w14:textId="77777777" w:rsidR="00F31A7E" w:rsidRDefault="00F31A7E" w:rsidP="00F31A7E">
      <w:pPr>
        <w:pStyle w:val="a"/>
        <w:numPr>
          <w:ilvl w:val="2"/>
          <w:numId w:val="32"/>
        </w:numPr>
        <w:spacing w:before="0"/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>) по жизненным показаниям;</w:t>
      </w:r>
    </w:p>
    <w:p w14:paraId="2BCE9800" w14:textId="77777777" w:rsidR="00F31A7E" w:rsidRDefault="00F31A7E" w:rsidP="00F31A7E">
      <w:pPr>
        <w:pStyle w:val="a"/>
        <w:numPr>
          <w:ilvl w:val="2"/>
          <w:numId w:val="32"/>
        </w:numPr>
        <w:spacing w:before="0"/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2FAA0F98" w14:textId="77777777" w:rsidR="00F31A7E" w:rsidRDefault="00F31A7E" w:rsidP="00F31A7E">
      <w:pPr>
        <w:pStyle w:val="a"/>
        <w:numPr>
          <w:ilvl w:val="2"/>
          <w:numId w:val="32"/>
        </w:numPr>
        <w:spacing w:before="0"/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2A24FAA9" w14:textId="77777777" w:rsidR="00F31A7E" w:rsidRDefault="00F31A7E" w:rsidP="00F31A7E">
      <w:pPr>
        <w:pStyle w:val="a"/>
        <w:numPr>
          <w:ilvl w:val="2"/>
          <w:numId w:val="32"/>
        </w:numPr>
        <w:spacing w:before="0"/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67B0E0F6" w14:textId="77777777" w:rsidR="00F31A7E" w:rsidRDefault="00F31A7E" w:rsidP="00F31A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7B326B8" w14:textId="77777777" w:rsidR="00F31A7E" w:rsidRDefault="00F31A7E" w:rsidP="00F31A7E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EE12327" w14:textId="77777777" w:rsidR="00F31A7E" w:rsidRDefault="00F31A7E" w:rsidP="00F31A7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Плановая госпитализация осуществляется по направлению Страховщика, при наличии направления от врача.</w:t>
      </w:r>
    </w:p>
    <w:p w14:paraId="1E0E85DB" w14:textId="28512F06" w:rsidR="00F31A7E" w:rsidRDefault="00F31A7E" w:rsidP="00F31A7E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подлежат.</w:t>
      </w:r>
    </w:p>
    <w:p w14:paraId="2E31F19C" w14:textId="77777777" w:rsidR="00F31A7E" w:rsidRDefault="00F31A7E" w:rsidP="00F31A7E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4D0EB959" w14:textId="77777777" w:rsidR="00F31A7E" w:rsidRDefault="00F31A7E" w:rsidP="00F31A7E">
      <w:pPr>
        <w:jc w:val="center"/>
        <w:rPr>
          <w:rFonts w:ascii="Arial" w:hAnsi="Arial" w:cs="Arial"/>
          <w:sz w:val="18"/>
          <w:szCs w:val="18"/>
        </w:rPr>
      </w:pPr>
    </w:p>
    <w:p w14:paraId="48E976B4" w14:textId="77777777" w:rsidR="00F31A7E" w:rsidRDefault="00F31A7E" w:rsidP="00F31A7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III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3F7BBC65" w14:textId="77777777" w:rsidR="00F31A7E" w:rsidRDefault="00F31A7E" w:rsidP="00F31A7E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08F742D7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10CBE4E9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Организация плановой госпитализации в базовое медицинское учреждение;</w:t>
      </w:r>
    </w:p>
    <w:p w14:paraId="791977F6" w14:textId="77777777" w:rsidR="00F31A7E" w:rsidRDefault="00F31A7E" w:rsidP="00F31A7E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Первичный курс лечения в условиях стационара;</w:t>
      </w:r>
    </w:p>
    <w:p w14:paraId="611C16D8" w14:textId="77777777" w:rsidR="00F31A7E" w:rsidRDefault="00F31A7E" w:rsidP="00F31A7E">
      <w:pPr>
        <w:pStyle w:val="a"/>
        <w:numPr>
          <w:ilvl w:val="0"/>
          <w:numId w:val="0"/>
        </w:numPr>
        <w:ind w:left="426"/>
      </w:pPr>
    </w:p>
    <w:p w14:paraId="0DA54DB0" w14:textId="77777777" w:rsidR="00F31A7E" w:rsidRDefault="00F31A7E" w:rsidP="00F31A7E">
      <w:pPr>
        <w:pStyle w:val="a"/>
        <w:numPr>
          <w:ilvl w:val="0"/>
          <w:numId w:val="0"/>
        </w:numPr>
        <w:rPr>
          <w:b/>
        </w:rPr>
      </w:pP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. </w:t>
      </w:r>
      <w:r>
        <w:rPr>
          <w:b/>
        </w:rPr>
        <w:t>К страховым случаям не относится:</w:t>
      </w:r>
    </w:p>
    <w:p w14:paraId="19A21E06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ВИЧ-инфекции, ВИЧ-ассоциированные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 о</w:t>
      </w:r>
      <w:r>
        <w:rPr>
          <w:rFonts w:ascii="Arial" w:hAnsi="Arial" w:cs="Arial"/>
          <w:sz w:val="18"/>
          <w:szCs w:val="18"/>
        </w:rPr>
        <w:t>нкологические заболевания диагностированные до начала действия договора;</w:t>
      </w:r>
    </w:p>
    <w:p w14:paraId="7B6691C9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28F3C268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2A75E952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0884CAF4" w14:textId="77777777" w:rsidR="00F31A7E" w:rsidRDefault="00F31A7E" w:rsidP="00F31A7E">
      <w:pPr>
        <w:pStyle w:val="3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</w:t>
      </w:r>
      <w:r>
        <w:rPr>
          <w:rFonts w:ascii="Arial" w:hAnsi="Arial" w:cs="Arial"/>
          <w:bCs/>
          <w:sz w:val="18"/>
          <w:szCs w:val="18"/>
        </w:rPr>
        <w:lastRenderedPageBreak/>
        <w:t xml:space="preserve">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696AB626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3DDAC2E5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  <w:tab w:val="left" w:pos="709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0C73A509" w14:textId="77777777" w:rsidR="00F31A7E" w:rsidRDefault="00F31A7E" w:rsidP="00F31A7E">
      <w:pPr>
        <w:pStyle w:val="aa"/>
        <w:numPr>
          <w:ilvl w:val="0"/>
          <w:numId w:val="33"/>
        </w:numPr>
        <w:tabs>
          <w:tab w:val="left" w:pos="0"/>
          <w:tab w:val="left" w:pos="142"/>
          <w:tab w:val="left" w:pos="284"/>
          <w:tab w:val="left" w:pos="567"/>
        </w:tabs>
        <w:suppressAutoHyphens/>
        <w:spacing w:before="12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4B8EF594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46700828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52F5B4C1" w14:textId="77777777" w:rsidR="00F31A7E" w:rsidRDefault="00F31A7E" w:rsidP="00F31A7E">
      <w:pPr>
        <w:pStyle w:val="a"/>
        <w:numPr>
          <w:ilvl w:val="0"/>
          <w:numId w:val="33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3724423B" w14:textId="77777777" w:rsidR="00F31A7E" w:rsidRDefault="00F31A7E" w:rsidP="00F31A7E">
      <w:pPr>
        <w:pStyle w:val="a"/>
        <w:numPr>
          <w:ilvl w:val="0"/>
          <w:numId w:val="33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050D9D6A" w14:textId="77777777" w:rsidR="00F31A7E" w:rsidRDefault="00F31A7E" w:rsidP="00F31A7E">
      <w:pPr>
        <w:pStyle w:val="a"/>
        <w:numPr>
          <w:ilvl w:val="0"/>
          <w:numId w:val="33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765CA606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5B5A2F10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2DCC4E75" w14:textId="438C633D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11EAA996" w14:textId="77777777" w:rsidR="00F31A7E" w:rsidRDefault="00F31A7E" w:rsidP="00F31A7E">
      <w:pPr>
        <w:pStyle w:val="ac"/>
        <w:numPr>
          <w:ilvl w:val="0"/>
          <w:numId w:val="33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7278931D" w14:textId="77777777" w:rsidR="00F31A7E" w:rsidRDefault="00F31A7E" w:rsidP="00F31A7E">
      <w:pPr>
        <w:pStyle w:val="ac"/>
        <w:numPr>
          <w:ilvl w:val="0"/>
          <w:numId w:val="33"/>
        </w:numPr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16B0C583" w14:textId="77777777" w:rsidR="00F31A7E" w:rsidRDefault="00F31A7E" w:rsidP="00F31A7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1F8A67F" w14:textId="20D9A07E" w:rsidR="00F31A7E" w:rsidRDefault="00F31A7E" w:rsidP="00F31A7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Страховая компания </w:t>
      </w:r>
      <w:r>
        <w:rPr>
          <w:rFonts w:ascii="Arial" w:hAnsi="Arial" w:cs="Arial"/>
          <w:b/>
          <w:i/>
          <w:sz w:val="18"/>
          <w:szCs w:val="18"/>
        </w:rPr>
        <w:t>оплачивает медицинские услуги в пределах максимальной ответственности Страховщика, указанной в полисе.</w:t>
      </w:r>
    </w:p>
    <w:p w14:paraId="57EEC342" w14:textId="77777777" w:rsidR="00F31A7E" w:rsidRPr="00F31A7E" w:rsidRDefault="00F31A7E" w:rsidP="00F31A7E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02E27A26" w14:textId="06569E69" w:rsidR="00F31A7E" w:rsidRDefault="00F31A7E" w:rsidP="00F31A7E">
      <w:pPr>
        <w:pStyle w:val="2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proofErr w:type="gramStart"/>
      <w:r>
        <w:rPr>
          <w:rFonts w:cs="Arial"/>
          <w:sz w:val="24"/>
          <w:szCs w:val="24"/>
        </w:rPr>
        <w:t>СТОМАТОЛОГИ</w:t>
      </w:r>
      <w:r>
        <w:rPr>
          <w:rFonts w:cs="Arial"/>
          <w:sz w:val="24"/>
          <w:szCs w:val="24"/>
        </w:rPr>
        <w:t>Я</w:t>
      </w:r>
      <w:r>
        <w:rPr>
          <w:rFonts w:cs="Arial"/>
          <w:sz w:val="24"/>
          <w:szCs w:val="24"/>
        </w:rPr>
        <w:t xml:space="preserve"> »</w:t>
      </w:r>
      <w:proofErr w:type="gramEnd"/>
    </w:p>
    <w:p w14:paraId="4574A48C" w14:textId="77777777" w:rsidR="00F31A7E" w:rsidRDefault="00F31A7E" w:rsidP="00F31A7E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.       По данной программе Застрахованному предоставляются следующие услуги:</w:t>
      </w:r>
    </w:p>
    <w:p w14:paraId="26D9772A" w14:textId="77777777" w:rsidR="00F31A7E" w:rsidRDefault="00F31A7E" w:rsidP="00F31A7E">
      <w:pPr>
        <w:numPr>
          <w:ilvl w:val="0"/>
          <w:numId w:val="34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 в базовой клинике;</w:t>
      </w:r>
    </w:p>
    <w:p w14:paraId="7FBD4ABD" w14:textId="42DA0D6E" w:rsidR="00F31A7E" w:rsidRDefault="00F31A7E" w:rsidP="00F31A7E">
      <w:pPr>
        <w:numPr>
          <w:ilvl w:val="0"/>
          <w:numId w:val="34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1BE9359D" w14:textId="54FE045F" w:rsidR="00F31A7E" w:rsidRDefault="00F31A7E" w:rsidP="00F31A7E">
      <w:pPr>
        <w:numPr>
          <w:ilvl w:val="0"/>
          <w:numId w:val="34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экспертизы.</w:t>
      </w:r>
    </w:p>
    <w:p w14:paraId="5CBA92BD" w14:textId="2FFA83C2" w:rsidR="00F31A7E" w:rsidRDefault="00F31A7E" w:rsidP="00F31A7E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>Страховыми случаями по программе являются:</w:t>
      </w:r>
    </w:p>
    <w:p w14:paraId="7C9C3A2B" w14:textId="77777777" w:rsidR="00F31A7E" w:rsidRDefault="00F31A7E" w:rsidP="00F31A7E">
      <w:pPr>
        <w:pStyle w:val="af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Обращение Застрахованного в случае возникновения острого или обострения хронического заболевания в базовое стоматологическое медицинское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учреждение,  для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оказания ему необходимой помощи следующих видов:</w:t>
      </w:r>
    </w:p>
    <w:p w14:paraId="107077D7" w14:textId="77777777" w:rsidR="00F31A7E" w:rsidRDefault="00F31A7E" w:rsidP="00F31A7E">
      <w:pPr>
        <w:numPr>
          <w:ilvl w:val="0"/>
          <w:numId w:val="35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лечение:</w:t>
      </w:r>
    </w:p>
    <w:p w14:paraId="45B21C17" w14:textId="77777777" w:rsidR="00F31A7E" w:rsidRDefault="00F31A7E" w:rsidP="00F31A7E">
      <w:pPr>
        <w:pStyle w:val="ab"/>
        <w:ind w:left="360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Наложение пломбы (до 3-х поверхностей) – кариес, дефект пломбы, (вторичный кариес), пульпит, периодонтит, с использованием </w:t>
      </w:r>
      <w:proofErr w:type="spellStart"/>
      <w:r>
        <w:rPr>
          <w:rFonts w:cs="Arial"/>
          <w:b/>
          <w:i/>
          <w:sz w:val="18"/>
          <w:szCs w:val="18"/>
        </w:rPr>
        <w:t>светоотверждаемых</w:t>
      </w:r>
      <w:proofErr w:type="spellEnd"/>
      <w:r>
        <w:rPr>
          <w:rFonts w:cs="Arial"/>
          <w:b/>
          <w:i/>
          <w:sz w:val="18"/>
          <w:szCs w:val="18"/>
        </w:rPr>
        <w:t xml:space="preserve"> </w:t>
      </w:r>
      <w:proofErr w:type="gramStart"/>
      <w:r>
        <w:rPr>
          <w:rFonts w:cs="Arial"/>
          <w:b/>
          <w:i/>
          <w:sz w:val="18"/>
          <w:szCs w:val="18"/>
        </w:rPr>
        <w:t>пломбировочных  материалов</w:t>
      </w:r>
      <w:proofErr w:type="gramEnd"/>
      <w:r>
        <w:rPr>
          <w:rFonts w:cs="Arial"/>
          <w:b/>
          <w:i/>
          <w:sz w:val="18"/>
          <w:szCs w:val="18"/>
        </w:rPr>
        <w:t>.</w:t>
      </w:r>
    </w:p>
    <w:p w14:paraId="5CEC85E8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Наложение пломбы (1 поверхность) </w:t>
      </w:r>
      <w:proofErr w:type="gramStart"/>
      <w:r>
        <w:rPr>
          <w:rFonts w:cs="Arial"/>
          <w:b/>
          <w:i/>
          <w:sz w:val="18"/>
          <w:szCs w:val="18"/>
        </w:rPr>
        <w:t>–  пришеечный</w:t>
      </w:r>
      <w:proofErr w:type="gramEnd"/>
      <w:r>
        <w:rPr>
          <w:rFonts w:cs="Arial"/>
          <w:b/>
          <w:i/>
          <w:sz w:val="18"/>
          <w:szCs w:val="18"/>
        </w:rPr>
        <w:t xml:space="preserve"> кариес</w:t>
      </w:r>
    </w:p>
    <w:p w14:paraId="78D9F02B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Удаление пульпы и пломбирование канала по терапевтическим показаниям, острый пульпит, острый периодонтит, </w:t>
      </w:r>
      <w:r>
        <w:rPr>
          <w:rFonts w:cs="Arial"/>
          <w:b/>
          <w:i/>
          <w:sz w:val="18"/>
          <w:szCs w:val="18"/>
        </w:rPr>
        <w:lastRenderedPageBreak/>
        <w:t>обострения хронического пульпита и периодонтита.</w:t>
      </w:r>
    </w:p>
    <w:p w14:paraId="5BDF881F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proofErr w:type="spellStart"/>
      <w:r>
        <w:rPr>
          <w:rFonts w:cs="Arial"/>
          <w:b/>
          <w:i/>
          <w:sz w:val="18"/>
          <w:szCs w:val="18"/>
        </w:rPr>
        <w:t>Распломбирование</w:t>
      </w:r>
      <w:proofErr w:type="spellEnd"/>
      <w:r>
        <w:rPr>
          <w:rFonts w:cs="Arial"/>
          <w:b/>
          <w:i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2975F9AF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2DF8820C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</w:p>
    <w:p w14:paraId="31A1C72C" w14:textId="77777777" w:rsidR="00F31A7E" w:rsidRDefault="00F31A7E" w:rsidP="00F31A7E">
      <w:pPr>
        <w:numPr>
          <w:ilvl w:val="0"/>
          <w:numId w:val="35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</w:p>
    <w:p w14:paraId="2662C165" w14:textId="77777777" w:rsidR="00F31A7E" w:rsidRDefault="00F31A7E" w:rsidP="00F31A7E">
      <w:pPr>
        <w:pStyle w:val="ab"/>
        <w:ind w:left="360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Удаление зуба (обострение хронического периодонтита, кариес корня, травматический вывих или перелом корня </w:t>
      </w:r>
      <w:proofErr w:type="gramStart"/>
      <w:r>
        <w:rPr>
          <w:rFonts w:cs="Arial"/>
          <w:b/>
          <w:i/>
          <w:sz w:val="18"/>
          <w:szCs w:val="18"/>
        </w:rPr>
        <w:t>зуба,  кроме</w:t>
      </w:r>
      <w:proofErr w:type="gramEnd"/>
      <w:r>
        <w:rPr>
          <w:rFonts w:cs="Arial"/>
          <w:b/>
          <w:i/>
          <w:sz w:val="18"/>
          <w:szCs w:val="18"/>
        </w:rPr>
        <w:t xml:space="preserve"> </w:t>
      </w:r>
      <w:proofErr w:type="spellStart"/>
      <w:r>
        <w:rPr>
          <w:rFonts w:cs="Arial"/>
          <w:b/>
          <w:i/>
          <w:sz w:val="18"/>
          <w:szCs w:val="18"/>
        </w:rPr>
        <w:t>ортодонтических</w:t>
      </w:r>
      <w:proofErr w:type="spellEnd"/>
      <w:r>
        <w:rPr>
          <w:rFonts w:cs="Arial"/>
          <w:b/>
          <w:i/>
          <w:sz w:val="18"/>
          <w:szCs w:val="18"/>
        </w:rPr>
        <w:t xml:space="preserve"> и косметических показаний).</w:t>
      </w:r>
    </w:p>
    <w:p w14:paraId="35A21470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b/>
          <w:i/>
          <w:sz w:val="18"/>
          <w:szCs w:val="18"/>
        </w:rPr>
        <w:t>пародонтального</w:t>
      </w:r>
      <w:proofErr w:type="spellEnd"/>
      <w:r>
        <w:rPr>
          <w:rFonts w:cs="Arial"/>
          <w:b/>
          <w:i/>
          <w:sz w:val="18"/>
          <w:szCs w:val="18"/>
        </w:rPr>
        <w:t xml:space="preserve"> абсцесса (обострение хронического пульпита и периодонтита).  Наложение швов при осложненном удалении зуба и операциях, при травмах мягких тканей полости рта.</w:t>
      </w:r>
    </w:p>
    <w:p w14:paraId="25F6D0E0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</w:p>
    <w:p w14:paraId="08B7E018" w14:textId="77777777" w:rsidR="00F31A7E" w:rsidRDefault="00F31A7E" w:rsidP="00F31A7E">
      <w:pPr>
        <w:numPr>
          <w:ilvl w:val="0"/>
          <w:numId w:val="35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111CAD79" w14:textId="77777777" w:rsidR="00F31A7E" w:rsidRDefault="00F31A7E" w:rsidP="00F31A7E">
      <w:pPr>
        <w:pStyle w:val="ab"/>
        <w:ind w:left="360"/>
        <w:rPr>
          <w:rFonts w:ascii="Arial" w:hAnsi="Arial" w:cs="Arial"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1437A9A4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Рентгенологическое исследование зубов (прицельный снимок).</w:t>
      </w:r>
    </w:p>
    <w:p w14:paraId="3673B246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</w:p>
    <w:p w14:paraId="0F8AFC07" w14:textId="77777777" w:rsidR="00F31A7E" w:rsidRDefault="00F31A7E" w:rsidP="00F31A7E">
      <w:pPr>
        <w:pStyle w:val="ab"/>
        <w:numPr>
          <w:ilvl w:val="0"/>
          <w:numId w:val="35"/>
        </w:numPr>
        <w:spacing w:after="0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Физиотерапевтическое лечение</w:t>
      </w:r>
    </w:p>
    <w:p w14:paraId="61F34ECA" w14:textId="77777777" w:rsidR="00F31A7E" w:rsidRDefault="00F31A7E" w:rsidP="00F31A7E">
      <w:pPr>
        <w:pStyle w:val="ab"/>
        <w:ind w:left="36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Гигиенический прием: снятие твердых зубных отложений, любым способом - 1 раз в год, с последующим покрытием фтор-лаком.</w:t>
      </w:r>
    </w:p>
    <w:p w14:paraId="4E2288B4" w14:textId="77777777" w:rsidR="00F31A7E" w:rsidRDefault="00F31A7E" w:rsidP="00F31A7E">
      <w:pPr>
        <w:pStyle w:val="ab"/>
        <w:ind w:left="36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Снятие коронки по острым показаниям, связанным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1DE33BC2" w14:textId="77777777" w:rsidR="00F31A7E" w:rsidRDefault="00F31A7E" w:rsidP="00F31A7E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Не покрываются расходы на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31783734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sz w:val="18"/>
          <w:szCs w:val="18"/>
        </w:rPr>
      </w:pPr>
      <w:proofErr w:type="spellStart"/>
      <w:r>
        <w:rPr>
          <w:rFonts w:ascii="Allianz Sans" w:hAnsi="Allianz Sans"/>
          <w:b/>
          <w:i/>
          <w:sz w:val="18"/>
          <w:szCs w:val="18"/>
        </w:rPr>
        <w:t>Ортодонтические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дистопированных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зубов.</w:t>
      </w:r>
    </w:p>
    <w:p w14:paraId="6BEA826E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коронковой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части зуба. </w:t>
      </w:r>
    </w:p>
    <w:p w14:paraId="1E9AAD2D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2EF24A86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Профилактические мероприятия, отбеливание зубов.</w:t>
      </w:r>
      <w:r>
        <w:rPr>
          <w:rFonts w:ascii="Allianz Sans" w:hAnsi="Allianz Sans"/>
          <w:b/>
          <w:i/>
          <w:color w:val="0000FF"/>
          <w:sz w:val="18"/>
          <w:szCs w:val="18"/>
        </w:rPr>
        <w:t xml:space="preserve"> </w:t>
      </w:r>
    </w:p>
    <w:p w14:paraId="2021D2D8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микропротезирование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>, вкладки (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инлей-онлей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). Реставрации,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виниры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керамические и композитные (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фасетирование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>).</w:t>
      </w:r>
    </w:p>
    <w:p w14:paraId="4CA26BFB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Протезирование зубов.</w:t>
      </w:r>
    </w:p>
    <w:p w14:paraId="0E1548EA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619AEC7B" w14:textId="77777777" w:rsidR="00F31A7E" w:rsidRDefault="00F31A7E" w:rsidP="00F31A7E">
      <w:pPr>
        <w:pStyle w:val="ab"/>
        <w:numPr>
          <w:ilvl w:val="0"/>
          <w:numId w:val="36"/>
        </w:numPr>
        <w:spacing w:after="0"/>
        <w:jc w:val="both"/>
        <w:rPr>
          <w:rFonts w:ascii="Allianz Sans" w:hAnsi="Allianz Sans"/>
          <w:b/>
          <w:i/>
          <w:color w:val="0000FF"/>
          <w:sz w:val="18"/>
          <w:szCs w:val="18"/>
        </w:rPr>
      </w:pPr>
      <w:r>
        <w:rPr>
          <w:rFonts w:ascii="Allianz Sans" w:hAnsi="Allianz Sans"/>
          <w:b/>
          <w:i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распломбировка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ascii="Allianz Sans" w:hAnsi="Allianz Sans"/>
          <w:b/>
          <w:i/>
          <w:sz w:val="18"/>
          <w:szCs w:val="18"/>
        </w:rPr>
        <w:t>депульпирование</w:t>
      </w:r>
      <w:proofErr w:type="spellEnd"/>
      <w:r>
        <w:rPr>
          <w:rFonts w:ascii="Allianz Sans" w:hAnsi="Allianz Sans"/>
          <w:b/>
          <w:i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0F6F22B9" w14:textId="77777777" w:rsidR="00F31A7E" w:rsidRDefault="00F31A7E" w:rsidP="00F31A7E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93C63C" w14:textId="4C4DD6BE" w:rsidR="00F31A7E" w:rsidRDefault="00F31A7E" w:rsidP="00F31A7E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</w:t>
      </w:r>
      <w:r>
        <w:rPr>
          <w:rFonts w:ascii="Arial" w:hAnsi="Arial" w:cs="Arial"/>
          <w:b/>
          <w:sz w:val="18"/>
          <w:szCs w:val="18"/>
        </w:rPr>
        <w:t xml:space="preserve"> 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6BDFFCCB" w14:textId="77777777" w:rsidR="00F31A7E" w:rsidRPr="00CA1AF7" w:rsidRDefault="00F31A7E" w:rsidP="008800FD">
      <w:pPr>
        <w:rPr>
          <w:rFonts w:ascii="Arial" w:hAnsi="Arial" w:cs="Arial"/>
          <w:b/>
          <w:sz w:val="18"/>
          <w:szCs w:val="18"/>
        </w:rPr>
      </w:pPr>
    </w:p>
    <w:sectPr w:rsidR="00F31A7E" w:rsidRPr="00CA1AF7" w:rsidSect="00401D08">
      <w:footerReference w:type="default" r:id="rId10"/>
      <w:pgSz w:w="11906" w:h="16838"/>
      <w:pgMar w:top="814" w:right="566" w:bottom="397" w:left="1134" w:header="285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D96C" w14:textId="77777777" w:rsidR="001D3585" w:rsidRDefault="001D3585">
      <w:r>
        <w:separator/>
      </w:r>
    </w:p>
  </w:endnote>
  <w:endnote w:type="continuationSeparator" w:id="0">
    <w:p w14:paraId="30C14100" w14:textId="77777777" w:rsidR="001D3585" w:rsidRDefault="001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B8AA" w14:textId="77777777" w:rsidR="00401D08" w:rsidRPr="001B4857" w:rsidRDefault="00781E90" w:rsidP="004465DE">
    <w:pPr>
      <w:pStyle w:val="a5"/>
      <w:framePr w:w="174" w:h="337" w:hRule="exact" w:wrap="around" w:vAnchor="page" w:hAnchor="page" w:x="10599" w:y="16075" w:anchorLock="1"/>
      <w:rPr>
        <w:rStyle w:val="a8"/>
        <w:rFonts w:ascii="Allianz Sans" w:hAnsi="Allianz Sans" w:cs="Arial"/>
        <w:sz w:val="18"/>
        <w:szCs w:val="18"/>
      </w:rPr>
    </w:pPr>
    <w:r w:rsidRPr="001B4857">
      <w:rPr>
        <w:rStyle w:val="a8"/>
        <w:rFonts w:ascii="Allianz Sans" w:hAnsi="Allianz Sans" w:cs="Arial"/>
        <w:sz w:val="18"/>
        <w:szCs w:val="18"/>
      </w:rPr>
      <w:fldChar w:fldCharType="begin"/>
    </w:r>
    <w:r w:rsidR="00401D08" w:rsidRPr="001B4857">
      <w:rPr>
        <w:rStyle w:val="a8"/>
        <w:rFonts w:ascii="Allianz Sans" w:hAnsi="Allianz Sans" w:cs="Arial"/>
        <w:sz w:val="18"/>
        <w:szCs w:val="18"/>
      </w:rPr>
      <w:instrText xml:space="preserve">PAGE  </w:instrText>
    </w:r>
    <w:r w:rsidRPr="001B4857">
      <w:rPr>
        <w:rStyle w:val="a8"/>
        <w:rFonts w:ascii="Allianz Sans" w:hAnsi="Allianz Sans" w:cs="Arial"/>
        <w:sz w:val="18"/>
        <w:szCs w:val="18"/>
      </w:rPr>
      <w:fldChar w:fldCharType="separate"/>
    </w:r>
    <w:r w:rsidR="00E00E09">
      <w:rPr>
        <w:rStyle w:val="a8"/>
        <w:rFonts w:ascii="Allianz Sans" w:hAnsi="Allianz Sans" w:cs="Arial"/>
        <w:noProof/>
        <w:sz w:val="18"/>
        <w:szCs w:val="18"/>
      </w:rPr>
      <w:t>16</w:t>
    </w:r>
    <w:r w:rsidRPr="001B4857">
      <w:rPr>
        <w:rStyle w:val="a8"/>
        <w:rFonts w:ascii="Allianz Sans" w:hAnsi="Allianz Sans" w:cs="Arial"/>
        <w:sz w:val="18"/>
        <w:szCs w:val="18"/>
      </w:rPr>
      <w:fldChar w:fldCharType="end"/>
    </w:r>
  </w:p>
  <w:p w14:paraId="58E527D9" w14:textId="4039D2A0" w:rsidR="00401D08" w:rsidRPr="001B4857" w:rsidRDefault="00401D08" w:rsidP="004465DE">
    <w:pPr>
      <w:pStyle w:val="a5"/>
      <w:ind w:right="360"/>
      <w:jc w:val="both"/>
      <w:rPr>
        <w:rFonts w:ascii="Allianz Sans" w:hAnsi="Allianz Sans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85AC" w14:textId="77777777" w:rsidR="001D3585" w:rsidRDefault="001D3585">
      <w:r>
        <w:separator/>
      </w:r>
    </w:p>
  </w:footnote>
  <w:footnote w:type="continuationSeparator" w:id="0">
    <w:p w14:paraId="0F69B71B" w14:textId="77777777" w:rsidR="001D3585" w:rsidRDefault="001D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807"/>
    <w:multiLevelType w:val="singleLevel"/>
    <w:tmpl w:val="241A3BF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" w15:restartNumberingAfterBreak="0">
    <w:nsid w:val="02C31A8C"/>
    <w:multiLevelType w:val="hybridMultilevel"/>
    <w:tmpl w:val="22825F26"/>
    <w:lvl w:ilvl="0" w:tplc="4E940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6D650A4"/>
    <w:multiLevelType w:val="hybridMultilevel"/>
    <w:tmpl w:val="D0783A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243666"/>
    <w:multiLevelType w:val="hybridMultilevel"/>
    <w:tmpl w:val="208AA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576"/>
    <w:multiLevelType w:val="singleLevel"/>
    <w:tmpl w:val="241A3BF4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6" w15:restartNumberingAfterBreak="0">
    <w:nsid w:val="28254777"/>
    <w:multiLevelType w:val="hybridMultilevel"/>
    <w:tmpl w:val="D27C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445E9"/>
    <w:multiLevelType w:val="hybridMultilevel"/>
    <w:tmpl w:val="971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1358C"/>
    <w:multiLevelType w:val="hybridMultilevel"/>
    <w:tmpl w:val="3EB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51E73"/>
    <w:multiLevelType w:val="hybridMultilevel"/>
    <w:tmpl w:val="097E85E6"/>
    <w:lvl w:ilvl="0" w:tplc="6E320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3496"/>
    <w:multiLevelType w:val="hybridMultilevel"/>
    <w:tmpl w:val="059C7CCE"/>
    <w:lvl w:ilvl="0" w:tplc="5E28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0608D"/>
    <w:multiLevelType w:val="hybridMultilevel"/>
    <w:tmpl w:val="B9C0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1B2D"/>
    <w:multiLevelType w:val="singleLevel"/>
    <w:tmpl w:val="2932D47A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13" w15:restartNumberingAfterBreak="0">
    <w:nsid w:val="46CD7ACB"/>
    <w:multiLevelType w:val="hybridMultilevel"/>
    <w:tmpl w:val="2048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11E50"/>
    <w:multiLevelType w:val="hybridMultilevel"/>
    <w:tmpl w:val="5CA6E69E"/>
    <w:lvl w:ilvl="0" w:tplc="A1920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1CB5"/>
    <w:multiLevelType w:val="hybridMultilevel"/>
    <w:tmpl w:val="FC88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6E1435"/>
    <w:multiLevelType w:val="hybridMultilevel"/>
    <w:tmpl w:val="EA96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7F4D"/>
    <w:multiLevelType w:val="hybridMultilevel"/>
    <w:tmpl w:val="EB7A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1F38"/>
    <w:multiLevelType w:val="hybridMultilevel"/>
    <w:tmpl w:val="D660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38F5"/>
    <w:multiLevelType w:val="hybridMultilevel"/>
    <w:tmpl w:val="88B653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FB16417"/>
    <w:multiLevelType w:val="hybridMultilevel"/>
    <w:tmpl w:val="3DC2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2991"/>
    <w:multiLevelType w:val="hybridMultilevel"/>
    <w:tmpl w:val="ABA2DB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92507"/>
    <w:multiLevelType w:val="hybridMultilevel"/>
    <w:tmpl w:val="09FEB948"/>
    <w:lvl w:ilvl="0" w:tplc="B4849F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16CBB"/>
    <w:multiLevelType w:val="hybridMultilevel"/>
    <w:tmpl w:val="FE465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919F6"/>
    <w:multiLevelType w:val="singleLevel"/>
    <w:tmpl w:val="CBEA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5" w15:restartNumberingAfterBreak="0">
    <w:nsid w:val="714409C2"/>
    <w:multiLevelType w:val="hybridMultilevel"/>
    <w:tmpl w:val="F5C2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D571A"/>
    <w:multiLevelType w:val="hybridMultilevel"/>
    <w:tmpl w:val="48DCB610"/>
    <w:lvl w:ilvl="0" w:tplc="0334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05"/>
    <w:multiLevelType w:val="hybridMultilevel"/>
    <w:tmpl w:val="BF86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D3F42"/>
    <w:multiLevelType w:val="singleLevel"/>
    <w:tmpl w:val="2932D47A"/>
    <w:lvl w:ilvl="0">
      <w:start w:val="1"/>
      <w:numFmt w:val="decimal"/>
      <w:lvlText w:val="%1."/>
      <w:lvlJc w:val="left"/>
      <w:pPr>
        <w:ind w:left="0" w:hanging="567"/>
      </w:pPr>
    </w:lvl>
  </w:abstractNum>
  <w:abstractNum w:abstractNumId="29" w15:restartNumberingAfterBreak="0">
    <w:nsid w:val="771C4797"/>
    <w:multiLevelType w:val="hybridMultilevel"/>
    <w:tmpl w:val="F3F6CACA"/>
    <w:lvl w:ilvl="0" w:tplc="5C48A5E6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0" w15:restartNumberingAfterBreak="0">
    <w:nsid w:val="77276CF9"/>
    <w:multiLevelType w:val="hybridMultilevel"/>
    <w:tmpl w:val="99AE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05BF2"/>
    <w:multiLevelType w:val="hybridMultilevel"/>
    <w:tmpl w:val="2B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17A9A"/>
    <w:multiLevelType w:val="hybridMultilevel"/>
    <w:tmpl w:val="670C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87843"/>
    <w:multiLevelType w:val="hybridMultilevel"/>
    <w:tmpl w:val="03647F58"/>
    <w:lvl w:ilvl="0" w:tplc="75D273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FE53FC6"/>
    <w:multiLevelType w:val="hybridMultilevel"/>
    <w:tmpl w:val="CBC01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0"/>
  </w:num>
  <w:num w:numId="4">
    <w:abstractNumId w:val="29"/>
  </w:num>
  <w:num w:numId="5">
    <w:abstractNumId w:val="27"/>
  </w:num>
  <w:num w:numId="6">
    <w:abstractNumId w:val="31"/>
  </w:num>
  <w:num w:numId="7">
    <w:abstractNumId w:val="15"/>
  </w:num>
  <w:num w:numId="8">
    <w:abstractNumId w:val="23"/>
  </w:num>
  <w:num w:numId="9">
    <w:abstractNumId w:val="21"/>
  </w:num>
  <w:num w:numId="10">
    <w:abstractNumId w:val="14"/>
  </w:num>
  <w:num w:numId="11">
    <w:abstractNumId w:val="25"/>
  </w:num>
  <w:num w:numId="12">
    <w:abstractNumId w:val="7"/>
  </w:num>
  <w:num w:numId="13">
    <w:abstractNumId w:val="2"/>
  </w:num>
  <w:num w:numId="14">
    <w:abstractNumId w:val="33"/>
  </w:num>
  <w:num w:numId="15">
    <w:abstractNumId w:val="20"/>
  </w:num>
  <w:num w:numId="16">
    <w:abstractNumId w:val="32"/>
  </w:num>
  <w:num w:numId="17">
    <w:abstractNumId w:val="17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30"/>
  </w:num>
  <w:num w:numId="23">
    <w:abstractNumId w:val="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8"/>
  </w:num>
  <w:num w:numId="29">
    <w:abstractNumId w:val="12"/>
  </w:num>
  <w:num w:numId="30">
    <w:abstractNumId w:val="22"/>
  </w:num>
  <w:num w:numId="31">
    <w:abstractNumId w:val="19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DE"/>
    <w:rsid w:val="00022FD7"/>
    <w:rsid w:val="00037A64"/>
    <w:rsid w:val="00062B8B"/>
    <w:rsid w:val="0008000C"/>
    <w:rsid w:val="00082C43"/>
    <w:rsid w:val="00083A16"/>
    <w:rsid w:val="000A05A1"/>
    <w:rsid w:val="000B763D"/>
    <w:rsid w:val="000C5B9D"/>
    <w:rsid w:val="000F4C31"/>
    <w:rsid w:val="00104B38"/>
    <w:rsid w:val="00147E42"/>
    <w:rsid w:val="00155834"/>
    <w:rsid w:val="00163688"/>
    <w:rsid w:val="00173475"/>
    <w:rsid w:val="00177B56"/>
    <w:rsid w:val="001A71FC"/>
    <w:rsid w:val="001B3E76"/>
    <w:rsid w:val="001C0F2B"/>
    <w:rsid w:val="001C167B"/>
    <w:rsid w:val="001C1FE0"/>
    <w:rsid w:val="001D3585"/>
    <w:rsid w:val="001F26C7"/>
    <w:rsid w:val="001F4585"/>
    <w:rsid w:val="0021713B"/>
    <w:rsid w:val="00220627"/>
    <w:rsid w:val="00220AFC"/>
    <w:rsid w:val="00221ACD"/>
    <w:rsid w:val="00237660"/>
    <w:rsid w:val="00237AA9"/>
    <w:rsid w:val="00237B79"/>
    <w:rsid w:val="00246377"/>
    <w:rsid w:val="00250DAA"/>
    <w:rsid w:val="00254377"/>
    <w:rsid w:val="00265969"/>
    <w:rsid w:val="00281D85"/>
    <w:rsid w:val="00283CF4"/>
    <w:rsid w:val="00296018"/>
    <w:rsid w:val="002A4111"/>
    <w:rsid w:val="002A4F40"/>
    <w:rsid w:val="002B3D26"/>
    <w:rsid w:val="003220D4"/>
    <w:rsid w:val="00322DE1"/>
    <w:rsid w:val="00332BA4"/>
    <w:rsid w:val="00344D81"/>
    <w:rsid w:val="003546EE"/>
    <w:rsid w:val="00364ED3"/>
    <w:rsid w:val="00365A1B"/>
    <w:rsid w:val="0038335F"/>
    <w:rsid w:val="003873CE"/>
    <w:rsid w:val="003A3E7F"/>
    <w:rsid w:val="003A7467"/>
    <w:rsid w:val="003B3153"/>
    <w:rsid w:val="003C2CD7"/>
    <w:rsid w:val="003D42CB"/>
    <w:rsid w:val="00401BA4"/>
    <w:rsid w:val="00401D08"/>
    <w:rsid w:val="0041191A"/>
    <w:rsid w:val="0041327B"/>
    <w:rsid w:val="00416515"/>
    <w:rsid w:val="004465DE"/>
    <w:rsid w:val="00452FF1"/>
    <w:rsid w:val="0045676C"/>
    <w:rsid w:val="004705DF"/>
    <w:rsid w:val="00497932"/>
    <w:rsid w:val="004A54A6"/>
    <w:rsid w:val="004B2DC0"/>
    <w:rsid w:val="004B7D2D"/>
    <w:rsid w:val="004C3BBB"/>
    <w:rsid w:val="004D0B58"/>
    <w:rsid w:val="00505060"/>
    <w:rsid w:val="005074FA"/>
    <w:rsid w:val="005175C9"/>
    <w:rsid w:val="00524429"/>
    <w:rsid w:val="00525084"/>
    <w:rsid w:val="00526DB0"/>
    <w:rsid w:val="005356C4"/>
    <w:rsid w:val="005722C0"/>
    <w:rsid w:val="005730FB"/>
    <w:rsid w:val="00583687"/>
    <w:rsid w:val="00594A1C"/>
    <w:rsid w:val="005A1069"/>
    <w:rsid w:val="005B0638"/>
    <w:rsid w:val="005B1041"/>
    <w:rsid w:val="005C3BFD"/>
    <w:rsid w:val="005C6808"/>
    <w:rsid w:val="005D3C73"/>
    <w:rsid w:val="005D3CCA"/>
    <w:rsid w:val="005E0470"/>
    <w:rsid w:val="005F3C7B"/>
    <w:rsid w:val="005F78CB"/>
    <w:rsid w:val="006117C0"/>
    <w:rsid w:val="006221E0"/>
    <w:rsid w:val="00622717"/>
    <w:rsid w:val="0062333A"/>
    <w:rsid w:val="0065518A"/>
    <w:rsid w:val="006559DF"/>
    <w:rsid w:val="00682AD4"/>
    <w:rsid w:val="00691593"/>
    <w:rsid w:val="006920EF"/>
    <w:rsid w:val="00697C1A"/>
    <w:rsid w:val="006A10E2"/>
    <w:rsid w:val="006A527B"/>
    <w:rsid w:val="006C0661"/>
    <w:rsid w:val="006D160E"/>
    <w:rsid w:val="006D65C2"/>
    <w:rsid w:val="006E1B1F"/>
    <w:rsid w:val="006E6B1C"/>
    <w:rsid w:val="006F3468"/>
    <w:rsid w:val="006F79FC"/>
    <w:rsid w:val="00724E17"/>
    <w:rsid w:val="007266FE"/>
    <w:rsid w:val="0074163D"/>
    <w:rsid w:val="00743C11"/>
    <w:rsid w:val="00760560"/>
    <w:rsid w:val="00781E90"/>
    <w:rsid w:val="00796577"/>
    <w:rsid w:val="00796D23"/>
    <w:rsid w:val="007C2841"/>
    <w:rsid w:val="007D3243"/>
    <w:rsid w:val="007E039D"/>
    <w:rsid w:val="007E0BE7"/>
    <w:rsid w:val="008014D5"/>
    <w:rsid w:val="00804E5F"/>
    <w:rsid w:val="00806F3C"/>
    <w:rsid w:val="00810712"/>
    <w:rsid w:val="0082654C"/>
    <w:rsid w:val="00827A37"/>
    <w:rsid w:val="00842977"/>
    <w:rsid w:val="00857897"/>
    <w:rsid w:val="00857C62"/>
    <w:rsid w:val="00863CB8"/>
    <w:rsid w:val="008800FD"/>
    <w:rsid w:val="00882101"/>
    <w:rsid w:val="00882E3A"/>
    <w:rsid w:val="00884FEA"/>
    <w:rsid w:val="00893F93"/>
    <w:rsid w:val="008E73F3"/>
    <w:rsid w:val="00901CDD"/>
    <w:rsid w:val="00903A07"/>
    <w:rsid w:val="0094366F"/>
    <w:rsid w:val="009523AF"/>
    <w:rsid w:val="009623A4"/>
    <w:rsid w:val="00971D64"/>
    <w:rsid w:val="00981E1F"/>
    <w:rsid w:val="00982B91"/>
    <w:rsid w:val="009A0E5C"/>
    <w:rsid w:val="009A7353"/>
    <w:rsid w:val="009B6752"/>
    <w:rsid w:val="009C3939"/>
    <w:rsid w:val="009C517A"/>
    <w:rsid w:val="00A035C7"/>
    <w:rsid w:val="00A174F4"/>
    <w:rsid w:val="00A224A5"/>
    <w:rsid w:val="00A46A79"/>
    <w:rsid w:val="00A64F09"/>
    <w:rsid w:val="00A9332C"/>
    <w:rsid w:val="00AA201E"/>
    <w:rsid w:val="00AA2B8D"/>
    <w:rsid w:val="00AA6C6B"/>
    <w:rsid w:val="00AC2EAF"/>
    <w:rsid w:val="00AE4F99"/>
    <w:rsid w:val="00B12293"/>
    <w:rsid w:val="00B1264F"/>
    <w:rsid w:val="00B25DBB"/>
    <w:rsid w:val="00B311D1"/>
    <w:rsid w:val="00B31228"/>
    <w:rsid w:val="00B57E55"/>
    <w:rsid w:val="00B8021A"/>
    <w:rsid w:val="00B95F6E"/>
    <w:rsid w:val="00B970D7"/>
    <w:rsid w:val="00BA52A5"/>
    <w:rsid w:val="00BB5567"/>
    <w:rsid w:val="00C010EB"/>
    <w:rsid w:val="00C011F1"/>
    <w:rsid w:val="00C47D6C"/>
    <w:rsid w:val="00C561A1"/>
    <w:rsid w:val="00C655C3"/>
    <w:rsid w:val="00C81B93"/>
    <w:rsid w:val="00C87BB4"/>
    <w:rsid w:val="00CA1AF7"/>
    <w:rsid w:val="00CB3928"/>
    <w:rsid w:val="00CF1AEF"/>
    <w:rsid w:val="00D07FE5"/>
    <w:rsid w:val="00D217B9"/>
    <w:rsid w:val="00D2495D"/>
    <w:rsid w:val="00D33591"/>
    <w:rsid w:val="00D33BA1"/>
    <w:rsid w:val="00D415B1"/>
    <w:rsid w:val="00D558BF"/>
    <w:rsid w:val="00D7795B"/>
    <w:rsid w:val="00D910D1"/>
    <w:rsid w:val="00DA4BFA"/>
    <w:rsid w:val="00DC05F4"/>
    <w:rsid w:val="00E0056E"/>
    <w:rsid w:val="00E00E09"/>
    <w:rsid w:val="00E25DAB"/>
    <w:rsid w:val="00E40538"/>
    <w:rsid w:val="00E42949"/>
    <w:rsid w:val="00E503C6"/>
    <w:rsid w:val="00E51278"/>
    <w:rsid w:val="00E5451E"/>
    <w:rsid w:val="00E64EB9"/>
    <w:rsid w:val="00E675EE"/>
    <w:rsid w:val="00E826CA"/>
    <w:rsid w:val="00EC3941"/>
    <w:rsid w:val="00ED6911"/>
    <w:rsid w:val="00EE2359"/>
    <w:rsid w:val="00EF152D"/>
    <w:rsid w:val="00EF419C"/>
    <w:rsid w:val="00F03230"/>
    <w:rsid w:val="00F179FD"/>
    <w:rsid w:val="00F27EDC"/>
    <w:rsid w:val="00F31A7E"/>
    <w:rsid w:val="00F40A6B"/>
    <w:rsid w:val="00F67910"/>
    <w:rsid w:val="00F7427B"/>
    <w:rsid w:val="00F77C9D"/>
    <w:rsid w:val="00F81E8E"/>
    <w:rsid w:val="00F83104"/>
    <w:rsid w:val="00F86852"/>
    <w:rsid w:val="00F95FF4"/>
    <w:rsid w:val="00FA5C46"/>
    <w:rsid w:val="00FB2564"/>
    <w:rsid w:val="00FB332A"/>
    <w:rsid w:val="00FE4CBC"/>
    <w:rsid w:val="00FE61B4"/>
    <w:rsid w:val="00FF0808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A131CE"/>
  <w15:docId w15:val="{46F23634-BD5D-489C-9379-268AC120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465DE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F31A7E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465DE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rsid w:val="00446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locked/>
    <w:rsid w:val="006E6B1C"/>
    <w:rPr>
      <w:sz w:val="24"/>
      <w:szCs w:val="24"/>
      <w:lang w:val="ru-RU" w:eastAsia="ru-RU" w:bidi="ar-SA"/>
    </w:rPr>
  </w:style>
  <w:style w:type="paragraph" w:customStyle="1" w:styleId="1">
    <w:name w:val="Подзаголовок 1"/>
    <w:basedOn w:val="10"/>
    <w:rsid w:val="004465DE"/>
    <w:pPr>
      <w:tabs>
        <w:tab w:val="clear" w:pos="397"/>
        <w:tab w:val="clear" w:pos="1672"/>
        <w:tab w:val="left" w:pos="794"/>
      </w:tabs>
      <w:spacing w:after="120"/>
      <w:ind w:left="0" w:firstLine="0"/>
    </w:pPr>
    <w:rPr>
      <w:sz w:val="20"/>
      <w:szCs w:val="22"/>
    </w:rPr>
  </w:style>
  <w:style w:type="paragraph" w:customStyle="1" w:styleId="10">
    <w:name w:val="Заголовок1"/>
    <w:rsid w:val="004465DE"/>
    <w:pPr>
      <w:tabs>
        <w:tab w:val="left" w:pos="397"/>
        <w:tab w:val="left" w:pos="1672"/>
      </w:tabs>
      <w:autoSpaceDE w:val="0"/>
      <w:autoSpaceDN w:val="0"/>
      <w:adjustRightInd w:val="0"/>
      <w:spacing w:after="113"/>
      <w:ind w:left="397" w:hanging="397"/>
      <w:jc w:val="both"/>
    </w:pPr>
    <w:rPr>
      <w:rFonts w:ascii="Arial" w:hAnsi="Arial"/>
      <w:b/>
      <w:bCs/>
      <w:sz w:val="28"/>
      <w:szCs w:val="28"/>
    </w:rPr>
  </w:style>
  <w:style w:type="paragraph" w:styleId="a">
    <w:name w:val="List Bullet"/>
    <w:basedOn w:val="a0"/>
    <w:autoRedefine/>
    <w:rsid w:val="00AA6C6B"/>
    <w:pPr>
      <w:numPr>
        <w:numId w:val="30"/>
      </w:numPr>
      <w:tabs>
        <w:tab w:val="left" w:pos="284"/>
        <w:tab w:val="left" w:pos="426"/>
      </w:tabs>
      <w:spacing w:before="120"/>
      <w:ind w:left="425"/>
      <w:jc w:val="both"/>
    </w:pPr>
    <w:rPr>
      <w:rFonts w:ascii="Arial" w:hAnsi="Arial"/>
      <w:bCs/>
      <w:sz w:val="18"/>
      <w:szCs w:val="18"/>
    </w:rPr>
  </w:style>
  <w:style w:type="paragraph" w:styleId="a7">
    <w:name w:val="List Number"/>
    <w:basedOn w:val="a0"/>
    <w:rsid w:val="004465DE"/>
    <w:p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character" w:styleId="a8">
    <w:name w:val="page number"/>
    <w:basedOn w:val="a1"/>
    <w:rsid w:val="004465DE"/>
  </w:style>
  <w:style w:type="character" w:styleId="a9">
    <w:name w:val="Hyperlink"/>
    <w:basedOn w:val="a1"/>
    <w:uiPriority w:val="99"/>
    <w:rsid w:val="004465DE"/>
    <w:rPr>
      <w:color w:val="0000FF"/>
      <w:u w:val="single"/>
    </w:rPr>
  </w:style>
  <w:style w:type="paragraph" w:styleId="aa">
    <w:name w:val="Normal (Web)"/>
    <w:basedOn w:val="a0"/>
    <w:rsid w:val="004465DE"/>
    <w:pPr>
      <w:spacing w:before="100" w:beforeAutospacing="1" w:after="100" w:afterAutospacing="1"/>
    </w:pPr>
  </w:style>
  <w:style w:type="paragraph" w:styleId="ab">
    <w:name w:val="Body Text"/>
    <w:basedOn w:val="a0"/>
    <w:rsid w:val="006E6B1C"/>
    <w:pPr>
      <w:spacing w:after="120"/>
    </w:pPr>
  </w:style>
  <w:style w:type="paragraph" w:styleId="ac">
    <w:name w:val="List Paragraph"/>
    <w:basedOn w:val="a0"/>
    <w:uiPriority w:val="99"/>
    <w:qFormat/>
    <w:rsid w:val="005D3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882101"/>
  </w:style>
  <w:style w:type="paragraph" w:styleId="3">
    <w:name w:val="Body Text 3"/>
    <w:basedOn w:val="a0"/>
    <w:link w:val="30"/>
    <w:rsid w:val="00C47D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C47D6C"/>
    <w:rPr>
      <w:sz w:val="16"/>
      <w:szCs w:val="16"/>
    </w:rPr>
  </w:style>
  <w:style w:type="paragraph" w:styleId="ad">
    <w:name w:val="Balloon Text"/>
    <w:basedOn w:val="a0"/>
    <w:link w:val="ae"/>
    <w:rsid w:val="005F78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F7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F31A7E"/>
    <w:rPr>
      <w:rFonts w:ascii="Arial" w:hAnsi="Arial"/>
      <w:b/>
      <w:sz w:val="28"/>
      <w:lang w:eastAsia="en-US"/>
    </w:rPr>
  </w:style>
  <w:style w:type="paragraph" w:styleId="af">
    <w:name w:val="Body Text Indent"/>
    <w:basedOn w:val="a0"/>
    <w:link w:val="af0"/>
    <w:semiHidden/>
    <w:unhideWhenUsed/>
    <w:rsid w:val="00F31A7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F31A7E"/>
    <w:rPr>
      <w:sz w:val="24"/>
      <w:szCs w:val="24"/>
    </w:rPr>
  </w:style>
  <w:style w:type="paragraph" w:styleId="21">
    <w:name w:val="Body Text 2"/>
    <w:basedOn w:val="a0"/>
    <w:link w:val="22"/>
    <w:semiHidden/>
    <w:unhideWhenUsed/>
    <w:rsid w:val="00F31A7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F3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qip.ru/search?query=%D1%8D%D0%BD%D0%B4%D0%BE%D0%BA%D1%80%D0%B8%D0%BD%D0%BE%D0%BB%D0%BE%D0%B3&amp;from=poch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arch.qip.ru/search?query=%D1%80%D0%B5%D0%BD%D1%82%D0%B3%D0%B5%D0%BD&amp;from=poch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25CB-30F7-46D2-9E37-95233275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Договору № ______________________</vt:lpstr>
    </vt:vector>
  </TitlesOfParts>
  <Company>Medexpress</Company>
  <LinksUpToDate>false</LinksUpToDate>
  <CharactersWithSpaces>27414</CharactersWithSpaces>
  <SharedDoc>false</SharedDoc>
  <HLinks>
    <vt:vector size="12" baseType="variant">
      <vt:variant>
        <vt:i4>1048593</vt:i4>
      </vt:variant>
      <vt:variant>
        <vt:i4>3</vt:i4>
      </vt:variant>
      <vt:variant>
        <vt:i4>0</vt:i4>
      </vt:variant>
      <vt:variant>
        <vt:i4>5</vt:i4>
      </vt:variant>
      <vt:variant>
        <vt:lpwstr>http://search.qip.ru/search?query=%D1%80%D0%B5%D0%BD%D1%82%D0%B3%D0%B5%D0%BD&amp;from=pochta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http://search.qip.ru/search?query=%D1%8D%D0%BD%D0%B4%D0%BE%D0%BA%D1%80%D0%B8%D0%BD%D0%BE%D0%BB%D0%BE%D0%B3&amp;from=pochta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Договору № ______________________</dc:title>
  <dc:creator>ky</dc:creator>
  <cp:lastModifiedBy>Недведская Кира Юрьевна</cp:lastModifiedBy>
  <cp:revision>2</cp:revision>
  <cp:lastPrinted>2019-12-09T11:22:00Z</cp:lastPrinted>
  <dcterms:created xsi:type="dcterms:W3CDTF">2020-12-25T06:17:00Z</dcterms:created>
  <dcterms:modified xsi:type="dcterms:W3CDTF">2020-12-25T06:17:00Z</dcterms:modified>
</cp:coreProperties>
</file>