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9D3421" w14:paraId="564C540C" w14:textId="77777777" w:rsidTr="00E244F3">
        <w:tc>
          <w:tcPr>
            <w:tcW w:w="5245" w:type="dxa"/>
          </w:tcPr>
          <w:p w14:paraId="6D2411DE" w14:textId="77777777" w:rsidR="009D3421" w:rsidRDefault="009D3421" w:rsidP="006E1103">
            <w:pPr>
              <w:tabs>
                <w:tab w:val="left" w:pos="24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9" w:type="dxa"/>
          </w:tcPr>
          <w:p w14:paraId="1963FE2B" w14:textId="2E11F341" w:rsidR="009D3421" w:rsidRDefault="009D3421" w:rsidP="009D3421">
            <w:pPr>
              <w:shd w:val="clear" w:color="auto" w:fill="FFFFFF"/>
              <w:tabs>
                <w:tab w:val="left" w:pos="24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 1</w:t>
            </w:r>
          </w:p>
          <w:p w14:paraId="01ADD0AC" w14:textId="77777777" w:rsidR="00927801" w:rsidRDefault="00927801" w:rsidP="009D3421">
            <w:pPr>
              <w:shd w:val="clear" w:color="auto" w:fill="FFFFFF"/>
              <w:tabs>
                <w:tab w:val="left" w:pos="24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14:paraId="2C1A731E" w14:textId="77777777" w:rsidR="009D3421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Договору № ___________</w:t>
            </w:r>
          </w:p>
          <w:p w14:paraId="0DBF01EB" w14:textId="332F4A11" w:rsidR="009D3421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____________2020 г.</w:t>
            </w:r>
          </w:p>
          <w:p w14:paraId="38393B21" w14:textId="77777777" w:rsidR="0049083D" w:rsidRDefault="0049083D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1BCE5980" w14:textId="77777777" w:rsidR="009D3421" w:rsidRDefault="009D3421" w:rsidP="006E1103">
            <w:pPr>
              <w:tabs>
                <w:tab w:val="left" w:pos="24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D3421" w14:paraId="18552D29" w14:textId="77777777" w:rsidTr="00E244F3">
        <w:tc>
          <w:tcPr>
            <w:tcW w:w="5245" w:type="dxa"/>
          </w:tcPr>
          <w:p w14:paraId="3443E970" w14:textId="77777777" w:rsidR="009D3421" w:rsidRDefault="0013487E" w:rsidP="003C1DE2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1AF11E35" w14:textId="17295290" w:rsidR="00E244F3" w:rsidRPr="00E244F3" w:rsidRDefault="0049083D" w:rsidP="00E244F3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Главный инженер</w:t>
            </w:r>
          </w:p>
          <w:p w14:paraId="5B744ED6" w14:textId="56FAF57A" w:rsidR="0013487E" w:rsidRDefault="0013487E" w:rsidP="003C1DE2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АО «ЛОЭСК»</w:t>
            </w:r>
          </w:p>
          <w:p w14:paraId="0B7FE68B" w14:textId="77777777" w:rsidR="0013487E" w:rsidRDefault="0013487E" w:rsidP="003C1DE2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3B402D18" w14:textId="7A553DC3" w:rsidR="00233FA3" w:rsidRPr="002910F7" w:rsidRDefault="00233FA3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 w:rsidR="0049083D">
              <w:rPr>
                <w:b/>
                <w:bCs/>
                <w:sz w:val="28"/>
                <w:szCs w:val="28"/>
              </w:rPr>
              <w:t>Р</w:t>
            </w:r>
            <w:r w:rsidR="00E244F3" w:rsidRPr="002910F7">
              <w:rPr>
                <w:b/>
                <w:bCs/>
                <w:sz w:val="28"/>
                <w:szCs w:val="28"/>
              </w:rPr>
              <w:t>.</w:t>
            </w:r>
            <w:r w:rsidR="00E244F3">
              <w:rPr>
                <w:b/>
                <w:bCs/>
                <w:sz w:val="28"/>
                <w:szCs w:val="28"/>
              </w:rPr>
              <w:t xml:space="preserve"> </w:t>
            </w:r>
            <w:r w:rsidR="0049083D">
              <w:rPr>
                <w:b/>
                <w:bCs/>
                <w:sz w:val="28"/>
                <w:szCs w:val="28"/>
              </w:rPr>
              <w:t>Н</w:t>
            </w:r>
            <w:r w:rsidR="00E244F3" w:rsidRPr="002910F7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49083D">
              <w:rPr>
                <w:b/>
                <w:bCs/>
                <w:sz w:val="28"/>
                <w:szCs w:val="28"/>
              </w:rPr>
              <w:t>Холматов</w:t>
            </w:r>
            <w:proofErr w:type="spellEnd"/>
          </w:p>
          <w:p w14:paraId="31939936" w14:textId="77777777" w:rsidR="003C1DE2" w:rsidRDefault="003C1DE2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280EB5FB" w14:textId="7106EBDE" w:rsidR="00233FA3" w:rsidRPr="002910F7" w:rsidRDefault="00233FA3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«___»_________ 20___ г</w:t>
            </w:r>
          </w:p>
          <w:p w14:paraId="49413450" w14:textId="72AFC061" w:rsidR="0013487E" w:rsidRDefault="0013487E" w:rsidP="003C1DE2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9" w:type="dxa"/>
          </w:tcPr>
          <w:p w14:paraId="6C1E06A6" w14:textId="77777777" w:rsidR="009D3421" w:rsidRPr="002910F7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Утверждаю</w:t>
            </w:r>
          </w:p>
          <w:p w14:paraId="73BB7725" w14:textId="77777777" w:rsidR="00E244F3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по </w:t>
            </w:r>
            <w:r w:rsidR="00E244F3">
              <w:rPr>
                <w:b/>
                <w:bCs/>
                <w:sz w:val="28"/>
                <w:szCs w:val="28"/>
              </w:rPr>
              <w:t>безопасности</w:t>
            </w:r>
          </w:p>
          <w:p w14:paraId="56F2013E" w14:textId="79D6C930" w:rsidR="009D3421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АО «ЛОЭСК»</w:t>
            </w:r>
          </w:p>
          <w:p w14:paraId="3D8E7B63" w14:textId="77777777" w:rsidR="0004729F" w:rsidRPr="002910F7" w:rsidRDefault="0004729F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1D2699F1" w14:textId="107BC364" w:rsidR="009D3421" w:rsidRPr="002910F7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 w:rsidR="00E244F3">
              <w:rPr>
                <w:b/>
                <w:bCs/>
                <w:sz w:val="28"/>
                <w:szCs w:val="28"/>
              </w:rPr>
              <w:t>Е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 w:rsidR="004B1DED">
              <w:rPr>
                <w:b/>
                <w:bCs/>
                <w:sz w:val="28"/>
                <w:szCs w:val="28"/>
              </w:rPr>
              <w:t xml:space="preserve"> </w:t>
            </w:r>
            <w:r w:rsidR="00E244F3">
              <w:rPr>
                <w:b/>
                <w:bCs/>
                <w:sz w:val="28"/>
                <w:szCs w:val="28"/>
              </w:rPr>
              <w:t>Я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r w:rsidR="00E244F3">
              <w:rPr>
                <w:b/>
                <w:bCs/>
                <w:sz w:val="28"/>
                <w:szCs w:val="28"/>
              </w:rPr>
              <w:t>Фуфалько</w:t>
            </w:r>
          </w:p>
          <w:p w14:paraId="477C23FF" w14:textId="77777777" w:rsidR="003C1DE2" w:rsidRDefault="003C1DE2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6CEC7409" w14:textId="11AA25E3" w:rsidR="009D3421" w:rsidRPr="002910F7" w:rsidRDefault="009D3421" w:rsidP="003C1DE2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«___»_________ 20___ г</w:t>
            </w:r>
          </w:p>
          <w:p w14:paraId="6580C6BD" w14:textId="77777777" w:rsidR="009D3421" w:rsidRDefault="009D3421" w:rsidP="003C1DE2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ED6BF76" w14:textId="77777777" w:rsidR="009D3421" w:rsidRDefault="009D3421" w:rsidP="006E1103">
      <w:pPr>
        <w:shd w:val="clear" w:color="auto" w:fill="FFFFFF"/>
        <w:tabs>
          <w:tab w:val="left" w:pos="245"/>
        </w:tabs>
        <w:jc w:val="right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49083D" w14:paraId="50C2235B" w14:textId="77777777" w:rsidTr="00B95A81">
        <w:tc>
          <w:tcPr>
            <w:tcW w:w="5245" w:type="dxa"/>
          </w:tcPr>
          <w:p w14:paraId="6C894197" w14:textId="77777777" w:rsidR="0049083D" w:rsidRDefault="0049083D" w:rsidP="00B95A81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68A641A7" w14:textId="77777777" w:rsidR="0049083D" w:rsidRPr="00E244F3" w:rsidRDefault="0049083D" w:rsidP="00B95A81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по ИТ и связи</w:t>
            </w:r>
          </w:p>
          <w:p w14:paraId="4D3190FD" w14:textId="77777777" w:rsidR="0049083D" w:rsidRDefault="0049083D" w:rsidP="00B95A81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АО «ЛОЭСК»</w:t>
            </w:r>
          </w:p>
          <w:p w14:paraId="01941447" w14:textId="77777777" w:rsidR="0049083D" w:rsidRDefault="0049083D" w:rsidP="00B95A81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28DA9D85" w14:textId="77777777" w:rsidR="0049083D" w:rsidRPr="002910F7" w:rsidRDefault="0049083D" w:rsidP="00B95A81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Матвеев</w:t>
            </w:r>
          </w:p>
          <w:p w14:paraId="65D9B3DC" w14:textId="77777777" w:rsidR="0049083D" w:rsidRDefault="0049083D" w:rsidP="00B95A81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6BD5DB45" w14:textId="77777777" w:rsidR="0049083D" w:rsidRPr="002910F7" w:rsidRDefault="0049083D" w:rsidP="00B95A81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«___»_________ 20___ г</w:t>
            </w:r>
          </w:p>
          <w:p w14:paraId="0649CE38" w14:textId="77777777" w:rsidR="0049083D" w:rsidRDefault="0049083D" w:rsidP="00B95A81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9" w:type="dxa"/>
          </w:tcPr>
          <w:p w14:paraId="2F6F0290" w14:textId="77777777" w:rsidR="0049083D" w:rsidRDefault="0049083D" w:rsidP="00B95A81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58A0AB5D" w14:textId="77777777" w:rsidR="002B75CD" w:rsidRDefault="002B75CD" w:rsidP="006E1103">
      <w:pPr>
        <w:shd w:val="clear" w:color="auto" w:fill="FFFFFF"/>
        <w:tabs>
          <w:tab w:val="left" w:pos="24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0CD730B" w14:textId="5619F608" w:rsidR="004312F5" w:rsidRPr="004312F5" w:rsidRDefault="004312F5" w:rsidP="004312F5">
      <w:pPr>
        <w:shd w:val="clear" w:color="auto" w:fill="FFFFFF"/>
        <w:tabs>
          <w:tab w:val="left" w:pos="245"/>
        </w:tabs>
        <w:jc w:val="right"/>
        <w:rPr>
          <w:b/>
          <w:bCs/>
          <w:sz w:val="28"/>
          <w:szCs w:val="28"/>
        </w:rPr>
      </w:pPr>
    </w:p>
    <w:p w14:paraId="7C14F5A2" w14:textId="5B542E6C" w:rsidR="00562F5C" w:rsidRPr="001B64F2" w:rsidRDefault="003D24DA" w:rsidP="001B64F2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F3DCF">
        <w:rPr>
          <w:b/>
          <w:bCs/>
          <w:sz w:val="28"/>
          <w:szCs w:val="28"/>
        </w:rPr>
        <w:t xml:space="preserve">                   </w:t>
      </w:r>
    </w:p>
    <w:p w14:paraId="4B204C40" w14:textId="77777777" w:rsidR="00562F5C" w:rsidRPr="00562F5C" w:rsidRDefault="00562F5C" w:rsidP="00562F5C">
      <w:pPr>
        <w:shd w:val="clear" w:color="auto" w:fill="FFFFFF"/>
        <w:jc w:val="center"/>
        <w:rPr>
          <w:b/>
          <w:bCs/>
          <w:sz w:val="32"/>
          <w:szCs w:val="32"/>
        </w:rPr>
      </w:pPr>
      <w:r w:rsidRPr="00562F5C">
        <w:rPr>
          <w:b/>
          <w:bCs/>
          <w:sz w:val="32"/>
          <w:szCs w:val="32"/>
        </w:rPr>
        <w:t>ТЕХНИЧЕСКОЕ ЗАДАНИЕ</w:t>
      </w:r>
    </w:p>
    <w:p w14:paraId="311A0B97" w14:textId="77777777" w:rsidR="00562F5C" w:rsidRDefault="00562F5C" w:rsidP="001B64F2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4F3B7F9D" w14:textId="77777777" w:rsidR="00C53A21" w:rsidRPr="001B64F2" w:rsidRDefault="00C53A21" w:rsidP="001B64F2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70CBA631" w14:textId="4706237D" w:rsidR="008A0EF3" w:rsidRDefault="002B75CD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  <w:bookmarkStart w:id="0" w:name="_Hlk32503867"/>
      <w:r>
        <w:rPr>
          <w:b/>
          <w:bCs/>
          <w:sz w:val="28"/>
          <w:szCs w:val="28"/>
        </w:rPr>
        <w:t xml:space="preserve">  </w:t>
      </w:r>
      <w:proofErr w:type="gramStart"/>
      <w:r w:rsidR="00D713CF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08649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оставк</w:t>
      </w:r>
      <w:r w:rsidR="00D713C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оборудования и материалов,</w:t>
      </w:r>
      <w:proofErr w:type="gramEnd"/>
      <w:r>
        <w:rPr>
          <w:b/>
          <w:bCs/>
          <w:sz w:val="28"/>
          <w:szCs w:val="28"/>
        </w:rPr>
        <w:t xml:space="preserve"> выполнение строительно-монтажных работ по созданию</w:t>
      </w:r>
      <w:bookmarkEnd w:id="0"/>
      <w:r>
        <w:rPr>
          <w:b/>
          <w:bCs/>
          <w:sz w:val="28"/>
          <w:szCs w:val="28"/>
        </w:rPr>
        <w:t xml:space="preserve"> </w:t>
      </w:r>
      <w:r w:rsidR="00450F4F" w:rsidRPr="00450F4F">
        <w:rPr>
          <w:b/>
          <w:bCs/>
          <w:sz w:val="28"/>
          <w:szCs w:val="28"/>
        </w:rPr>
        <w:t>систем</w:t>
      </w:r>
      <w:r w:rsidR="00EC5584">
        <w:rPr>
          <w:b/>
          <w:bCs/>
          <w:sz w:val="28"/>
          <w:szCs w:val="28"/>
        </w:rPr>
        <w:t xml:space="preserve">ы видеонаблюдения </w:t>
      </w:r>
    </w:p>
    <w:p w14:paraId="03AC6C19" w14:textId="538A0416" w:rsidR="00C53A21" w:rsidRDefault="00EC5584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АБК РЭС Луга</w:t>
      </w:r>
    </w:p>
    <w:p w14:paraId="08BBBD2C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2554FC68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61648A25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57A45824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56D63EEF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74393934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52546CB0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0BDA6BE4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5569B609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5379578D" w14:textId="77777777" w:rsidR="00C53A21" w:rsidRDefault="00C53A21" w:rsidP="00C53A21">
      <w:pPr>
        <w:shd w:val="clear" w:color="auto" w:fill="FFFFFF"/>
        <w:tabs>
          <w:tab w:val="left" w:pos="245"/>
        </w:tabs>
        <w:jc w:val="center"/>
        <w:rPr>
          <w:b/>
          <w:bCs/>
          <w:sz w:val="28"/>
          <w:szCs w:val="28"/>
        </w:rPr>
      </w:pPr>
    </w:p>
    <w:p w14:paraId="04A0A2AA" w14:textId="77777777" w:rsidR="00562F5C" w:rsidRPr="00562F5C" w:rsidRDefault="00562F5C" w:rsidP="00562F5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62F5C">
        <w:rPr>
          <w:sz w:val="24"/>
          <w:szCs w:val="24"/>
        </w:rPr>
        <w:br w:type="page"/>
      </w:r>
    </w:p>
    <w:p w14:paraId="458D2B38" w14:textId="756C9E9D" w:rsidR="0004210A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04210A" w:rsidRPr="00E00674">
        <w:rPr>
          <w:b/>
          <w:sz w:val="24"/>
          <w:szCs w:val="24"/>
        </w:rPr>
        <w:t xml:space="preserve">Основание для проведения работ: </w:t>
      </w:r>
      <w:r w:rsidR="0004210A" w:rsidRPr="00E00674">
        <w:rPr>
          <w:sz w:val="24"/>
          <w:szCs w:val="24"/>
        </w:rPr>
        <w:t>инвестиционная программа АО «ЛОЭСК».</w:t>
      </w:r>
    </w:p>
    <w:p w14:paraId="39E57FC6" w14:textId="17F5101C" w:rsidR="001B64F2" w:rsidRPr="00E00674" w:rsidRDefault="00E00674" w:rsidP="00D713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4210A" w:rsidRPr="00E00674">
        <w:rPr>
          <w:b/>
          <w:sz w:val="24"/>
          <w:szCs w:val="24"/>
        </w:rPr>
        <w:t xml:space="preserve">Документы </w:t>
      </w:r>
      <w:r w:rsidR="00BD36A0" w:rsidRPr="00E00674">
        <w:rPr>
          <w:b/>
          <w:sz w:val="24"/>
          <w:szCs w:val="24"/>
        </w:rPr>
        <w:t>для проектирования</w:t>
      </w:r>
      <w:r w:rsidR="00156DDC" w:rsidRPr="00E00674">
        <w:rPr>
          <w:b/>
          <w:sz w:val="24"/>
          <w:szCs w:val="24"/>
        </w:rPr>
        <w:t>:</w:t>
      </w:r>
    </w:p>
    <w:p w14:paraId="371A41D1" w14:textId="40E7FC89" w:rsidR="00E32445" w:rsidRPr="00CB4D1B" w:rsidRDefault="00E32445" w:rsidP="00D713CF">
      <w:pPr>
        <w:pStyle w:val="ae"/>
        <w:numPr>
          <w:ilvl w:val="0"/>
          <w:numId w:val="12"/>
        </w:numPr>
        <w:jc w:val="both"/>
        <w:rPr>
          <w:sz w:val="24"/>
          <w:szCs w:val="24"/>
        </w:rPr>
      </w:pPr>
      <w:r w:rsidRPr="00CB4D1B">
        <w:rPr>
          <w:sz w:val="24"/>
          <w:szCs w:val="24"/>
        </w:rPr>
        <w:t>ГОСТ Р 51558-2008 "Средства и системы охранные телевизионные. Классификация. Общие технические требования. Методы испытаний"</w:t>
      </w:r>
      <w:r w:rsidR="00CB4D1B">
        <w:rPr>
          <w:sz w:val="24"/>
          <w:szCs w:val="24"/>
        </w:rPr>
        <w:t>.</w:t>
      </w:r>
    </w:p>
    <w:p w14:paraId="64587683" w14:textId="40A23A81" w:rsidR="004B6E6D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B6E6D" w:rsidRPr="00E00674">
        <w:rPr>
          <w:b/>
          <w:sz w:val="24"/>
          <w:szCs w:val="24"/>
        </w:rPr>
        <w:t>Заказчик:</w:t>
      </w:r>
      <w:r w:rsidR="004B6E6D" w:rsidRPr="00E00674">
        <w:rPr>
          <w:sz w:val="24"/>
          <w:szCs w:val="24"/>
        </w:rPr>
        <w:t xml:space="preserve"> </w:t>
      </w:r>
      <w:r w:rsidR="00AF0F80" w:rsidRPr="00E00674">
        <w:rPr>
          <w:sz w:val="24"/>
          <w:szCs w:val="24"/>
        </w:rPr>
        <w:t>АО «ЛОЭСК»</w:t>
      </w:r>
      <w:r w:rsidR="00AE7F8B">
        <w:rPr>
          <w:sz w:val="24"/>
          <w:szCs w:val="24"/>
        </w:rPr>
        <w:t>.</w:t>
      </w:r>
    </w:p>
    <w:p w14:paraId="30C76B43" w14:textId="28EAE69B" w:rsidR="004B6E6D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A0EF3">
        <w:rPr>
          <w:b/>
          <w:sz w:val="24"/>
          <w:szCs w:val="24"/>
        </w:rPr>
        <w:t>Подрядчик</w:t>
      </w:r>
      <w:r w:rsidR="004B6E6D" w:rsidRPr="00E00674">
        <w:rPr>
          <w:b/>
          <w:sz w:val="24"/>
          <w:szCs w:val="24"/>
        </w:rPr>
        <w:t>:</w:t>
      </w:r>
      <w:r w:rsidR="004C51DF" w:rsidRPr="00E00674">
        <w:rPr>
          <w:b/>
          <w:sz w:val="24"/>
          <w:szCs w:val="24"/>
        </w:rPr>
        <w:t xml:space="preserve"> </w:t>
      </w:r>
      <w:r w:rsidR="004C51DF" w:rsidRPr="00E00674">
        <w:rPr>
          <w:sz w:val="24"/>
          <w:szCs w:val="24"/>
        </w:rPr>
        <w:t>н</w:t>
      </w:r>
      <w:r w:rsidR="004B6E6D" w:rsidRPr="00E00674">
        <w:rPr>
          <w:sz w:val="24"/>
          <w:szCs w:val="24"/>
        </w:rPr>
        <w:t>а конкурсной основе.</w:t>
      </w:r>
    </w:p>
    <w:p w14:paraId="0D7ED544" w14:textId="76825312" w:rsidR="0031100E" w:rsidRPr="00287C18" w:rsidRDefault="00E00674" w:rsidP="00D713CF">
      <w:pPr>
        <w:jc w:val="both"/>
        <w:rPr>
          <w:rFonts w:ascii="Bahnschrift" w:hAnsi="Bahnschrift" w:cs="Calibri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1100E" w:rsidRPr="00E00674">
        <w:rPr>
          <w:b/>
          <w:sz w:val="24"/>
          <w:szCs w:val="24"/>
        </w:rPr>
        <w:t>Объект</w:t>
      </w:r>
      <w:r w:rsidR="002238AE" w:rsidRPr="00E00674">
        <w:rPr>
          <w:b/>
          <w:sz w:val="24"/>
          <w:szCs w:val="24"/>
        </w:rPr>
        <w:t>ы</w:t>
      </w:r>
      <w:r w:rsidR="0031100E" w:rsidRPr="00E00674">
        <w:rPr>
          <w:b/>
          <w:sz w:val="24"/>
          <w:szCs w:val="24"/>
        </w:rPr>
        <w:t xml:space="preserve"> строительства:</w:t>
      </w:r>
      <w:r w:rsidR="0031100E" w:rsidRPr="00E00674">
        <w:rPr>
          <w:sz w:val="24"/>
          <w:szCs w:val="24"/>
        </w:rPr>
        <w:t xml:space="preserve"> </w:t>
      </w:r>
      <w:bookmarkStart w:id="1" w:name="_Hlk32486398"/>
      <w:r w:rsidR="008A0EF3">
        <w:rPr>
          <w:sz w:val="24"/>
          <w:szCs w:val="24"/>
        </w:rPr>
        <w:t>«</w:t>
      </w:r>
      <w:r w:rsidR="00287C18">
        <w:rPr>
          <w:sz w:val="24"/>
          <w:szCs w:val="24"/>
        </w:rPr>
        <w:t>Район Электрических Сетей г. Луга (РЭС Луга)</w:t>
      </w:r>
      <w:r w:rsidR="008A0EF3">
        <w:rPr>
          <w:sz w:val="24"/>
          <w:szCs w:val="24"/>
        </w:rPr>
        <w:t>»</w:t>
      </w:r>
      <w:r w:rsidR="00287C18">
        <w:rPr>
          <w:sz w:val="24"/>
          <w:szCs w:val="24"/>
        </w:rPr>
        <w:t>, Ленинградская область, г. Луга, ул. Победы, д. 22а</w:t>
      </w:r>
      <w:r w:rsidR="00B80375">
        <w:rPr>
          <w:sz w:val="24"/>
          <w:szCs w:val="24"/>
        </w:rPr>
        <w:t>.</w:t>
      </w:r>
      <w:r w:rsidR="008A0EF3">
        <w:rPr>
          <w:sz w:val="24"/>
          <w:szCs w:val="24"/>
        </w:rPr>
        <w:t xml:space="preserve"> (20-1-06-1-11-04-2-0399)</w:t>
      </w:r>
    </w:p>
    <w:p w14:paraId="33E86C38" w14:textId="6CF8B95F" w:rsidR="00135C91" w:rsidRPr="00E00674" w:rsidRDefault="00E00674" w:rsidP="00D713CF">
      <w:pPr>
        <w:jc w:val="both"/>
        <w:rPr>
          <w:sz w:val="24"/>
          <w:szCs w:val="24"/>
        </w:rPr>
      </w:pPr>
      <w:bookmarkStart w:id="2" w:name="_Hlk32486512"/>
      <w:bookmarkEnd w:id="1"/>
      <w:r>
        <w:rPr>
          <w:b/>
          <w:sz w:val="24"/>
          <w:szCs w:val="24"/>
        </w:rPr>
        <w:t xml:space="preserve">6. </w:t>
      </w:r>
      <w:r w:rsidR="00135C91" w:rsidRPr="00E00674">
        <w:rPr>
          <w:b/>
          <w:sz w:val="24"/>
          <w:szCs w:val="24"/>
        </w:rPr>
        <w:t>Объем работ</w:t>
      </w:r>
      <w:r w:rsidR="00135C91" w:rsidRPr="00E00674">
        <w:rPr>
          <w:sz w:val="24"/>
          <w:szCs w:val="24"/>
        </w:rPr>
        <w:t xml:space="preserve">: </w:t>
      </w:r>
      <w:bookmarkEnd w:id="2"/>
      <w:r w:rsidR="00794AD0" w:rsidRPr="00E00674">
        <w:rPr>
          <w:sz w:val="24"/>
          <w:szCs w:val="24"/>
        </w:rPr>
        <w:t>согласно техническому заданию</w:t>
      </w:r>
      <w:r w:rsidR="00135C91" w:rsidRPr="00E00674">
        <w:rPr>
          <w:sz w:val="24"/>
          <w:szCs w:val="24"/>
        </w:rPr>
        <w:t xml:space="preserve">. </w:t>
      </w:r>
    </w:p>
    <w:p w14:paraId="065AAD33" w14:textId="2F4BC844" w:rsidR="007D2157" w:rsidRPr="00F907A5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C143E6" w:rsidRPr="00E00674">
        <w:rPr>
          <w:b/>
          <w:sz w:val="24"/>
          <w:szCs w:val="24"/>
        </w:rPr>
        <w:t>Стадии проведения работ</w:t>
      </w:r>
      <w:r w:rsidR="00EB0743" w:rsidRPr="00E00674">
        <w:rPr>
          <w:b/>
          <w:sz w:val="24"/>
          <w:szCs w:val="24"/>
        </w:rPr>
        <w:t>:</w:t>
      </w:r>
      <w:r w:rsidR="0031100E" w:rsidRPr="00E00674">
        <w:rPr>
          <w:b/>
          <w:sz w:val="24"/>
          <w:szCs w:val="24"/>
        </w:rPr>
        <w:t xml:space="preserve"> </w:t>
      </w:r>
      <w:r w:rsidR="00F907A5" w:rsidRPr="00F907A5">
        <w:rPr>
          <w:sz w:val="24"/>
          <w:szCs w:val="24"/>
        </w:rPr>
        <w:t>п</w:t>
      </w:r>
      <w:r w:rsidR="00E27CA0" w:rsidRPr="00F907A5">
        <w:rPr>
          <w:sz w:val="24"/>
          <w:szCs w:val="24"/>
        </w:rPr>
        <w:t>оставка оборудования и материалов на объект, выполнение строительно-монтажных работ</w:t>
      </w:r>
      <w:r w:rsidR="008A0EF3">
        <w:rPr>
          <w:sz w:val="24"/>
          <w:szCs w:val="24"/>
        </w:rPr>
        <w:t>,</w:t>
      </w:r>
      <w:r w:rsidR="00E27CA0" w:rsidRPr="00F907A5">
        <w:rPr>
          <w:sz w:val="24"/>
          <w:szCs w:val="24"/>
        </w:rPr>
        <w:t xml:space="preserve"> </w:t>
      </w:r>
      <w:r w:rsidR="003A4EEF">
        <w:rPr>
          <w:sz w:val="24"/>
          <w:szCs w:val="24"/>
        </w:rPr>
        <w:t>в</w:t>
      </w:r>
      <w:r w:rsidR="00583A75" w:rsidRPr="00F907A5">
        <w:rPr>
          <w:sz w:val="24"/>
          <w:szCs w:val="24"/>
        </w:rPr>
        <w:t>ыполнение пуско-наладочных работ.</w:t>
      </w:r>
    </w:p>
    <w:p w14:paraId="7B954174" w14:textId="4605E296" w:rsidR="00AF5842" w:rsidRPr="00E00674" w:rsidRDefault="00E00674" w:rsidP="00D713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23962" w:rsidRPr="00E00674">
        <w:rPr>
          <w:b/>
          <w:sz w:val="24"/>
          <w:szCs w:val="24"/>
        </w:rPr>
        <w:t>Сроки окончания работ:</w:t>
      </w:r>
      <w:r w:rsidR="00DA121D" w:rsidRPr="00E00674">
        <w:rPr>
          <w:b/>
          <w:sz w:val="24"/>
          <w:szCs w:val="24"/>
        </w:rPr>
        <w:t xml:space="preserve"> </w:t>
      </w:r>
      <w:r w:rsidR="00583A75" w:rsidRPr="00583A75">
        <w:rPr>
          <w:sz w:val="24"/>
          <w:szCs w:val="24"/>
        </w:rPr>
        <w:t>через 60</w:t>
      </w:r>
      <w:r w:rsidR="00DA1A5D">
        <w:rPr>
          <w:sz w:val="24"/>
          <w:szCs w:val="24"/>
        </w:rPr>
        <w:t xml:space="preserve"> (шестьдесят)</w:t>
      </w:r>
      <w:r w:rsidR="00583A75" w:rsidRPr="00583A75">
        <w:rPr>
          <w:sz w:val="24"/>
          <w:szCs w:val="24"/>
        </w:rPr>
        <w:t xml:space="preserve"> рабочих дней со дня заключения договора.</w:t>
      </w:r>
    </w:p>
    <w:p w14:paraId="2D7959E0" w14:textId="700E841E" w:rsidR="00F44CCB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04210A" w:rsidRPr="00E00674">
        <w:rPr>
          <w:b/>
          <w:sz w:val="24"/>
          <w:szCs w:val="24"/>
        </w:rPr>
        <w:t>Вид строительства</w:t>
      </w:r>
      <w:r w:rsidR="0082626B" w:rsidRPr="00E00674">
        <w:rPr>
          <w:b/>
          <w:sz w:val="24"/>
          <w:szCs w:val="24"/>
        </w:rPr>
        <w:t>:</w:t>
      </w:r>
      <w:bookmarkStart w:id="3" w:name="_Hlk33104034"/>
      <w:r w:rsidR="005E2626" w:rsidRPr="00E00674">
        <w:rPr>
          <w:b/>
          <w:sz w:val="24"/>
          <w:szCs w:val="24"/>
        </w:rPr>
        <w:t xml:space="preserve"> </w:t>
      </w:r>
      <w:bookmarkEnd w:id="3"/>
      <w:r w:rsidR="008D7765">
        <w:rPr>
          <w:sz w:val="24"/>
          <w:szCs w:val="24"/>
        </w:rPr>
        <w:t>создание систем</w:t>
      </w:r>
      <w:r w:rsidR="001B64F2" w:rsidRPr="00E00674">
        <w:rPr>
          <w:sz w:val="24"/>
          <w:szCs w:val="24"/>
        </w:rPr>
        <w:t>.</w:t>
      </w:r>
    </w:p>
    <w:p w14:paraId="48F2B9AF" w14:textId="050C0429" w:rsidR="00AD7BD5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04210A" w:rsidRPr="00E00674">
        <w:rPr>
          <w:b/>
          <w:sz w:val="24"/>
          <w:szCs w:val="24"/>
        </w:rPr>
        <w:t>Цели работы</w:t>
      </w:r>
      <w:r w:rsidR="00AD7BD5" w:rsidRPr="00E00674">
        <w:rPr>
          <w:b/>
          <w:sz w:val="24"/>
          <w:szCs w:val="24"/>
        </w:rPr>
        <w:t xml:space="preserve">: </w:t>
      </w:r>
      <w:r w:rsidR="008D7765">
        <w:rPr>
          <w:sz w:val="24"/>
          <w:szCs w:val="24"/>
        </w:rPr>
        <w:t>создание</w:t>
      </w:r>
      <w:r w:rsidR="000C25E4" w:rsidRPr="00E00674">
        <w:rPr>
          <w:sz w:val="24"/>
          <w:szCs w:val="24"/>
        </w:rPr>
        <w:t xml:space="preserve"> </w:t>
      </w:r>
      <w:r w:rsidR="008D7765">
        <w:rPr>
          <w:sz w:val="24"/>
          <w:szCs w:val="24"/>
        </w:rPr>
        <w:t>систем</w:t>
      </w:r>
      <w:r w:rsidR="00D5458B">
        <w:rPr>
          <w:sz w:val="24"/>
          <w:szCs w:val="24"/>
        </w:rPr>
        <w:t>ы видеонаблюдения</w:t>
      </w:r>
      <w:r w:rsidR="000C25E4" w:rsidRPr="00E00674">
        <w:rPr>
          <w:sz w:val="24"/>
          <w:szCs w:val="24"/>
        </w:rPr>
        <w:t>.</w:t>
      </w:r>
    </w:p>
    <w:p w14:paraId="599F6BE9" w14:textId="77777777" w:rsidR="001B179C" w:rsidRDefault="001B179C" w:rsidP="00D713CF">
      <w:pPr>
        <w:jc w:val="both"/>
        <w:rPr>
          <w:b/>
          <w:sz w:val="24"/>
          <w:szCs w:val="24"/>
        </w:rPr>
      </w:pPr>
    </w:p>
    <w:p w14:paraId="40960D92" w14:textId="31A6733B" w:rsidR="00AF5842" w:rsidRPr="00E00674" w:rsidRDefault="00E00674" w:rsidP="00D713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40165C" w:rsidRPr="00E00674">
        <w:rPr>
          <w:b/>
          <w:sz w:val="24"/>
          <w:szCs w:val="24"/>
        </w:rPr>
        <w:t xml:space="preserve">Система </w:t>
      </w:r>
      <w:r w:rsidR="00572979">
        <w:rPr>
          <w:b/>
          <w:sz w:val="24"/>
          <w:szCs w:val="24"/>
        </w:rPr>
        <w:t>видеонаблюдения</w:t>
      </w:r>
      <w:r w:rsidR="0040165C" w:rsidRPr="00E00674">
        <w:rPr>
          <w:b/>
          <w:sz w:val="24"/>
          <w:szCs w:val="24"/>
        </w:rPr>
        <w:t xml:space="preserve"> должна обеспечивать</w:t>
      </w:r>
      <w:r w:rsidR="00AF5842" w:rsidRPr="00E00674">
        <w:rPr>
          <w:sz w:val="24"/>
          <w:szCs w:val="24"/>
        </w:rPr>
        <w:t>:</w:t>
      </w:r>
    </w:p>
    <w:p w14:paraId="2BFB5847" w14:textId="4CEF150B" w:rsidR="00575CBF" w:rsidRDefault="00575CBF" w:rsidP="008A0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D05">
        <w:rPr>
          <w:sz w:val="24"/>
          <w:szCs w:val="24"/>
        </w:rPr>
        <w:t>П</w:t>
      </w:r>
      <w:r w:rsidR="00572979">
        <w:rPr>
          <w:sz w:val="24"/>
          <w:szCs w:val="24"/>
        </w:rPr>
        <w:t>ередачу видеоинформации от камер уличного видеонаблюдения до сервера видеонаблюдения, который должен распол</w:t>
      </w:r>
      <w:r w:rsidR="00623CAB">
        <w:rPr>
          <w:sz w:val="24"/>
          <w:szCs w:val="24"/>
        </w:rPr>
        <w:t>а</w:t>
      </w:r>
      <w:r w:rsidR="00572979">
        <w:rPr>
          <w:sz w:val="24"/>
          <w:szCs w:val="24"/>
        </w:rPr>
        <w:t xml:space="preserve">гаться </w:t>
      </w:r>
      <w:r w:rsidR="0003166F">
        <w:rPr>
          <w:sz w:val="24"/>
          <w:szCs w:val="24"/>
        </w:rPr>
        <w:t>в</w:t>
      </w:r>
      <w:r w:rsidR="00572979">
        <w:rPr>
          <w:sz w:val="24"/>
          <w:szCs w:val="24"/>
        </w:rPr>
        <w:t xml:space="preserve"> административно-бытовом корпусе РЭС г. Луга в помещении серверной.</w:t>
      </w:r>
    </w:p>
    <w:p w14:paraId="6384C946" w14:textId="77777777" w:rsidR="00575CBF" w:rsidRDefault="00575CBF" w:rsidP="005F1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D05">
        <w:rPr>
          <w:sz w:val="24"/>
          <w:szCs w:val="24"/>
        </w:rPr>
        <w:t xml:space="preserve">Сервер видеонаблюдения должен обеспечивать запись видеопотока с камер с разрешением 720р (1280х720) и частотой кадров 15 </w:t>
      </w:r>
      <w:r w:rsidR="00021D05">
        <w:rPr>
          <w:sz w:val="24"/>
          <w:szCs w:val="24"/>
          <w:lang w:val="en-US"/>
        </w:rPr>
        <w:t>fps</w:t>
      </w:r>
      <w:r w:rsidR="00021D05" w:rsidRPr="00021D05">
        <w:rPr>
          <w:sz w:val="24"/>
          <w:szCs w:val="24"/>
        </w:rPr>
        <w:t xml:space="preserve"> (</w:t>
      </w:r>
      <w:r w:rsidR="00021D05">
        <w:rPr>
          <w:sz w:val="24"/>
          <w:szCs w:val="24"/>
        </w:rPr>
        <w:t>ре</w:t>
      </w:r>
      <w:r w:rsidR="00E04543">
        <w:rPr>
          <w:sz w:val="24"/>
          <w:szCs w:val="24"/>
        </w:rPr>
        <w:t>жим записи – 12 часов 5 дней в неделю – непрерывный, 12 часов 5 дней в неделю по движению, 2 дня в неделю круглосуточно по движению) и хранение видеоархива глубиной не менее 30 дней.</w:t>
      </w:r>
    </w:p>
    <w:p w14:paraId="01171727" w14:textId="42768739" w:rsidR="00AF5842" w:rsidRDefault="00575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543">
        <w:rPr>
          <w:sz w:val="24"/>
          <w:szCs w:val="24"/>
        </w:rPr>
        <w:t xml:space="preserve">Должен обеспечиваться вывод видеоинформации на рабочее место диспетчера оперативно-диспетчерской службы филиала </w:t>
      </w:r>
      <w:r w:rsidR="00E04543" w:rsidRPr="00E04543">
        <w:rPr>
          <w:sz w:val="24"/>
          <w:szCs w:val="24"/>
        </w:rPr>
        <w:t>“</w:t>
      </w:r>
      <w:r w:rsidR="00E04543">
        <w:rPr>
          <w:sz w:val="24"/>
          <w:szCs w:val="24"/>
        </w:rPr>
        <w:t>Южные электросети</w:t>
      </w:r>
      <w:r w:rsidR="00E04543" w:rsidRPr="00E04543">
        <w:rPr>
          <w:sz w:val="24"/>
          <w:szCs w:val="24"/>
        </w:rPr>
        <w:t>”</w:t>
      </w:r>
      <w:r w:rsidR="00E04543">
        <w:rPr>
          <w:sz w:val="24"/>
          <w:szCs w:val="24"/>
        </w:rPr>
        <w:t xml:space="preserve"> АО «ЛОЭСК» и оперативно-диспетчерской группы РЭС г. Луга в режиме 24 часа в сутки, 7 дней в неделю, 365 дней в году, а также по запросу на любые рабочие места системы видеонаблюдения</w:t>
      </w:r>
      <w:r w:rsidR="00732EE4">
        <w:rPr>
          <w:sz w:val="24"/>
          <w:szCs w:val="24"/>
        </w:rPr>
        <w:t xml:space="preserve"> АО «ЛОЭСК», подключенные к КСПД Общества.</w:t>
      </w:r>
    </w:p>
    <w:p w14:paraId="582E6415" w14:textId="465A2589" w:rsidR="00575CBF" w:rsidRDefault="00575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Канал связи между камерами и сервером видеонаблюдения организуется кабелем </w:t>
      </w:r>
      <w:r w:rsidRPr="00575CBF">
        <w:rPr>
          <w:sz w:val="24"/>
          <w:szCs w:val="24"/>
        </w:rPr>
        <w:t>“</w:t>
      </w:r>
      <w:r>
        <w:rPr>
          <w:sz w:val="24"/>
          <w:szCs w:val="24"/>
        </w:rPr>
        <w:t>витая пара</w:t>
      </w:r>
      <w:r w:rsidRPr="00575CB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UTP</w:t>
      </w:r>
      <w:r>
        <w:rPr>
          <w:sz w:val="24"/>
          <w:szCs w:val="24"/>
        </w:rPr>
        <w:t>, предназначенным для двунаправленной передачи данных в цифровом виде. Пропускная способность канала должна составлять не менее 1 Гбит/с каждый в обоих направлениях. Время работы канала 24 часа в сутки ежедневно. Каналы</w:t>
      </w:r>
      <w:r w:rsidR="00623CA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 сформированы без участков регенерации сигналов и без промежуточного активного оборудования, а именно прямым потоком от места установки оборудования видеофиксации и видеонаблюдения до оборудования приема, обработки и хранения данных.</w:t>
      </w:r>
    </w:p>
    <w:p w14:paraId="0B5EC773" w14:textId="24AFF9ED" w:rsidR="00623CAB" w:rsidRDefault="00623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Камеры видеонаблюдения должны быть расположены в соответствии с Приложением №2 к настоящему техническому заданию. Камеры должны обеспечивать получение изображения с разрешением 2 </w:t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(1920х1080) в дневное и ночное время, для чего должны быть снабжены встроенной</w:t>
      </w:r>
      <w:r w:rsidR="00DA001E" w:rsidRPr="00DA001E">
        <w:rPr>
          <w:sz w:val="24"/>
          <w:szCs w:val="24"/>
        </w:rPr>
        <w:t xml:space="preserve"> </w:t>
      </w:r>
      <w:r w:rsidR="00977A07">
        <w:rPr>
          <w:sz w:val="24"/>
          <w:szCs w:val="24"/>
        </w:rPr>
        <w:t xml:space="preserve">инфракрасной </w:t>
      </w:r>
      <w:r w:rsidR="000823B5">
        <w:rPr>
          <w:sz w:val="24"/>
          <w:szCs w:val="24"/>
        </w:rPr>
        <w:t>подсветкой. Камеры наружного применения должны сохранять работоспособность в условиях изменения наружной температуры воздуха в диапазоне -40 - +60С</w:t>
      </w:r>
      <w:r w:rsidR="00B9341F">
        <w:rPr>
          <w:sz w:val="24"/>
          <w:szCs w:val="24"/>
        </w:rPr>
        <w:t xml:space="preserve">. Питание камер осуществляется по технологии </w:t>
      </w:r>
      <w:r w:rsidR="00B9341F">
        <w:rPr>
          <w:sz w:val="24"/>
          <w:szCs w:val="24"/>
          <w:lang w:val="en-US"/>
        </w:rPr>
        <w:t>PoE</w:t>
      </w:r>
      <w:r w:rsidR="00B9341F" w:rsidRPr="00B9341F">
        <w:rPr>
          <w:sz w:val="24"/>
          <w:szCs w:val="24"/>
        </w:rPr>
        <w:t xml:space="preserve"> 12</w:t>
      </w:r>
      <w:r w:rsidR="00B9341F">
        <w:rPr>
          <w:sz w:val="24"/>
          <w:szCs w:val="24"/>
        </w:rPr>
        <w:t>В. Крепления камер должны обеспечивать надежную фиксацию их на опорах.</w:t>
      </w:r>
    </w:p>
    <w:p w14:paraId="0E13AD40" w14:textId="5CDFEBCC" w:rsidR="00B9341F" w:rsidRDefault="00B93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Подключение к электроэнергии осуществляется согласно техническим условиям на </w:t>
      </w:r>
      <w:r w:rsidR="007C2A75">
        <w:rPr>
          <w:sz w:val="24"/>
          <w:szCs w:val="24"/>
        </w:rPr>
        <w:t>технологическое присоединение к электрическим сетям</w:t>
      </w:r>
    </w:p>
    <w:p w14:paraId="1565C5DB" w14:textId="44E1A152" w:rsidR="007C2A75" w:rsidRDefault="007C2A7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прокладке кабелей связи и электрических кабелей учитывать требования и нормы на прокладку кабелей (ВСН 116-93)</w:t>
      </w:r>
    </w:p>
    <w:p w14:paraId="1EF69804" w14:textId="06BF7F62" w:rsidR="007C2A75" w:rsidRDefault="007C2A7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и программное обеспечение должны соответствовать спецификации (Приложение №1 к настоящему техническому заданию)</w:t>
      </w:r>
      <w:r w:rsidR="00313465">
        <w:rPr>
          <w:sz w:val="24"/>
          <w:szCs w:val="24"/>
        </w:rPr>
        <w:t xml:space="preserve"> При замене оборудования на аналогичное необходимо согласовать его  с Заказчиком</w:t>
      </w:r>
      <w:r>
        <w:rPr>
          <w:sz w:val="24"/>
          <w:szCs w:val="24"/>
        </w:rPr>
        <w:t>.</w:t>
      </w:r>
    </w:p>
    <w:p w14:paraId="7782223F" w14:textId="700D5875" w:rsidR="006A6E3C" w:rsidRPr="00575CBF" w:rsidRDefault="006A6E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-Все поставляемое оборудование должно быть новым, ранее ни где не используемым, программное обеспечение лицензионно чистым.</w:t>
      </w:r>
    </w:p>
    <w:p w14:paraId="7B0C1FC5" w14:textId="736776C8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bookmarkStart w:id="4" w:name="_Hlk33105824"/>
      <w:r>
        <w:rPr>
          <w:b/>
          <w:bCs/>
          <w:sz w:val="24"/>
          <w:szCs w:val="24"/>
        </w:rPr>
        <w:t>1</w:t>
      </w:r>
      <w:r w:rsidR="0089703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E00674">
        <w:rPr>
          <w:b/>
          <w:bCs/>
          <w:sz w:val="24"/>
          <w:szCs w:val="24"/>
        </w:rPr>
        <w:t>Требования к подрядной организации</w:t>
      </w:r>
    </w:p>
    <w:p w14:paraId="1B2BC63A" w14:textId="509FA00F" w:rsidR="007E58BD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8BD" w:rsidRPr="00E00674">
        <w:rPr>
          <w:sz w:val="24"/>
          <w:szCs w:val="24"/>
        </w:rPr>
        <w:t xml:space="preserve">Сметы СМР выполнить в текущих ценах ТСНБ ЛО. </w:t>
      </w:r>
    </w:p>
    <w:bookmarkEnd w:id="4"/>
    <w:p w14:paraId="7F235857" w14:textId="60AEE1CA" w:rsidR="007E58BD" w:rsidRPr="00E00674" w:rsidRDefault="007E58BD" w:rsidP="00D713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70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E00674">
        <w:rPr>
          <w:b/>
          <w:sz w:val="24"/>
          <w:szCs w:val="24"/>
        </w:rPr>
        <w:t>Дополнительные требования</w:t>
      </w:r>
    </w:p>
    <w:p w14:paraId="0A00EE54" w14:textId="16CC3266" w:rsidR="007E58BD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8BD" w:rsidRPr="00E00674">
        <w:rPr>
          <w:sz w:val="24"/>
          <w:szCs w:val="24"/>
        </w:rPr>
        <w:t>Подрядчик обязан заблаговременно получить допуски для осмотра</w:t>
      </w:r>
      <w:bookmarkStart w:id="5" w:name="_GoBack"/>
      <w:bookmarkEnd w:id="5"/>
      <w:r w:rsidR="007E58BD" w:rsidRPr="00E00674">
        <w:rPr>
          <w:sz w:val="24"/>
          <w:szCs w:val="24"/>
        </w:rPr>
        <w:t xml:space="preserve"> объектов. </w:t>
      </w:r>
    </w:p>
    <w:p w14:paraId="60C3D592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Отдельные пункты Технического задания могут дополняться и уточняться в установленном порядке по согласованию сторон.</w:t>
      </w:r>
    </w:p>
    <w:p w14:paraId="17FDF1D1" w14:textId="77777777" w:rsidR="007E58BD" w:rsidRPr="00277933" w:rsidRDefault="007E58BD" w:rsidP="00D713CF">
      <w:pPr>
        <w:jc w:val="both"/>
        <w:rPr>
          <w:b/>
          <w:sz w:val="24"/>
          <w:szCs w:val="24"/>
        </w:rPr>
      </w:pPr>
      <w:r w:rsidRPr="00277933">
        <w:rPr>
          <w:b/>
          <w:sz w:val="24"/>
          <w:szCs w:val="24"/>
        </w:rPr>
        <w:t>14. Результат, который должен быть достигнут в результате выполнения работ</w:t>
      </w:r>
    </w:p>
    <w:p w14:paraId="0432A5F6" w14:textId="18A4EE0C" w:rsidR="007E58BD" w:rsidRPr="00E00674" w:rsidRDefault="001E572A" w:rsidP="00D713CF">
      <w:pPr>
        <w:jc w:val="both"/>
        <w:rPr>
          <w:sz w:val="24"/>
          <w:szCs w:val="24"/>
        </w:rPr>
      </w:pPr>
      <w:r w:rsidRPr="00277933">
        <w:rPr>
          <w:sz w:val="24"/>
          <w:szCs w:val="24"/>
        </w:rPr>
        <w:tab/>
      </w:r>
      <w:r w:rsidR="007E58BD" w:rsidRPr="00277933">
        <w:rPr>
          <w:sz w:val="24"/>
          <w:szCs w:val="24"/>
        </w:rPr>
        <w:t xml:space="preserve">Создание </w:t>
      </w:r>
      <w:r w:rsidR="00D713CF" w:rsidRPr="00277933">
        <w:rPr>
          <w:sz w:val="24"/>
          <w:szCs w:val="24"/>
        </w:rPr>
        <w:t xml:space="preserve">системы видеонаблюдения АБК РЭС г. Луга, соответствующей указанным выше </w:t>
      </w:r>
      <w:r w:rsidR="00D21CF0" w:rsidRPr="00277933">
        <w:rPr>
          <w:sz w:val="24"/>
          <w:szCs w:val="24"/>
        </w:rPr>
        <w:t>характеристикам и составу оборудования</w:t>
      </w:r>
      <w:r w:rsidR="007E58BD" w:rsidRPr="00277933">
        <w:rPr>
          <w:sz w:val="24"/>
          <w:szCs w:val="24"/>
        </w:rPr>
        <w:t>.</w:t>
      </w:r>
    </w:p>
    <w:p w14:paraId="26158956" w14:textId="77777777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Pr="00E00674">
        <w:rPr>
          <w:b/>
          <w:bCs/>
          <w:sz w:val="24"/>
          <w:szCs w:val="24"/>
        </w:rPr>
        <w:t>Требования к условиям эксплуатации:</w:t>
      </w:r>
    </w:p>
    <w:p w14:paraId="23428036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- устанавливаемое оборудование должно быть безопасным для лиц, соблюдающих правила его эксплуатации;</w:t>
      </w:r>
    </w:p>
    <w:p w14:paraId="493D5489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- устанавливаемое оборудование должно быть безвредным для здоровья лиц, имеющих доступ в помещения;</w:t>
      </w:r>
    </w:p>
    <w:p w14:paraId="50E0D918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- устанавливаемое оборудование должно отвечать требованиям пожарной безопасности;</w:t>
      </w:r>
    </w:p>
    <w:p w14:paraId="5CF558F1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- применяемое оборудование, его расположение и условия эксплуатации должны отвечать требованиям «Санитарных правил и норм».</w:t>
      </w:r>
    </w:p>
    <w:p w14:paraId="4B61EC9E" w14:textId="77777777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- оборудование и аппаратура, устанавливаемые вне помещений должны быть устойчивы к внешним воздействиям в условиях умеренного климата по ГОСТ 15150-69 (У1), а в помещениях – У3.1.</w:t>
      </w:r>
    </w:p>
    <w:p w14:paraId="06BF45CA" w14:textId="77777777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Pr="00E00674">
        <w:rPr>
          <w:b/>
          <w:bCs/>
          <w:sz w:val="24"/>
          <w:szCs w:val="24"/>
        </w:rPr>
        <w:t>Требования к надежности</w:t>
      </w:r>
    </w:p>
    <w:p w14:paraId="72E5086F" w14:textId="11611C0A" w:rsidR="007E58BD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8BD" w:rsidRPr="00E00674">
        <w:rPr>
          <w:sz w:val="24"/>
          <w:szCs w:val="24"/>
        </w:rPr>
        <w:t xml:space="preserve">Надежность технических средств системы, ее технические параметры в процессе эксплуатации обеспечиваются гарантией </w:t>
      </w:r>
      <w:r w:rsidR="007E58BD">
        <w:rPr>
          <w:sz w:val="24"/>
          <w:szCs w:val="24"/>
        </w:rPr>
        <w:t>Подрядчика</w:t>
      </w:r>
      <w:r w:rsidR="007E58BD" w:rsidRPr="00E00674">
        <w:rPr>
          <w:sz w:val="24"/>
          <w:szCs w:val="24"/>
        </w:rPr>
        <w:t>, при условии соблюдения</w:t>
      </w:r>
      <w:r w:rsidR="007E58BD">
        <w:rPr>
          <w:sz w:val="24"/>
          <w:szCs w:val="24"/>
        </w:rPr>
        <w:t xml:space="preserve"> </w:t>
      </w:r>
      <w:r w:rsidR="007E58BD" w:rsidRPr="00E00674">
        <w:rPr>
          <w:sz w:val="24"/>
          <w:szCs w:val="24"/>
        </w:rPr>
        <w:t>Заказчиком режимов и условий эксплуатации.</w:t>
      </w:r>
    </w:p>
    <w:p w14:paraId="1BDADAC3" w14:textId="77777777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 </w:t>
      </w:r>
      <w:r w:rsidRPr="00E00674">
        <w:rPr>
          <w:b/>
          <w:bCs/>
          <w:sz w:val="24"/>
          <w:szCs w:val="24"/>
        </w:rPr>
        <w:t>Требования к составу документации</w:t>
      </w:r>
    </w:p>
    <w:p w14:paraId="6BEC0B43" w14:textId="557D5764" w:rsidR="00897037" w:rsidRDefault="001E572A" w:rsidP="008A0EF3">
      <w:pPr>
        <w:jc w:val="both"/>
        <w:rPr>
          <w:sz w:val="24"/>
          <w:szCs w:val="24"/>
        </w:rPr>
      </w:pPr>
      <w:bookmarkStart w:id="6" w:name="_Toc326006466"/>
      <w:r>
        <w:rPr>
          <w:sz w:val="24"/>
          <w:szCs w:val="24"/>
        </w:rPr>
        <w:tab/>
      </w:r>
      <w:r w:rsidR="00897037">
        <w:rPr>
          <w:sz w:val="24"/>
          <w:szCs w:val="24"/>
        </w:rPr>
        <w:t>При сдаче-приемке результатов работ Исполнитель передает Заказчику:</w:t>
      </w:r>
    </w:p>
    <w:p w14:paraId="5978F23D" w14:textId="77777777" w:rsidR="00897037" w:rsidRDefault="00897037" w:rsidP="005F1A62">
      <w:pPr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паспорта, инструкции и руководства по эксплуатации, гарантийные талоны и прочие документы, относящиеся к смонтированному оборудованию.</w:t>
      </w:r>
    </w:p>
    <w:p w14:paraId="0FF1F364" w14:textId="77777777" w:rsidR="00897037" w:rsidRDefault="0089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Исполнительную документацию, включающую в себя схему размещения оборудования, схему прокладки кабелей, протоколы измерений, таблицу коммутаций, схему электропитания и фотофиксацию обзора камер на </w:t>
      </w:r>
      <w:r w:rsidRPr="00E00674">
        <w:rPr>
          <w:sz w:val="24"/>
          <w:szCs w:val="24"/>
        </w:rPr>
        <w:t>бумажном носителе в 2 экземплярах</w:t>
      </w:r>
      <w:r>
        <w:rPr>
          <w:sz w:val="24"/>
          <w:szCs w:val="24"/>
        </w:rPr>
        <w:t>, а также эти документы в редактируемом формате (</w:t>
      </w:r>
      <w:r>
        <w:rPr>
          <w:sz w:val="24"/>
          <w:szCs w:val="24"/>
          <w:lang w:val="en-US"/>
        </w:rPr>
        <w:t>Word</w:t>
      </w:r>
      <w:r w:rsidRPr="003C3B3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Excel</w:t>
      </w:r>
      <w:r w:rsidRPr="003C3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Visio</w:t>
      </w:r>
      <w:r w:rsidRPr="003C3B3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AutoCAD</w:t>
      </w:r>
      <w:r w:rsidRPr="003C3B39">
        <w:rPr>
          <w:sz w:val="24"/>
          <w:szCs w:val="24"/>
        </w:rPr>
        <w:t xml:space="preserve">) </w:t>
      </w:r>
      <w:r>
        <w:rPr>
          <w:sz w:val="24"/>
          <w:szCs w:val="24"/>
        </w:rPr>
        <w:t>на электронном носителе</w:t>
      </w:r>
      <w:r w:rsidRPr="00E00674">
        <w:rPr>
          <w:sz w:val="24"/>
          <w:szCs w:val="24"/>
        </w:rPr>
        <w:t>.</w:t>
      </w:r>
    </w:p>
    <w:p w14:paraId="21E0FEA9" w14:textId="77777777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</w:t>
      </w:r>
      <w:r w:rsidRPr="00E00674">
        <w:rPr>
          <w:b/>
          <w:bCs/>
          <w:sz w:val="24"/>
          <w:szCs w:val="24"/>
        </w:rPr>
        <w:t>Требования к обслуживанию и ремонту</w:t>
      </w:r>
      <w:bookmarkEnd w:id="6"/>
    </w:p>
    <w:p w14:paraId="4F96532A" w14:textId="4C607090" w:rsidR="007E58BD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8BD" w:rsidRPr="00E00674">
        <w:rPr>
          <w:sz w:val="24"/>
          <w:szCs w:val="24"/>
        </w:rPr>
        <w:t>Обслуживание систем должно состоять из плановых регламентных работ, проверки элементов системы на работоспособность, анализа причин выхода их из строя.</w:t>
      </w:r>
    </w:p>
    <w:p w14:paraId="55014DD2" w14:textId="6671676F" w:rsidR="007E58BD" w:rsidRPr="00E00674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Предусмотреть возможность оперативного ремонта путем замены отказавших блоков, модулей, узлов и устройств в сроки, оговоренные в договоре на обслуживание, на аналогичные из "холодного резерва" с минимальной настройкой.</w:t>
      </w:r>
    </w:p>
    <w:p w14:paraId="350244FD" w14:textId="77777777" w:rsidR="007E58BD" w:rsidRPr="00E00674" w:rsidRDefault="007E58BD" w:rsidP="00D713CF">
      <w:pPr>
        <w:jc w:val="both"/>
        <w:rPr>
          <w:b/>
          <w:bCs/>
          <w:sz w:val="24"/>
          <w:szCs w:val="24"/>
        </w:rPr>
      </w:pPr>
      <w:bookmarkStart w:id="7" w:name="_Toc326006467"/>
      <w:r>
        <w:rPr>
          <w:b/>
          <w:bCs/>
          <w:sz w:val="24"/>
          <w:szCs w:val="24"/>
        </w:rPr>
        <w:t xml:space="preserve">19. </w:t>
      </w:r>
      <w:r w:rsidRPr="00E00674">
        <w:rPr>
          <w:b/>
          <w:bCs/>
          <w:sz w:val="24"/>
          <w:szCs w:val="24"/>
        </w:rPr>
        <w:t>Требования к учебно-тренировочным средствам</w:t>
      </w:r>
      <w:bookmarkEnd w:id="7"/>
    </w:p>
    <w:p w14:paraId="331D74C1" w14:textId="356A5C37" w:rsidR="007E58BD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8BD" w:rsidRPr="00E00674">
        <w:rPr>
          <w:sz w:val="24"/>
          <w:szCs w:val="24"/>
        </w:rPr>
        <w:t>Обучение эксплуатирующего персонала (сотрудников охраны) правилам работы с системами технических средств безопасности проводится силами исполнителя работ с занесением данных об обучении в соответствующий журнал.</w:t>
      </w:r>
    </w:p>
    <w:p w14:paraId="0C14D799" w14:textId="3BF13550" w:rsidR="007E58BD" w:rsidRDefault="007E58BD" w:rsidP="00D713CF">
      <w:pPr>
        <w:jc w:val="both"/>
        <w:rPr>
          <w:sz w:val="24"/>
          <w:szCs w:val="24"/>
        </w:rPr>
      </w:pPr>
      <w:r w:rsidRPr="00E00674">
        <w:rPr>
          <w:sz w:val="24"/>
          <w:szCs w:val="24"/>
        </w:rPr>
        <w:t>На все рабочие места технических средств безопасности предоставляется инструкция по эксплуатации.</w:t>
      </w:r>
    </w:p>
    <w:p w14:paraId="2F970B77" w14:textId="77777777" w:rsidR="001E572A" w:rsidRPr="00E00674" w:rsidRDefault="001E572A" w:rsidP="00D713CF">
      <w:pPr>
        <w:jc w:val="both"/>
        <w:rPr>
          <w:sz w:val="24"/>
          <w:szCs w:val="24"/>
        </w:rPr>
      </w:pPr>
    </w:p>
    <w:p w14:paraId="169FC700" w14:textId="1BE6255A" w:rsidR="007E58BD" w:rsidRDefault="007E58BD" w:rsidP="00D713CF">
      <w:pPr>
        <w:jc w:val="both"/>
        <w:rPr>
          <w:b/>
          <w:bCs/>
          <w:sz w:val="24"/>
          <w:szCs w:val="24"/>
        </w:rPr>
      </w:pPr>
      <w:bookmarkStart w:id="8" w:name="_Toc326006468"/>
      <w:r>
        <w:rPr>
          <w:b/>
          <w:bCs/>
          <w:sz w:val="24"/>
          <w:szCs w:val="24"/>
        </w:rPr>
        <w:t xml:space="preserve">20. </w:t>
      </w:r>
      <w:r w:rsidRPr="00E00674">
        <w:rPr>
          <w:b/>
          <w:bCs/>
          <w:sz w:val="24"/>
          <w:szCs w:val="24"/>
        </w:rPr>
        <w:t>Требования к модернизации</w:t>
      </w:r>
      <w:bookmarkEnd w:id="8"/>
    </w:p>
    <w:p w14:paraId="426EBA15" w14:textId="2ACB2233" w:rsidR="00897037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7037" w:rsidRPr="00E00674">
        <w:rPr>
          <w:sz w:val="24"/>
          <w:szCs w:val="24"/>
        </w:rPr>
        <w:t xml:space="preserve">Применяемое оборудование должны обеспечивать возможность наращивания и </w:t>
      </w:r>
      <w:r w:rsidR="00897037" w:rsidRPr="00E00674">
        <w:rPr>
          <w:sz w:val="24"/>
          <w:szCs w:val="24"/>
        </w:rPr>
        <w:lastRenderedPageBreak/>
        <w:t>модернизации системы за счет расширения без нарушения работоспособности смонтированного комплекса, а также замены установленного оборудования на более современное.</w:t>
      </w:r>
    </w:p>
    <w:p w14:paraId="2CE59E48" w14:textId="77777777" w:rsidR="00897037" w:rsidRPr="00E00674" w:rsidRDefault="00897037" w:rsidP="00D713CF">
      <w:pPr>
        <w:jc w:val="both"/>
        <w:rPr>
          <w:b/>
          <w:bCs/>
          <w:sz w:val="24"/>
          <w:szCs w:val="24"/>
        </w:rPr>
      </w:pPr>
      <w:bookmarkStart w:id="9" w:name="_Toc326006469"/>
      <w:r>
        <w:rPr>
          <w:b/>
          <w:bCs/>
          <w:sz w:val="24"/>
          <w:szCs w:val="24"/>
        </w:rPr>
        <w:t xml:space="preserve">21. </w:t>
      </w:r>
      <w:r w:rsidRPr="00E00674">
        <w:rPr>
          <w:b/>
          <w:bCs/>
          <w:sz w:val="24"/>
          <w:szCs w:val="24"/>
        </w:rPr>
        <w:t>Требования к гарантийным обязательствам</w:t>
      </w:r>
      <w:bookmarkEnd w:id="9"/>
    </w:p>
    <w:p w14:paraId="7FF60426" w14:textId="2DC4D6A6" w:rsidR="00897037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7037" w:rsidRPr="00E00674">
        <w:rPr>
          <w:sz w:val="24"/>
          <w:szCs w:val="24"/>
        </w:rPr>
        <w:t xml:space="preserve">Гарантийный срок эксплуатации системы технических средств безопасности - не менее 24 месяцев </w:t>
      </w:r>
      <w:r w:rsidR="005F1A62" w:rsidRPr="005F1A62">
        <w:rPr>
          <w:sz w:val="24"/>
          <w:szCs w:val="24"/>
        </w:rPr>
        <w:t>с даты подписания Заказчиком акта о приемке выполненных работ (форма КС-2) по Объекту</w:t>
      </w:r>
      <w:r w:rsidR="00897037" w:rsidRPr="00E00674">
        <w:rPr>
          <w:sz w:val="24"/>
          <w:szCs w:val="24"/>
        </w:rPr>
        <w:t>.</w:t>
      </w:r>
      <w:r w:rsidR="005F1A62">
        <w:rPr>
          <w:sz w:val="24"/>
          <w:szCs w:val="24"/>
        </w:rPr>
        <w:t xml:space="preserve"> </w:t>
      </w:r>
      <w:r w:rsidR="005F1A62" w:rsidRPr="005F1A62">
        <w:rPr>
          <w:sz w:val="24"/>
          <w:szCs w:val="24"/>
        </w:rPr>
        <w:t xml:space="preserve">В случае если производителями или поставщиками материалов, конструкций, изделий или оборудования установлены </w:t>
      </w:r>
      <w:r w:rsidR="005F1A62">
        <w:rPr>
          <w:sz w:val="24"/>
          <w:szCs w:val="24"/>
        </w:rPr>
        <w:t xml:space="preserve">большие </w:t>
      </w:r>
      <w:r w:rsidR="005F1A62" w:rsidRPr="005F1A62">
        <w:rPr>
          <w:sz w:val="24"/>
          <w:szCs w:val="24"/>
        </w:rPr>
        <w:t>гарантийные сроки,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исполнительно-технической документации все документы, подтверждающие гарантийные обязательства поставщиков или производителей</w:t>
      </w:r>
      <w:r w:rsidR="005F1A62">
        <w:rPr>
          <w:sz w:val="24"/>
          <w:szCs w:val="24"/>
        </w:rPr>
        <w:t>.</w:t>
      </w:r>
    </w:p>
    <w:p w14:paraId="1C0A1766" w14:textId="77777777" w:rsidR="00897037" w:rsidRPr="00E00674" w:rsidRDefault="00897037" w:rsidP="00D713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</w:t>
      </w:r>
      <w:r w:rsidRPr="00E00674">
        <w:rPr>
          <w:b/>
          <w:bCs/>
          <w:sz w:val="24"/>
          <w:szCs w:val="24"/>
        </w:rPr>
        <w:t>Дополнительные Требования</w:t>
      </w:r>
    </w:p>
    <w:p w14:paraId="4A30659E" w14:textId="69855A97" w:rsidR="00897037" w:rsidRPr="00E00674" w:rsidRDefault="001E572A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7037" w:rsidRPr="00E00674">
        <w:rPr>
          <w:sz w:val="24"/>
          <w:szCs w:val="24"/>
        </w:rPr>
        <w:t>Отдельные пункты Технического задания могут дополняться и уточняться в установленном порядке по согласованию сторон.</w:t>
      </w:r>
    </w:p>
    <w:p w14:paraId="67339F2F" w14:textId="77777777" w:rsidR="00897037" w:rsidRPr="00E00674" w:rsidRDefault="00897037" w:rsidP="00D713CF">
      <w:pPr>
        <w:jc w:val="both"/>
        <w:rPr>
          <w:b/>
          <w:bCs/>
          <w:sz w:val="24"/>
          <w:szCs w:val="24"/>
        </w:rPr>
      </w:pPr>
    </w:p>
    <w:p w14:paraId="0005D6BF" w14:textId="77777777" w:rsidR="007E58BD" w:rsidRDefault="007E58BD" w:rsidP="008A0EF3">
      <w:pPr>
        <w:jc w:val="both"/>
        <w:rPr>
          <w:sz w:val="24"/>
          <w:szCs w:val="24"/>
        </w:rPr>
      </w:pPr>
    </w:p>
    <w:p w14:paraId="6804EFE2" w14:textId="20738CE4" w:rsidR="00291C46" w:rsidRDefault="00291C46" w:rsidP="00D713CF">
      <w:pPr>
        <w:jc w:val="both"/>
        <w:rPr>
          <w:sz w:val="24"/>
          <w:szCs w:val="24"/>
        </w:rPr>
      </w:pPr>
    </w:p>
    <w:p w14:paraId="0BF0CDDD" w14:textId="1C600D31" w:rsidR="00291C46" w:rsidRDefault="00291C46" w:rsidP="00D713CF">
      <w:pPr>
        <w:jc w:val="both"/>
        <w:rPr>
          <w:b/>
          <w:sz w:val="24"/>
          <w:szCs w:val="24"/>
        </w:rPr>
      </w:pPr>
      <w:r w:rsidRPr="00787562">
        <w:rPr>
          <w:b/>
          <w:sz w:val="24"/>
          <w:szCs w:val="24"/>
        </w:rPr>
        <w:t>Приложен</w:t>
      </w:r>
      <w:r w:rsidR="00787562" w:rsidRPr="00787562">
        <w:rPr>
          <w:b/>
          <w:sz w:val="24"/>
          <w:szCs w:val="24"/>
        </w:rPr>
        <w:t>ия</w:t>
      </w:r>
    </w:p>
    <w:p w14:paraId="7B093CB0" w14:textId="6A4ED854" w:rsidR="00787562" w:rsidRDefault="00787562" w:rsidP="00D713CF">
      <w:pPr>
        <w:jc w:val="both"/>
        <w:rPr>
          <w:sz w:val="24"/>
          <w:szCs w:val="24"/>
        </w:rPr>
      </w:pPr>
      <w:r w:rsidRPr="00787562">
        <w:rPr>
          <w:sz w:val="24"/>
          <w:szCs w:val="24"/>
        </w:rPr>
        <w:tab/>
        <w:t xml:space="preserve">1) Приложение №1 к техническому заданию – </w:t>
      </w:r>
      <w:r>
        <w:rPr>
          <w:sz w:val="24"/>
          <w:szCs w:val="24"/>
        </w:rPr>
        <w:t>с</w:t>
      </w:r>
      <w:r w:rsidRPr="00787562">
        <w:rPr>
          <w:sz w:val="24"/>
          <w:szCs w:val="24"/>
        </w:rPr>
        <w:t>пецификация оборудования</w:t>
      </w:r>
      <w:r>
        <w:rPr>
          <w:sz w:val="24"/>
          <w:szCs w:val="24"/>
        </w:rPr>
        <w:t xml:space="preserve"> на </w:t>
      </w:r>
      <w:r w:rsidR="00A9773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97730">
        <w:rPr>
          <w:sz w:val="24"/>
          <w:szCs w:val="24"/>
        </w:rPr>
        <w:t>од</w:t>
      </w:r>
      <w:r w:rsidR="003349B2">
        <w:rPr>
          <w:sz w:val="24"/>
          <w:szCs w:val="24"/>
        </w:rPr>
        <w:t>ном</w:t>
      </w:r>
      <w:r>
        <w:rPr>
          <w:sz w:val="24"/>
          <w:szCs w:val="24"/>
        </w:rPr>
        <w:t>) лист</w:t>
      </w:r>
      <w:r w:rsidR="00A97730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5391566C" w14:textId="749B97DF" w:rsidR="00787562" w:rsidRPr="00787562" w:rsidRDefault="00787562" w:rsidP="00D713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Приложение №2 к техническому заданию – схема размещения оборудования системы видеонаблюдения на 3 (трех) листах.</w:t>
      </w:r>
    </w:p>
    <w:p w14:paraId="030EC08F" w14:textId="67FDF248" w:rsidR="006A6E3C" w:rsidRDefault="006A6E3C" w:rsidP="006A6E3C">
      <w:pPr>
        <w:rPr>
          <w:sz w:val="24"/>
          <w:szCs w:val="24"/>
        </w:rPr>
      </w:pPr>
    </w:p>
    <w:p w14:paraId="1A7F4432" w14:textId="38DAFC16" w:rsidR="00561168" w:rsidRDefault="00561168" w:rsidP="00FD0327">
      <w:pPr>
        <w:shd w:val="clear" w:color="auto" w:fill="FFFFFF"/>
        <w:tabs>
          <w:tab w:val="left" w:pos="567"/>
        </w:tabs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118"/>
      </w:tblGrid>
      <w:tr w:rsidR="00FD0327" w14:paraId="1A6B04C5" w14:textId="77777777" w:rsidTr="002F70F0">
        <w:tc>
          <w:tcPr>
            <w:tcW w:w="5236" w:type="dxa"/>
            <w:vAlign w:val="center"/>
          </w:tcPr>
          <w:p w14:paraId="6FB1A73A" w14:textId="4815677D" w:rsidR="00FD0327" w:rsidRDefault="00561168" w:rsidP="002B3DD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Составил:</w:t>
            </w:r>
          </w:p>
        </w:tc>
        <w:tc>
          <w:tcPr>
            <w:tcW w:w="4118" w:type="dxa"/>
            <w:vAlign w:val="bottom"/>
          </w:tcPr>
          <w:p w14:paraId="0D694439" w14:textId="15272F9E" w:rsidR="00FD0327" w:rsidRDefault="00FD0327" w:rsidP="002B3DDF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</w:p>
        </w:tc>
      </w:tr>
      <w:tr w:rsidR="00FD0327" w14:paraId="6A2360CD" w14:textId="77777777" w:rsidTr="002F70F0">
        <w:tc>
          <w:tcPr>
            <w:tcW w:w="5236" w:type="dxa"/>
            <w:vAlign w:val="center"/>
          </w:tcPr>
          <w:p w14:paraId="16A2A6AD" w14:textId="5CF08A4F" w:rsidR="00FD0327" w:rsidRPr="00EB7E01" w:rsidRDefault="00630131" w:rsidP="002B3DD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ОРИО АО «ЛОЭСК»</w:t>
            </w:r>
          </w:p>
        </w:tc>
        <w:tc>
          <w:tcPr>
            <w:tcW w:w="4118" w:type="dxa"/>
            <w:vAlign w:val="bottom"/>
          </w:tcPr>
          <w:p w14:paraId="78E0FBA8" w14:textId="7099749C" w:rsidR="00FD0327" w:rsidRDefault="00630131" w:rsidP="002B3DDF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В. Попов</w:t>
            </w:r>
          </w:p>
        </w:tc>
      </w:tr>
      <w:tr w:rsidR="00FD0327" w14:paraId="5B221131" w14:textId="77777777" w:rsidTr="002F70F0">
        <w:trPr>
          <w:trHeight w:val="739"/>
        </w:trPr>
        <w:tc>
          <w:tcPr>
            <w:tcW w:w="5236" w:type="dxa"/>
            <w:vAlign w:val="center"/>
          </w:tcPr>
          <w:p w14:paraId="36ACF902" w14:textId="77777777" w:rsidR="007A7131" w:rsidRDefault="007A7131" w:rsidP="002B3DD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14:paraId="15EB2FC3" w14:textId="1646D6D9" w:rsidR="00C90AA3" w:rsidRDefault="00C90AA3" w:rsidP="002B3DD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Проверил:</w:t>
            </w:r>
          </w:p>
          <w:p w14:paraId="0A3B7F51" w14:textId="1F3C5F47" w:rsidR="00FD0327" w:rsidRDefault="00FD0327" w:rsidP="007A713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B7E01">
              <w:rPr>
                <w:sz w:val="24"/>
                <w:szCs w:val="24"/>
              </w:rPr>
              <w:t>Начальник</w:t>
            </w:r>
            <w:r w:rsidR="00C90AA3">
              <w:rPr>
                <w:sz w:val="24"/>
                <w:szCs w:val="24"/>
              </w:rPr>
              <w:t xml:space="preserve"> Службы безопасности</w:t>
            </w:r>
            <w:r w:rsidR="00E85462">
              <w:rPr>
                <w:sz w:val="24"/>
                <w:szCs w:val="24"/>
              </w:rPr>
              <w:t xml:space="preserve"> АО «ЛОЭСК»</w:t>
            </w:r>
          </w:p>
        </w:tc>
        <w:tc>
          <w:tcPr>
            <w:tcW w:w="4118" w:type="dxa"/>
            <w:vAlign w:val="bottom"/>
          </w:tcPr>
          <w:p w14:paraId="27900525" w14:textId="34C18420" w:rsidR="00FD0327" w:rsidRDefault="00C90AA3" w:rsidP="002B3DDF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C2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Паршин</w:t>
            </w:r>
          </w:p>
        </w:tc>
      </w:tr>
      <w:tr w:rsidR="007A7131" w14:paraId="1CB07FB2" w14:textId="77777777" w:rsidTr="002F70F0">
        <w:tc>
          <w:tcPr>
            <w:tcW w:w="5236" w:type="dxa"/>
            <w:vAlign w:val="center"/>
          </w:tcPr>
          <w:p w14:paraId="525CCB33" w14:textId="77777777" w:rsidR="007A7131" w:rsidRDefault="007A7131" w:rsidP="002B3DD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4118" w:type="dxa"/>
            <w:vAlign w:val="bottom"/>
          </w:tcPr>
          <w:p w14:paraId="4CEC34C0" w14:textId="77777777" w:rsidR="007A7131" w:rsidRDefault="007A7131" w:rsidP="002B3DDF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6DBB2C0E" w14:textId="77777777" w:rsidR="00AF5842" w:rsidRDefault="00AF5842" w:rsidP="00432312">
      <w:pPr>
        <w:shd w:val="clear" w:color="auto" w:fill="FFFFFF"/>
        <w:tabs>
          <w:tab w:val="left" w:pos="567"/>
        </w:tabs>
        <w:spacing w:after="180" w:line="288" w:lineRule="auto"/>
        <w:contextualSpacing/>
        <w:jc w:val="both"/>
        <w:rPr>
          <w:sz w:val="24"/>
          <w:szCs w:val="24"/>
        </w:rPr>
      </w:pPr>
    </w:p>
    <w:sectPr w:rsidR="00AF5842" w:rsidSect="00CF59A3">
      <w:headerReference w:type="default" r:id="rId8"/>
      <w:foot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A9D3" w14:textId="77777777" w:rsidR="00E32ED3" w:rsidRDefault="00E32ED3" w:rsidP="00BD36A0">
      <w:r>
        <w:separator/>
      </w:r>
    </w:p>
  </w:endnote>
  <w:endnote w:type="continuationSeparator" w:id="0">
    <w:p w14:paraId="756F9B05" w14:textId="77777777" w:rsidR="00E32ED3" w:rsidRDefault="00E32ED3" w:rsidP="00BD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-Bold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1181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43BD0F" w14:textId="62335F29" w:rsidR="002F643D" w:rsidRPr="00C32D02" w:rsidRDefault="002F643D">
        <w:pPr>
          <w:pStyle w:val="aa"/>
          <w:jc w:val="center"/>
          <w:rPr>
            <w:sz w:val="22"/>
            <w:szCs w:val="22"/>
          </w:rPr>
        </w:pPr>
        <w:r w:rsidRPr="00C32D02">
          <w:rPr>
            <w:sz w:val="22"/>
            <w:szCs w:val="22"/>
          </w:rPr>
          <w:fldChar w:fldCharType="begin"/>
        </w:r>
        <w:r w:rsidRPr="00C32D02">
          <w:rPr>
            <w:sz w:val="22"/>
            <w:szCs w:val="22"/>
          </w:rPr>
          <w:instrText>PAGE   \* MERGEFORMAT</w:instrText>
        </w:r>
        <w:r w:rsidRPr="00C32D02">
          <w:rPr>
            <w:sz w:val="22"/>
            <w:szCs w:val="22"/>
          </w:rPr>
          <w:fldChar w:fldCharType="separate"/>
        </w:r>
        <w:r w:rsidR="005F1A62">
          <w:rPr>
            <w:noProof/>
            <w:sz w:val="22"/>
            <w:szCs w:val="22"/>
          </w:rPr>
          <w:t>5</w:t>
        </w:r>
        <w:r w:rsidRPr="00C32D02">
          <w:rPr>
            <w:sz w:val="22"/>
            <w:szCs w:val="22"/>
          </w:rPr>
          <w:fldChar w:fldCharType="end"/>
        </w:r>
      </w:p>
    </w:sdtContent>
  </w:sdt>
  <w:p w14:paraId="02B8C1EB" w14:textId="77777777" w:rsidR="002F643D" w:rsidRDefault="002F6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E545" w14:textId="77777777" w:rsidR="00E32ED3" w:rsidRDefault="00E32ED3" w:rsidP="00BD36A0">
      <w:r>
        <w:separator/>
      </w:r>
    </w:p>
  </w:footnote>
  <w:footnote w:type="continuationSeparator" w:id="0">
    <w:p w14:paraId="18846D87" w14:textId="77777777" w:rsidR="00E32ED3" w:rsidRDefault="00E32ED3" w:rsidP="00BD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5799"/>
      <w:docPartObj>
        <w:docPartGallery w:val="Page Numbers (Top of Page)"/>
        <w:docPartUnique/>
      </w:docPartObj>
    </w:sdtPr>
    <w:sdtEndPr/>
    <w:sdtContent>
      <w:p w14:paraId="5011C088" w14:textId="3D14FA89" w:rsidR="002F643D" w:rsidRDefault="002F64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62">
          <w:rPr>
            <w:noProof/>
          </w:rPr>
          <w:t>5</w:t>
        </w:r>
        <w:r>
          <w:fldChar w:fldCharType="end"/>
        </w:r>
      </w:p>
    </w:sdtContent>
  </w:sdt>
  <w:p w14:paraId="5413FD7E" w14:textId="77777777" w:rsidR="002F643D" w:rsidRDefault="002F64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41A06F1"/>
    <w:multiLevelType w:val="multilevel"/>
    <w:tmpl w:val="0D8894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6C71FA9"/>
    <w:multiLevelType w:val="hybridMultilevel"/>
    <w:tmpl w:val="764A90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667BB"/>
    <w:multiLevelType w:val="hybridMultilevel"/>
    <w:tmpl w:val="7DE8C0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C5F2713"/>
    <w:multiLevelType w:val="multilevel"/>
    <w:tmpl w:val="BD282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2A676E8"/>
    <w:multiLevelType w:val="multilevel"/>
    <w:tmpl w:val="19704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2F77224B"/>
    <w:multiLevelType w:val="hybridMultilevel"/>
    <w:tmpl w:val="B37C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3BD6"/>
    <w:multiLevelType w:val="hybridMultilevel"/>
    <w:tmpl w:val="7670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2B61CB"/>
    <w:multiLevelType w:val="hybridMultilevel"/>
    <w:tmpl w:val="DE02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67B0"/>
    <w:multiLevelType w:val="multilevel"/>
    <w:tmpl w:val="AA80640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A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A0"/>
    <w:rsid w:val="00000D99"/>
    <w:rsid w:val="00002214"/>
    <w:rsid w:val="00004F55"/>
    <w:rsid w:val="00020B3B"/>
    <w:rsid w:val="000211B3"/>
    <w:rsid w:val="00021D05"/>
    <w:rsid w:val="000240EB"/>
    <w:rsid w:val="0003069B"/>
    <w:rsid w:val="0003166F"/>
    <w:rsid w:val="00034D97"/>
    <w:rsid w:val="00034E07"/>
    <w:rsid w:val="00035EEC"/>
    <w:rsid w:val="0004116A"/>
    <w:rsid w:val="0004210A"/>
    <w:rsid w:val="0004729F"/>
    <w:rsid w:val="00047CB5"/>
    <w:rsid w:val="0005105B"/>
    <w:rsid w:val="00061DBB"/>
    <w:rsid w:val="00070D03"/>
    <w:rsid w:val="000738A8"/>
    <w:rsid w:val="00082314"/>
    <w:rsid w:val="000823B5"/>
    <w:rsid w:val="00084808"/>
    <w:rsid w:val="00084EE7"/>
    <w:rsid w:val="0008649E"/>
    <w:rsid w:val="000927D6"/>
    <w:rsid w:val="000953C7"/>
    <w:rsid w:val="000978B5"/>
    <w:rsid w:val="000A3E3A"/>
    <w:rsid w:val="000A5155"/>
    <w:rsid w:val="000B24EA"/>
    <w:rsid w:val="000B4EFA"/>
    <w:rsid w:val="000B5647"/>
    <w:rsid w:val="000C25E4"/>
    <w:rsid w:val="000C2854"/>
    <w:rsid w:val="000C4604"/>
    <w:rsid w:val="000C6C7A"/>
    <w:rsid w:val="000C7D2B"/>
    <w:rsid w:val="000D1BD2"/>
    <w:rsid w:val="000D2032"/>
    <w:rsid w:val="000D2278"/>
    <w:rsid w:val="000D5C9D"/>
    <w:rsid w:val="000E0932"/>
    <w:rsid w:val="000E3B5B"/>
    <w:rsid w:val="000F59A1"/>
    <w:rsid w:val="0010190F"/>
    <w:rsid w:val="00101F7C"/>
    <w:rsid w:val="00106FCB"/>
    <w:rsid w:val="00110967"/>
    <w:rsid w:val="00120612"/>
    <w:rsid w:val="00123F20"/>
    <w:rsid w:val="001241C7"/>
    <w:rsid w:val="00124FAA"/>
    <w:rsid w:val="001260FE"/>
    <w:rsid w:val="001263B0"/>
    <w:rsid w:val="001307AE"/>
    <w:rsid w:val="001313C9"/>
    <w:rsid w:val="00131AC4"/>
    <w:rsid w:val="001320EE"/>
    <w:rsid w:val="0013487E"/>
    <w:rsid w:val="00135C91"/>
    <w:rsid w:val="00143297"/>
    <w:rsid w:val="0015686D"/>
    <w:rsid w:val="00156DDC"/>
    <w:rsid w:val="00166944"/>
    <w:rsid w:val="0016747B"/>
    <w:rsid w:val="00170D6E"/>
    <w:rsid w:val="00173B09"/>
    <w:rsid w:val="00174413"/>
    <w:rsid w:val="00187B4C"/>
    <w:rsid w:val="00194DC6"/>
    <w:rsid w:val="001A02AA"/>
    <w:rsid w:val="001A0B95"/>
    <w:rsid w:val="001A2936"/>
    <w:rsid w:val="001A7F60"/>
    <w:rsid w:val="001B179C"/>
    <w:rsid w:val="001B5641"/>
    <w:rsid w:val="001B64F2"/>
    <w:rsid w:val="001C0089"/>
    <w:rsid w:val="001C0D98"/>
    <w:rsid w:val="001C4B3C"/>
    <w:rsid w:val="001D0C8E"/>
    <w:rsid w:val="001E0CC4"/>
    <w:rsid w:val="001E1A0D"/>
    <w:rsid w:val="001E572A"/>
    <w:rsid w:val="001E6E17"/>
    <w:rsid w:val="001E774D"/>
    <w:rsid w:val="001F66B0"/>
    <w:rsid w:val="0021033F"/>
    <w:rsid w:val="0021268E"/>
    <w:rsid w:val="002238AE"/>
    <w:rsid w:val="00226157"/>
    <w:rsid w:val="00232226"/>
    <w:rsid w:val="00233FA3"/>
    <w:rsid w:val="002422F7"/>
    <w:rsid w:val="00243661"/>
    <w:rsid w:val="00245172"/>
    <w:rsid w:val="00245F7C"/>
    <w:rsid w:val="002477CA"/>
    <w:rsid w:val="00251C8A"/>
    <w:rsid w:val="002532E0"/>
    <w:rsid w:val="00257FF4"/>
    <w:rsid w:val="00264A7C"/>
    <w:rsid w:val="00270BD5"/>
    <w:rsid w:val="00277564"/>
    <w:rsid w:val="00277933"/>
    <w:rsid w:val="002819A8"/>
    <w:rsid w:val="002851C5"/>
    <w:rsid w:val="002864EC"/>
    <w:rsid w:val="00287C18"/>
    <w:rsid w:val="00291C46"/>
    <w:rsid w:val="00293C23"/>
    <w:rsid w:val="002A2C2F"/>
    <w:rsid w:val="002A4005"/>
    <w:rsid w:val="002A4BB3"/>
    <w:rsid w:val="002B5141"/>
    <w:rsid w:val="002B75CD"/>
    <w:rsid w:val="002C099A"/>
    <w:rsid w:val="002C123E"/>
    <w:rsid w:val="002C1440"/>
    <w:rsid w:val="002C2317"/>
    <w:rsid w:val="002D0E19"/>
    <w:rsid w:val="002E715A"/>
    <w:rsid w:val="002F3AA0"/>
    <w:rsid w:val="002F3AF9"/>
    <w:rsid w:val="002F643D"/>
    <w:rsid w:val="002F70F0"/>
    <w:rsid w:val="002F72A9"/>
    <w:rsid w:val="003018C9"/>
    <w:rsid w:val="00303841"/>
    <w:rsid w:val="00305CD9"/>
    <w:rsid w:val="0031100E"/>
    <w:rsid w:val="003133AA"/>
    <w:rsid w:val="00313465"/>
    <w:rsid w:val="003139E5"/>
    <w:rsid w:val="00321783"/>
    <w:rsid w:val="00322325"/>
    <w:rsid w:val="00330C68"/>
    <w:rsid w:val="00332E2E"/>
    <w:rsid w:val="003349B2"/>
    <w:rsid w:val="003406A9"/>
    <w:rsid w:val="003417AA"/>
    <w:rsid w:val="00345300"/>
    <w:rsid w:val="0034585E"/>
    <w:rsid w:val="0035275D"/>
    <w:rsid w:val="00361C2A"/>
    <w:rsid w:val="003746F1"/>
    <w:rsid w:val="0037471C"/>
    <w:rsid w:val="00377CE2"/>
    <w:rsid w:val="00380F40"/>
    <w:rsid w:val="003814A1"/>
    <w:rsid w:val="00382E8C"/>
    <w:rsid w:val="0038639D"/>
    <w:rsid w:val="0039443E"/>
    <w:rsid w:val="003A079E"/>
    <w:rsid w:val="003A305A"/>
    <w:rsid w:val="003A38F0"/>
    <w:rsid w:val="003A4EEF"/>
    <w:rsid w:val="003A5B40"/>
    <w:rsid w:val="003B078D"/>
    <w:rsid w:val="003B36EF"/>
    <w:rsid w:val="003C1DE2"/>
    <w:rsid w:val="003C2306"/>
    <w:rsid w:val="003C3B39"/>
    <w:rsid w:val="003C56CB"/>
    <w:rsid w:val="003C5BF4"/>
    <w:rsid w:val="003D24DA"/>
    <w:rsid w:val="003D2927"/>
    <w:rsid w:val="003D30C1"/>
    <w:rsid w:val="003D58C0"/>
    <w:rsid w:val="003E020F"/>
    <w:rsid w:val="003F218C"/>
    <w:rsid w:val="003F3AE5"/>
    <w:rsid w:val="003F59B0"/>
    <w:rsid w:val="0040165C"/>
    <w:rsid w:val="00402E06"/>
    <w:rsid w:val="00405C39"/>
    <w:rsid w:val="004076D9"/>
    <w:rsid w:val="00411199"/>
    <w:rsid w:val="00412F7A"/>
    <w:rsid w:val="004158ED"/>
    <w:rsid w:val="004165AD"/>
    <w:rsid w:val="00420D38"/>
    <w:rsid w:val="004252A3"/>
    <w:rsid w:val="00425690"/>
    <w:rsid w:val="00425A15"/>
    <w:rsid w:val="004312F5"/>
    <w:rsid w:val="00432312"/>
    <w:rsid w:val="00433EFA"/>
    <w:rsid w:val="00436670"/>
    <w:rsid w:val="00450F4F"/>
    <w:rsid w:val="00454364"/>
    <w:rsid w:val="00460AB0"/>
    <w:rsid w:val="00461246"/>
    <w:rsid w:val="00466214"/>
    <w:rsid w:val="004676B9"/>
    <w:rsid w:val="004714EA"/>
    <w:rsid w:val="00480D1A"/>
    <w:rsid w:val="0048207E"/>
    <w:rsid w:val="00482514"/>
    <w:rsid w:val="00482CA3"/>
    <w:rsid w:val="00483F4F"/>
    <w:rsid w:val="00487CDF"/>
    <w:rsid w:val="0049083D"/>
    <w:rsid w:val="00496513"/>
    <w:rsid w:val="00497DC0"/>
    <w:rsid w:val="004A50E9"/>
    <w:rsid w:val="004B1DED"/>
    <w:rsid w:val="004B2485"/>
    <w:rsid w:val="004B2C44"/>
    <w:rsid w:val="004B3797"/>
    <w:rsid w:val="004B6E6D"/>
    <w:rsid w:val="004C178B"/>
    <w:rsid w:val="004C51DF"/>
    <w:rsid w:val="004D07C2"/>
    <w:rsid w:val="004D12B8"/>
    <w:rsid w:val="004D3C06"/>
    <w:rsid w:val="004D3D7A"/>
    <w:rsid w:val="004D7619"/>
    <w:rsid w:val="004D7F1A"/>
    <w:rsid w:val="004F13F0"/>
    <w:rsid w:val="004F1880"/>
    <w:rsid w:val="00500A3B"/>
    <w:rsid w:val="00501C21"/>
    <w:rsid w:val="00505DC1"/>
    <w:rsid w:val="00506C48"/>
    <w:rsid w:val="00507A7A"/>
    <w:rsid w:val="00507DE9"/>
    <w:rsid w:val="005100FA"/>
    <w:rsid w:val="00520B37"/>
    <w:rsid w:val="0052147D"/>
    <w:rsid w:val="0052308F"/>
    <w:rsid w:val="00525738"/>
    <w:rsid w:val="00526718"/>
    <w:rsid w:val="00541F42"/>
    <w:rsid w:val="00551B9E"/>
    <w:rsid w:val="0055435E"/>
    <w:rsid w:val="00561168"/>
    <w:rsid w:val="00562F5C"/>
    <w:rsid w:val="005631FF"/>
    <w:rsid w:val="005716D9"/>
    <w:rsid w:val="00572979"/>
    <w:rsid w:val="00575CBF"/>
    <w:rsid w:val="0057689A"/>
    <w:rsid w:val="0058126B"/>
    <w:rsid w:val="005812C4"/>
    <w:rsid w:val="00583A75"/>
    <w:rsid w:val="0059386A"/>
    <w:rsid w:val="00597236"/>
    <w:rsid w:val="00597C1A"/>
    <w:rsid w:val="005A00D2"/>
    <w:rsid w:val="005A289C"/>
    <w:rsid w:val="005A37F5"/>
    <w:rsid w:val="005A67E9"/>
    <w:rsid w:val="005B1BD8"/>
    <w:rsid w:val="005B7C8B"/>
    <w:rsid w:val="005C0BFA"/>
    <w:rsid w:val="005C0C55"/>
    <w:rsid w:val="005C5444"/>
    <w:rsid w:val="005C5522"/>
    <w:rsid w:val="005D4196"/>
    <w:rsid w:val="005D554D"/>
    <w:rsid w:val="005D5E61"/>
    <w:rsid w:val="005E0038"/>
    <w:rsid w:val="005E15F0"/>
    <w:rsid w:val="005E2626"/>
    <w:rsid w:val="005E6F7C"/>
    <w:rsid w:val="005E7FBE"/>
    <w:rsid w:val="005F07C1"/>
    <w:rsid w:val="005F1A62"/>
    <w:rsid w:val="005F646A"/>
    <w:rsid w:val="0060299E"/>
    <w:rsid w:val="00613E10"/>
    <w:rsid w:val="00614CB1"/>
    <w:rsid w:val="00620D5C"/>
    <w:rsid w:val="006234ED"/>
    <w:rsid w:val="00623CAB"/>
    <w:rsid w:val="00626E0F"/>
    <w:rsid w:val="0062773B"/>
    <w:rsid w:val="00630131"/>
    <w:rsid w:val="00637B6A"/>
    <w:rsid w:val="00640B53"/>
    <w:rsid w:val="00641119"/>
    <w:rsid w:val="00641BFF"/>
    <w:rsid w:val="00644FC2"/>
    <w:rsid w:val="0065019A"/>
    <w:rsid w:val="00650A33"/>
    <w:rsid w:val="00653A4E"/>
    <w:rsid w:val="00655047"/>
    <w:rsid w:val="00660251"/>
    <w:rsid w:val="0066307B"/>
    <w:rsid w:val="00664637"/>
    <w:rsid w:val="0067049E"/>
    <w:rsid w:val="006725C9"/>
    <w:rsid w:val="006729DD"/>
    <w:rsid w:val="00675C3E"/>
    <w:rsid w:val="00676A12"/>
    <w:rsid w:val="006934FA"/>
    <w:rsid w:val="00694B76"/>
    <w:rsid w:val="00695325"/>
    <w:rsid w:val="00695E0C"/>
    <w:rsid w:val="00696024"/>
    <w:rsid w:val="006A19E2"/>
    <w:rsid w:val="006A5E76"/>
    <w:rsid w:val="006A6E3C"/>
    <w:rsid w:val="006B0DA8"/>
    <w:rsid w:val="006C3191"/>
    <w:rsid w:val="006C4B43"/>
    <w:rsid w:val="006C6EC6"/>
    <w:rsid w:val="006C751F"/>
    <w:rsid w:val="006C7E40"/>
    <w:rsid w:val="006E0497"/>
    <w:rsid w:val="006E1103"/>
    <w:rsid w:val="006E1EE6"/>
    <w:rsid w:val="006E335B"/>
    <w:rsid w:val="006F004B"/>
    <w:rsid w:val="006F1B5C"/>
    <w:rsid w:val="006F2A6B"/>
    <w:rsid w:val="006F4C46"/>
    <w:rsid w:val="006F7A91"/>
    <w:rsid w:val="007032F6"/>
    <w:rsid w:val="0070562A"/>
    <w:rsid w:val="00710A2C"/>
    <w:rsid w:val="0071784B"/>
    <w:rsid w:val="00717F19"/>
    <w:rsid w:val="00721C69"/>
    <w:rsid w:val="00723BFC"/>
    <w:rsid w:val="00730FE3"/>
    <w:rsid w:val="0073277C"/>
    <w:rsid w:val="00732EE4"/>
    <w:rsid w:val="007432DF"/>
    <w:rsid w:val="00744504"/>
    <w:rsid w:val="00750956"/>
    <w:rsid w:val="00751C1F"/>
    <w:rsid w:val="00754A07"/>
    <w:rsid w:val="0076462D"/>
    <w:rsid w:val="00765750"/>
    <w:rsid w:val="00766F1E"/>
    <w:rsid w:val="007706E9"/>
    <w:rsid w:val="00773595"/>
    <w:rsid w:val="00773835"/>
    <w:rsid w:val="00773BDF"/>
    <w:rsid w:val="0077659B"/>
    <w:rsid w:val="00780A00"/>
    <w:rsid w:val="007810BC"/>
    <w:rsid w:val="007825EE"/>
    <w:rsid w:val="007849E1"/>
    <w:rsid w:val="00784B56"/>
    <w:rsid w:val="00785C7F"/>
    <w:rsid w:val="00787562"/>
    <w:rsid w:val="00794AD0"/>
    <w:rsid w:val="007A09E1"/>
    <w:rsid w:val="007A3595"/>
    <w:rsid w:val="007A5399"/>
    <w:rsid w:val="007A7131"/>
    <w:rsid w:val="007A7808"/>
    <w:rsid w:val="007B3F9C"/>
    <w:rsid w:val="007C1259"/>
    <w:rsid w:val="007C2A75"/>
    <w:rsid w:val="007C68AC"/>
    <w:rsid w:val="007D1F24"/>
    <w:rsid w:val="007D2157"/>
    <w:rsid w:val="007D49E6"/>
    <w:rsid w:val="007D5480"/>
    <w:rsid w:val="007E28D5"/>
    <w:rsid w:val="007E3449"/>
    <w:rsid w:val="007E58BD"/>
    <w:rsid w:val="007F42AF"/>
    <w:rsid w:val="007F541B"/>
    <w:rsid w:val="007F6520"/>
    <w:rsid w:val="007F6AE3"/>
    <w:rsid w:val="007F74A6"/>
    <w:rsid w:val="00804C98"/>
    <w:rsid w:val="00807900"/>
    <w:rsid w:val="00807E09"/>
    <w:rsid w:val="00810F91"/>
    <w:rsid w:val="008127E8"/>
    <w:rsid w:val="00815622"/>
    <w:rsid w:val="00816B92"/>
    <w:rsid w:val="00823579"/>
    <w:rsid w:val="0082626B"/>
    <w:rsid w:val="00831D6A"/>
    <w:rsid w:val="00833B3E"/>
    <w:rsid w:val="0084001E"/>
    <w:rsid w:val="008464F2"/>
    <w:rsid w:val="00853F33"/>
    <w:rsid w:val="00855E52"/>
    <w:rsid w:val="00862393"/>
    <w:rsid w:val="00863D90"/>
    <w:rsid w:val="0086403C"/>
    <w:rsid w:val="008706F1"/>
    <w:rsid w:val="00885951"/>
    <w:rsid w:val="00897037"/>
    <w:rsid w:val="008A0EF3"/>
    <w:rsid w:val="008A35CE"/>
    <w:rsid w:val="008A55BF"/>
    <w:rsid w:val="008B0996"/>
    <w:rsid w:val="008B53A9"/>
    <w:rsid w:val="008B6E48"/>
    <w:rsid w:val="008C1FF6"/>
    <w:rsid w:val="008C2128"/>
    <w:rsid w:val="008C25CB"/>
    <w:rsid w:val="008C4DA7"/>
    <w:rsid w:val="008C6E7E"/>
    <w:rsid w:val="008C76C1"/>
    <w:rsid w:val="008D54AC"/>
    <w:rsid w:val="008D65AF"/>
    <w:rsid w:val="008D7765"/>
    <w:rsid w:val="008E0F25"/>
    <w:rsid w:val="008E17B3"/>
    <w:rsid w:val="008E2673"/>
    <w:rsid w:val="008E787C"/>
    <w:rsid w:val="008F5407"/>
    <w:rsid w:val="00900272"/>
    <w:rsid w:val="00900A21"/>
    <w:rsid w:val="00903DE4"/>
    <w:rsid w:val="00906058"/>
    <w:rsid w:val="00911706"/>
    <w:rsid w:val="00914132"/>
    <w:rsid w:val="009162EF"/>
    <w:rsid w:val="0092323A"/>
    <w:rsid w:val="009275CC"/>
    <w:rsid w:val="00927801"/>
    <w:rsid w:val="009330FA"/>
    <w:rsid w:val="009378A4"/>
    <w:rsid w:val="00940180"/>
    <w:rsid w:val="009433E4"/>
    <w:rsid w:val="009438EC"/>
    <w:rsid w:val="00944FBC"/>
    <w:rsid w:val="0095034F"/>
    <w:rsid w:val="00951FE7"/>
    <w:rsid w:val="00954430"/>
    <w:rsid w:val="00964B50"/>
    <w:rsid w:val="00977A07"/>
    <w:rsid w:val="00980350"/>
    <w:rsid w:val="009807F5"/>
    <w:rsid w:val="00980ABC"/>
    <w:rsid w:val="0098109C"/>
    <w:rsid w:val="009826B1"/>
    <w:rsid w:val="00986BA4"/>
    <w:rsid w:val="00987BCD"/>
    <w:rsid w:val="00993394"/>
    <w:rsid w:val="009A01F1"/>
    <w:rsid w:val="009A0286"/>
    <w:rsid w:val="009A2C46"/>
    <w:rsid w:val="009A2F44"/>
    <w:rsid w:val="009A5D39"/>
    <w:rsid w:val="009A7E63"/>
    <w:rsid w:val="009B0EB1"/>
    <w:rsid w:val="009B5DEB"/>
    <w:rsid w:val="009C0147"/>
    <w:rsid w:val="009C07B3"/>
    <w:rsid w:val="009C3001"/>
    <w:rsid w:val="009C4FD6"/>
    <w:rsid w:val="009C6006"/>
    <w:rsid w:val="009C6700"/>
    <w:rsid w:val="009D3421"/>
    <w:rsid w:val="009D3D7B"/>
    <w:rsid w:val="009D5A98"/>
    <w:rsid w:val="009D6DE4"/>
    <w:rsid w:val="009E6146"/>
    <w:rsid w:val="009F1B31"/>
    <w:rsid w:val="009F4FA0"/>
    <w:rsid w:val="00A10CD7"/>
    <w:rsid w:val="00A35A80"/>
    <w:rsid w:val="00A402F1"/>
    <w:rsid w:val="00A434A2"/>
    <w:rsid w:val="00A47077"/>
    <w:rsid w:val="00A474D2"/>
    <w:rsid w:val="00A52465"/>
    <w:rsid w:val="00A616F4"/>
    <w:rsid w:val="00A64D7B"/>
    <w:rsid w:val="00A6530D"/>
    <w:rsid w:val="00A8002C"/>
    <w:rsid w:val="00A80540"/>
    <w:rsid w:val="00A83BEA"/>
    <w:rsid w:val="00A970C6"/>
    <w:rsid w:val="00A97730"/>
    <w:rsid w:val="00AA058B"/>
    <w:rsid w:val="00AA24F3"/>
    <w:rsid w:val="00AA2F5A"/>
    <w:rsid w:val="00AB04F6"/>
    <w:rsid w:val="00AB1866"/>
    <w:rsid w:val="00AB46B9"/>
    <w:rsid w:val="00AB496B"/>
    <w:rsid w:val="00AB6A91"/>
    <w:rsid w:val="00AC6EEA"/>
    <w:rsid w:val="00AD1EFE"/>
    <w:rsid w:val="00AD4850"/>
    <w:rsid w:val="00AD6725"/>
    <w:rsid w:val="00AD7BD5"/>
    <w:rsid w:val="00AE7F8B"/>
    <w:rsid w:val="00AF0F80"/>
    <w:rsid w:val="00AF5842"/>
    <w:rsid w:val="00B00B0B"/>
    <w:rsid w:val="00B0307B"/>
    <w:rsid w:val="00B04B2B"/>
    <w:rsid w:val="00B067B9"/>
    <w:rsid w:val="00B104BD"/>
    <w:rsid w:val="00B32177"/>
    <w:rsid w:val="00B419E9"/>
    <w:rsid w:val="00B50551"/>
    <w:rsid w:val="00B559F7"/>
    <w:rsid w:val="00B56DD1"/>
    <w:rsid w:val="00B636AE"/>
    <w:rsid w:val="00B675BA"/>
    <w:rsid w:val="00B72ADD"/>
    <w:rsid w:val="00B75C44"/>
    <w:rsid w:val="00B76AD3"/>
    <w:rsid w:val="00B76AE7"/>
    <w:rsid w:val="00B80375"/>
    <w:rsid w:val="00B820C1"/>
    <w:rsid w:val="00B856E4"/>
    <w:rsid w:val="00B9341F"/>
    <w:rsid w:val="00B955AE"/>
    <w:rsid w:val="00B9627C"/>
    <w:rsid w:val="00BA3D9C"/>
    <w:rsid w:val="00BB023D"/>
    <w:rsid w:val="00BB3F07"/>
    <w:rsid w:val="00BB456D"/>
    <w:rsid w:val="00BB53F2"/>
    <w:rsid w:val="00BC07E3"/>
    <w:rsid w:val="00BC6349"/>
    <w:rsid w:val="00BC7AC2"/>
    <w:rsid w:val="00BD21A4"/>
    <w:rsid w:val="00BD36A0"/>
    <w:rsid w:val="00BD3D4F"/>
    <w:rsid w:val="00BD4645"/>
    <w:rsid w:val="00BD535C"/>
    <w:rsid w:val="00BD5CB0"/>
    <w:rsid w:val="00BE6384"/>
    <w:rsid w:val="00BE72DE"/>
    <w:rsid w:val="00BF022F"/>
    <w:rsid w:val="00BF22DA"/>
    <w:rsid w:val="00BF4DF2"/>
    <w:rsid w:val="00C02FB8"/>
    <w:rsid w:val="00C07993"/>
    <w:rsid w:val="00C1030B"/>
    <w:rsid w:val="00C10D7D"/>
    <w:rsid w:val="00C143E6"/>
    <w:rsid w:val="00C1453B"/>
    <w:rsid w:val="00C221C9"/>
    <w:rsid w:val="00C316C3"/>
    <w:rsid w:val="00C32D02"/>
    <w:rsid w:val="00C34C88"/>
    <w:rsid w:val="00C3501E"/>
    <w:rsid w:val="00C37C42"/>
    <w:rsid w:val="00C43C86"/>
    <w:rsid w:val="00C476D0"/>
    <w:rsid w:val="00C52127"/>
    <w:rsid w:val="00C53A21"/>
    <w:rsid w:val="00C53B8B"/>
    <w:rsid w:val="00C60FE0"/>
    <w:rsid w:val="00C629E1"/>
    <w:rsid w:val="00C63EAF"/>
    <w:rsid w:val="00C81382"/>
    <w:rsid w:val="00C902FD"/>
    <w:rsid w:val="00C90AA3"/>
    <w:rsid w:val="00C93EEF"/>
    <w:rsid w:val="00C96D9D"/>
    <w:rsid w:val="00CA19E1"/>
    <w:rsid w:val="00CA32AA"/>
    <w:rsid w:val="00CA62F5"/>
    <w:rsid w:val="00CA71AD"/>
    <w:rsid w:val="00CB01B8"/>
    <w:rsid w:val="00CB2909"/>
    <w:rsid w:val="00CB2A20"/>
    <w:rsid w:val="00CB4D1B"/>
    <w:rsid w:val="00CB6272"/>
    <w:rsid w:val="00CC2D19"/>
    <w:rsid w:val="00CC7A48"/>
    <w:rsid w:val="00CD1578"/>
    <w:rsid w:val="00CD1EC7"/>
    <w:rsid w:val="00CD6838"/>
    <w:rsid w:val="00CD75F3"/>
    <w:rsid w:val="00CD7C41"/>
    <w:rsid w:val="00CD7D24"/>
    <w:rsid w:val="00CE527D"/>
    <w:rsid w:val="00CF04CD"/>
    <w:rsid w:val="00CF59A3"/>
    <w:rsid w:val="00CF68E3"/>
    <w:rsid w:val="00D02C69"/>
    <w:rsid w:val="00D0496F"/>
    <w:rsid w:val="00D138A2"/>
    <w:rsid w:val="00D14D42"/>
    <w:rsid w:val="00D21CF0"/>
    <w:rsid w:val="00D22355"/>
    <w:rsid w:val="00D23962"/>
    <w:rsid w:val="00D23AFB"/>
    <w:rsid w:val="00D24E25"/>
    <w:rsid w:val="00D325F3"/>
    <w:rsid w:val="00D46D2E"/>
    <w:rsid w:val="00D52AF7"/>
    <w:rsid w:val="00D5458B"/>
    <w:rsid w:val="00D553A7"/>
    <w:rsid w:val="00D5657A"/>
    <w:rsid w:val="00D61428"/>
    <w:rsid w:val="00D65C3C"/>
    <w:rsid w:val="00D713CF"/>
    <w:rsid w:val="00D73FBC"/>
    <w:rsid w:val="00D77F9A"/>
    <w:rsid w:val="00D84985"/>
    <w:rsid w:val="00D94986"/>
    <w:rsid w:val="00D95299"/>
    <w:rsid w:val="00D95C95"/>
    <w:rsid w:val="00D961CF"/>
    <w:rsid w:val="00DA001E"/>
    <w:rsid w:val="00DA01CD"/>
    <w:rsid w:val="00DA121D"/>
    <w:rsid w:val="00DA1A5D"/>
    <w:rsid w:val="00DA32A2"/>
    <w:rsid w:val="00DA684B"/>
    <w:rsid w:val="00DB5B05"/>
    <w:rsid w:val="00DB7794"/>
    <w:rsid w:val="00DC0983"/>
    <w:rsid w:val="00DC148F"/>
    <w:rsid w:val="00DC193F"/>
    <w:rsid w:val="00DD0911"/>
    <w:rsid w:val="00DD2EB4"/>
    <w:rsid w:val="00DD5E8C"/>
    <w:rsid w:val="00DE16AA"/>
    <w:rsid w:val="00DE337A"/>
    <w:rsid w:val="00DE3386"/>
    <w:rsid w:val="00DE628D"/>
    <w:rsid w:val="00DF3173"/>
    <w:rsid w:val="00DF36E8"/>
    <w:rsid w:val="00DF3DCF"/>
    <w:rsid w:val="00E00674"/>
    <w:rsid w:val="00E03155"/>
    <w:rsid w:val="00E03D7E"/>
    <w:rsid w:val="00E04543"/>
    <w:rsid w:val="00E06426"/>
    <w:rsid w:val="00E0781C"/>
    <w:rsid w:val="00E149CC"/>
    <w:rsid w:val="00E244F3"/>
    <w:rsid w:val="00E2499B"/>
    <w:rsid w:val="00E27CA0"/>
    <w:rsid w:val="00E32445"/>
    <w:rsid w:val="00E32ED3"/>
    <w:rsid w:val="00E4280F"/>
    <w:rsid w:val="00E50E84"/>
    <w:rsid w:val="00E57BA9"/>
    <w:rsid w:val="00E62D73"/>
    <w:rsid w:val="00E8317D"/>
    <w:rsid w:val="00E8395F"/>
    <w:rsid w:val="00E83E04"/>
    <w:rsid w:val="00E8403A"/>
    <w:rsid w:val="00E84A0E"/>
    <w:rsid w:val="00E85462"/>
    <w:rsid w:val="00E874C3"/>
    <w:rsid w:val="00E94E4C"/>
    <w:rsid w:val="00E9672F"/>
    <w:rsid w:val="00E97422"/>
    <w:rsid w:val="00EA0EA3"/>
    <w:rsid w:val="00EA5855"/>
    <w:rsid w:val="00EA60A1"/>
    <w:rsid w:val="00EB0743"/>
    <w:rsid w:val="00EB0BA7"/>
    <w:rsid w:val="00EB2017"/>
    <w:rsid w:val="00EB2C6C"/>
    <w:rsid w:val="00EB2FD4"/>
    <w:rsid w:val="00EB2FE7"/>
    <w:rsid w:val="00EB3CA1"/>
    <w:rsid w:val="00EB729A"/>
    <w:rsid w:val="00EC378E"/>
    <w:rsid w:val="00EC538E"/>
    <w:rsid w:val="00EC5584"/>
    <w:rsid w:val="00ED0609"/>
    <w:rsid w:val="00ED409A"/>
    <w:rsid w:val="00EE3FE5"/>
    <w:rsid w:val="00F0387D"/>
    <w:rsid w:val="00F04B27"/>
    <w:rsid w:val="00F07A09"/>
    <w:rsid w:val="00F07FDF"/>
    <w:rsid w:val="00F11413"/>
    <w:rsid w:val="00F14324"/>
    <w:rsid w:val="00F23AD6"/>
    <w:rsid w:val="00F24EE6"/>
    <w:rsid w:val="00F347F7"/>
    <w:rsid w:val="00F35F21"/>
    <w:rsid w:val="00F42B48"/>
    <w:rsid w:val="00F44CCB"/>
    <w:rsid w:val="00F463D4"/>
    <w:rsid w:val="00F47D82"/>
    <w:rsid w:val="00F647EF"/>
    <w:rsid w:val="00F66F92"/>
    <w:rsid w:val="00F77DDE"/>
    <w:rsid w:val="00F80C97"/>
    <w:rsid w:val="00F82064"/>
    <w:rsid w:val="00F907A5"/>
    <w:rsid w:val="00F924DE"/>
    <w:rsid w:val="00F9565E"/>
    <w:rsid w:val="00FA092E"/>
    <w:rsid w:val="00FA31D2"/>
    <w:rsid w:val="00FA6075"/>
    <w:rsid w:val="00FA62CA"/>
    <w:rsid w:val="00FA71A1"/>
    <w:rsid w:val="00FB1D0C"/>
    <w:rsid w:val="00FC00EE"/>
    <w:rsid w:val="00FC045B"/>
    <w:rsid w:val="00FC08C5"/>
    <w:rsid w:val="00FD0327"/>
    <w:rsid w:val="00FD0805"/>
    <w:rsid w:val="00FD2029"/>
    <w:rsid w:val="00FD25BF"/>
    <w:rsid w:val="00FD5A90"/>
    <w:rsid w:val="00FD6ED9"/>
    <w:rsid w:val="00FE16EC"/>
    <w:rsid w:val="00FE3100"/>
    <w:rsid w:val="00FE64F9"/>
    <w:rsid w:val="00FF1F38"/>
    <w:rsid w:val="00FF404E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49A96"/>
  <w15:docId w15:val="{FDB41BA3-7B13-42EA-A9FA-248A6AC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00A3B"/>
    <w:pPr>
      <w:keepNext/>
      <w:keepLines/>
      <w:widowControl/>
      <w:numPr>
        <w:numId w:val="2"/>
      </w:numPr>
      <w:autoSpaceDE/>
      <w:autoSpaceDN/>
      <w:adjustRightInd/>
      <w:spacing w:before="60" w:after="60"/>
      <w:outlineLvl w:val="0"/>
    </w:pPr>
    <w:rPr>
      <w:rFonts w:ascii="Arial" w:hAnsi="Arial"/>
      <w:b/>
      <w:i/>
      <w:caps/>
      <w:sz w:val="24"/>
    </w:rPr>
  </w:style>
  <w:style w:type="paragraph" w:styleId="2">
    <w:name w:val="heading 2"/>
    <w:basedOn w:val="a"/>
    <w:next w:val="a0"/>
    <w:link w:val="20"/>
    <w:qFormat/>
    <w:rsid w:val="00500A3B"/>
    <w:pPr>
      <w:keepNext/>
      <w:keepLines/>
      <w:widowControl/>
      <w:numPr>
        <w:ilvl w:val="1"/>
        <w:numId w:val="2"/>
      </w:numPr>
      <w:autoSpaceDE/>
      <w:autoSpaceDN/>
      <w:adjustRightInd/>
      <w:spacing w:before="120" w:after="120"/>
      <w:outlineLvl w:val="1"/>
    </w:pPr>
    <w:rPr>
      <w:rFonts w:ascii="Arial" w:hAnsi="Arial"/>
      <w:i/>
      <w:caps/>
      <w:sz w:val="24"/>
    </w:rPr>
  </w:style>
  <w:style w:type="paragraph" w:styleId="3">
    <w:name w:val="heading 3"/>
    <w:basedOn w:val="a"/>
    <w:next w:val="a0"/>
    <w:link w:val="30"/>
    <w:qFormat/>
    <w:rsid w:val="00500A3B"/>
    <w:pPr>
      <w:keepNext/>
      <w:keepLines/>
      <w:widowControl/>
      <w:numPr>
        <w:ilvl w:val="2"/>
        <w:numId w:val="2"/>
      </w:numPr>
      <w:autoSpaceDE/>
      <w:autoSpaceDN/>
      <w:adjustRightInd/>
      <w:spacing w:before="120" w:after="60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0"/>
    <w:link w:val="40"/>
    <w:qFormat/>
    <w:rsid w:val="00500A3B"/>
    <w:pPr>
      <w:keepNext/>
      <w:keepLines/>
      <w:widowControl/>
      <w:numPr>
        <w:ilvl w:val="3"/>
        <w:numId w:val="2"/>
      </w:numPr>
      <w:autoSpaceDE/>
      <w:autoSpaceDN/>
      <w:adjustRightInd/>
      <w:spacing w:before="120" w:after="120"/>
      <w:ind w:left="1276" w:hanging="992"/>
      <w:outlineLvl w:val="3"/>
    </w:pPr>
    <w:rPr>
      <w:rFonts w:ascii="Pragmatica-Bold" w:hAnsi="Pragmatica-Bold"/>
      <w:i/>
    </w:rPr>
  </w:style>
  <w:style w:type="paragraph" w:styleId="5">
    <w:name w:val="heading 5"/>
    <w:basedOn w:val="a"/>
    <w:next w:val="a4"/>
    <w:link w:val="50"/>
    <w:qFormat/>
    <w:rsid w:val="00500A3B"/>
    <w:pPr>
      <w:keepNext/>
      <w:keepLines/>
      <w:widowControl/>
      <w:numPr>
        <w:ilvl w:val="4"/>
        <w:numId w:val="2"/>
      </w:numPr>
      <w:autoSpaceDE/>
      <w:autoSpaceDN/>
      <w:adjustRightInd/>
      <w:spacing w:before="120" w:after="120"/>
      <w:ind w:left="1560" w:hanging="1276"/>
      <w:outlineLvl w:val="4"/>
    </w:pPr>
    <w:rPr>
      <w:rFonts w:ascii="Pragmatica" w:hAnsi="Pragmatica"/>
      <w:b/>
      <w:i/>
    </w:rPr>
  </w:style>
  <w:style w:type="paragraph" w:styleId="6">
    <w:name w:val="heading 6"/>
    <w:basedOn w:val="a"/>
    <w:next w:val="a4"/>
    <w:link w:val="60"/>
    <w:qFormat/>
    <w:rsid w:val="00500A3B"/>
    <w:pPr>
      <w:keepNext/>
      <w:keepLines/>
      <w:widowControl/>
      <w:numPr>
        <w:ilvl w:val="5"/>
        <w:numId w:val="2"/>
      </w:numPr>
      <w:autoSpaceDE/>
      <w:autoSpaceDN/>
      <w:adjustRightInd/>
      <w:spacing w:before="120" w:after="120"/>
      <w:ind w:left="1701" w:hanging="1417"/>
      <w:outlineLvl w:val="5"/>
    </w:pPr>
    <w:rPr>
      <w:rFonts w:ascii="Pragmatica" w:hAnsi="Pragmatica"/>
      <w:b/>
      <w:i/>
    </w:rPr>
  </w:style>
  <w:style w:type="paragraph" w:styleId="7">
    <w:name w:val="heading 7"/>
    <w:basedOn w:val="a"/>
    <w:next w:val="a4"/>
    <w:link w:val="70"/>
    <w:qFormat/>
    <w:rsid w:val="00500A3B"/>
    <w:pPr>
      <w:keepNext/>
      <w:keepLines/>
      <w:widowControl/>
      <w:numPr>
        <w:ilvl w:val="6"/>
        <w:numId w:val="2"/>
      </w:numPr>
      <w:autoSpaceDE/>
      <w:autoSpaceDN/>
      <w:adjustRightInd/>
      <w:spacing w:before="120" w:after="120"/>
      <w:ind w:left="1843" w:hanging="1559"/>
      <w:outlineLvl w:val="6"/>
    </w:pPr>
    <w:rPr>
      <w:rFonts w:ascii="Pragmatica" w:hAnsi="Pragmatica"/>
      <w:b/>
      <w:i/>
    </w:rPr>
  </w:style>
  <w:style w:type="paragraph" w:styleId="8">
    <w:name w:val="heading 8"/>
    <w:basedOn w:val="a"/>
    <w:next w:val="a4"/>
    <w:link w:val="80"/>
    <w:qFormat/>
    <w:rsid w:val="00500A3B"/>
    <w:pPr>
      <w:keepNext/>
      <w:keepLines/>
      <w:widowControl/>
      <w:numPr>
        <w:ilvl w:val="7"/>
        <w:numId w:val="2"/>
      </w:numPr>
      <w:autoSpaceDE/>
      <w:autoSpaceDN/>
      <w:adjustRightInd/>
      <w:spacing w:before="120" w:after="120"/>
      <w:ind w:left="2127" w:hanging="1843"/>
      <w:outlineLvl w:val="7"/>
    </w:pPr>
    <w:rPr>
      <w:rFonts w:ascii="Pragmatica" w:hAnsi="Pragmatica"/>
      <w:b/>
      <w:i/>
    </w:rPr>
  </w:style>
  <w:style w:type="paragraph" w:styleId="9">
    <w:name w:val="heading 9"/>
    <w:basedOn w:val="a"/>
    <w:next w:val="a4"/>
    <w:link w:val="90"/>
    <w:qFormat/>
    <w:rsid w:val="00500A3B"/>
    <w:pPr>
      <w:keepNext/>
      <w:keepLines/>
      <w:widowControl/>
      <w:numPr>
        <w:ilvl w:val="8"/>
        <w:numId w:val="2"/>
      </w:numPr>
      <w:autoSpaceDE/>
      <w:autoSpaceDN/>
      <w:adjustRightInd/>
      <w:spacing w:before="120" w:after="120"/>
      <w:ind w:left="2268" w:hanging="1984"/>
      <w:outlineLvl w:val="8"/>
    </w:pPr>
    <w:rPr>
      <w:rFonts w:ascii="Pragmatica" w:hAnsi="Pragmatica"/>
      <w:b/>
      <w:i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BD3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rsid w:val="00BD36A0"/>
  </w:style>
  <w:style w:type="paragraph" w:styleId="aa">
    <w:name w:val="footer"/>
    <w:basedOn w:val="a"/>
    <w:link w:val="ab"/>
    <w:uiPriority w:val="99"/>
    <w:unhideWhenUsed/>
    <w:rsid w:val="00BD3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rsid w:val="00BD36A0"/>
  </w:style>
  <w:style w:type="character" w:customStyle="1" w:styleId="10">
    <w:name w:val="Заголовок 1 Знак"/>
    <w:basedOn w:val="a5"/>
    <w:link w:val="1"/>
    <w:rsid w:val="00500A3B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500A3B"/>
    <w:rPr>
      <w:rFonts w:ascii="Arial" w:eastAsia="Times New Roman" w:hAnsi="Arial" w:cs="Times New Roman"/>
      <w:i/>
      <w:caps/>
      <w:sz w:val="24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500A3B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500A3B"/>
    <w:rPr>
      <w:rFonts w:ascii="Pragmatica-Bold" w:eastAsia="Times New Roman" w:hAnsi="Pragmatica-Bold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500A3B"/>
    <w:rPr>
      <w:rFonts w:ascii="Pragmatica" w:eastAsia="Times New Roman" w:hAnsi="Pragmatica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500A3B"/>
    <w:rPr>
      <w:rFonts w:ascii="Pragmatica" w:eastAsia="Times New Roman" w:hAnsi="Pragmatica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500A3B"/>
    <w:rPr>
      <w:rFonts w:ascii="Pragmatica" w:eastAsia="Times New Roman" w:hAnsi="Pragmatica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500A3B"/>
    <w:rPr>
      <w:rFonts w:ascii="Pragmatica" w:eastAsia="Times New Roman" w:hAnsi="Pragmatica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500A3B"/>
    <w:rPr>
      <w:rFonts w:ascii="Pragmatica" w:eastAsia="Times New Roman" w:hAnsi="Pragmatica" w:cs="Times New Roman"/>
      <w:b/>
      <w:i/>
      <w:sz w:val="20"/>
      <w:szCs w:val="20"/>
      <w:lang w:eastAsia="ru-RU"/>
    </w:rPr>
  </w:style>
  <w:style w:type="paragraph" w:styleId="a0">
    <w:name w:val="Body Text Indent"/>
    <w:basedOn w:val="a"/>
    <w:link w:val="ac"/>
    <w:uiPriority w:val="99"/>
    <w:semiHidden/>
    <w:unhideWhenUsed/>
    <w:rsid w:val="00500A3B"/>
    <w:pPr>
      <w:spacing w:after="120"/>
      <w:ind w:left="283"/>
    </w:pPr>
  </w:style>
  <w:style w:type="character" w:customStyle="1" w:styleId="ac">
    <w:name w:val="Основной текст с отступом Знак"/>
    <w:basedOn w:val="a5"/>
    <w:link w:val="a0"/>
    <w:uiPriority w:val="99"/>
    <w:semiHidden/>
    <w:rsid w:val="00500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d"/>
    <w:uiPriority w:val="99"/>
    <w:semiHidden/>
    <w:unhideWhenUsed/>
    <w:rsid w:val="00500A3B"/>
    <w:pPr>
      <w:spacing w:after="120"/>
    </w:pPr>
  </w:style>
  <w:style w:type="character" w:customStyle="1" w:styleId="ad">
    <w:name w:val="Основной текст Знак"/>
    <w:basedOn w:val="a5"/>
    <w:link w:val="a4"/>
    <w:uiPriority w:val="99"/>
    <w:semiHidden/>
    <w:rsid w:val="00500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7383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141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91413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6"/>
    <w:uiPriority w:val="59"/>
    <w:rsid w:val="004D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5"/>
    <w:uiPriority w:val="99"/>
    <w:rsid w:val="009810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F7A91"/>
    <w:pPr>
      <w:spacing w:line="330" w:lineRule="exact"/>
      <w:ind w:firstLine="709"/>
      <w:jc w:val="both"/>
    </w:pPr>
    <w:rPr>
      <w:rFonts w:ascii="Arial Narrow" w:hAnsi="Arial Narrow"/>
      <w:sz w:val="24"/>
      <w:szCs w:val="24"/>
    </w:rPr>
  </w:style>
  <w:style w:type="character" w:customStyle="1" w:styleId="FontStyle28">
    <w:name w:val="Font Style28"/>
    <w:basedOn w:val="a5"/>
    <w:uiPriority w:val="99"/>
    <w:rsid w:val="00754A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260FE"/>
    <w:pPr>
      <w:spacing w:line="330" w:lineRule="exact"/>
      <w:ind w:firstLine="716"/>
      <w:jc w:val="both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F36E8"/>
    <w:pPr>
      <w:spacing w:line="328" w:lineRule="exact"/>
      <w:ind w:firstLine="544"/>
      <w:jc w:val="both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F36E8"/>
    <w:pPr>
      <w:spacing w:line="322" w:lineRule="exact"/>
      <w:ind w:firstLine="695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0B4EFA"/>
    <w:pPr>
      <w:spacing w:line="330" w:lineRule="exact"/>
      <w:ind w:firstLine="695"/>
      <w:jc w:val="both"/>
    </w:pPr>
    <w:rPr>
      <w:rFonts w:ascii="Arial Narrow" w:hAnsi="Arial Narrow"/>
      <w:sz w:val="24"/>
      <w:szCs w:val="24"/>
    </w:rPr>
  </w:style>
  <w:style w:type="paragraph" w:customStyle="1" w:styleId="A1">
    <w:name w:val="A1"/>
    <w:basedOn w:val="a"/>
    <w:rsid w:val="0058126B"/>
    <w:pPr>
      <w:widowControl/>
      <w:numPr>
        <w:numId w:val="3"/>
      </w:numPr>
      <w:autoSpaceDE/>
      <w:autoSpaceDN/>
      <w:adjustRightInd/>
    </w:pPr>
    <w:rPr>
      <w:sz w:val="24"/>
      <w:szCs w:val="24"/>
    </w:rPr>
  </w:style>
  <w:style w:type="paragraph" w:customStyle="1" w:styleId="A2">
    <w:name w:val="A2"/>
    <w:basedOn w:val="a"/>
    <w:rsid w:val="0058126B"/>
    <w:pPr>
      <w:widowControl/>
      <w:numPr>
        <w:ilvl w:val="1"/>
        <w:numId w:val="3"/>
      </w:numPr>
      <w:autoSpaceDE/>
      <w:autoSpaceDN/>
      <w:adjustRightInd/>
    </w:pPr>
    <w:rPr>
      <w:sz w:val="24"/>
      <w:szCs w:val="24"/>
    </w:rPr>
  </w:style>
  <w:style w:type="paragraph" w:customStyle="1" w:styleId="A3">
    <w:name w:val="A3"/>
    <w:basedOn w:val="a"/>
    <w:rsid w:val="0058126B"/>
    <w:pPr>
      <w:widowControl/>
      <w:numPr>
        <w:ilvl w:val="2"/>
        <w:numId w:val="3"/>
      </w:numPr>
      <w:autoSpaceDE/>
      <w:autoSpaceDN/>
      <w:adjustRightInd/>
      <w:spacing w:before="120"/>
      <w:jc w:val="both"/>
    </w:pPr>
    <w:rPr>
      <w:sz w:val="24"/>
      <w:szCs w:val="24"/>
    </w:rPr>
  </w:style>
  <w:style w:type="character" w:styleId="af2">
    <w:name w:val="Hyperlink"/>
    <w:basedOn w:val="a5"/>
    <w:uiPriority w:val="99"/>
    <w:semiHidden/>
    <w:unhideWhenUsed/>
    <w:rsid w:val="00E32445"/>
    <w:rPr>
      <w:color w:val="0000FF" w:themeColor="hyperlink"/>
      <w:u w:val="single"/>
    </w:rPr>
  </w:style>
  <w:style w:type="character" w:styleId="af3">
    <w:name w:val="annotation reference"/>
    <w:basedOn w:val="a5"/>
    <w:uiPriority w:val="99"/>
    <w:semiHidden/>
    <w:unhideWhenUsed/>
    <w:rsid w:val="008A0E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0EF3"/>
  </w:style>
  <w:style w:type="character" w:customStyle="1" w:styleId="af5">
    <w:name w:val="Текст примечания Знак"/>
    <w:basedOn w:val="a5"/>
    <w:link w:val="af4"/>
    <w:uiPriority w:val="99"/>
    <w:semiHidden/>
    <w:rsid w:val="008A0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0E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0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6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1156-83EE-473D-97B9-E102523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Антон</dc:creator>
  <cp:lastModifiedBy>Качанов Дмитрий Викторович</cp:lastModifiedBy>
  <cp:revision>91</cp:revision>
  <cp:lastPrinted>2017-03-22T12:41:00Z</cp:lastPrinted>
  <dcterms:created xsi:type="dcterms:W3CDTF">2020-08-24T08:15:00Z</dcterms:created>
  <dcterms:modified xsi:type="dcterms:W3CDTF">2020-09-29T11:49:00Z</dcterms:modified>
</cp:coreProperties>
</file>