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65" w:rsidRDefault="00606165"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B330DC"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w:t>
      </w:r>
      <w:r w:rsidR="00E83601">
        <w:rPr>
          <w:color w:val="000000"/>
          <w:sz w:val="24"/>
          <w:szCs w:val="24"/>
        </w:rPr>
        <w:t>Приложение </w:t>
      </w:r>
      <w:r w:rsidR="001378B8">
        <w:rPr>
          <w:color w:val="000000"/>
          <w:sz w:val="24"/>
          <w:szCs w:val="24"/>
        </w:rPr>
        <w:t>№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Pr>
          <w:color w:val="000000"/>
          <w:sz w:val="24"/>
          <w:szCs w:val="24"/>
        </w:rPr>
        <w:t>, о чем стороны заключают дополнительное соглашение к Договору</w:t>
      </w:r>
      <w:r w:rsidRPr="00512864">
        <w:rPr>
          <w:color w:val="000000"/>
          <w:sz w:val="24"/>
          <w:szCs w:val="24"/>
        </w:rPr>
        <w:t xml:space="preserve">. </w:t>
      </w:r>
    </w:p>
    <w:p w:rsidR="00475216" w:rsidRDefault="00475216" w:rsidP="005201A9">
      <w:pPr>
        <w:ind w:right="-1"/>
        <w:jc w:val="both"/>
        <w:rPr>
          <w:color w:val="000000"/>
          <w:sz w:val="24"/>
          <w:szCs w:val="24"/>
        </w:rPr>
      </w:pPr>
    </w:p>
    <w:p w:rsidR="00606165" w:rsidRDefault="00606165" w:rsidP="005201A9">
      <w:pPr>
        <w:ind w:right="-1"/>
        <w:jc w:val="both"/>
        <w:rPr>
          <w:color w:val="000000"/>
          <w:sz w:val="24"/>
          <w:szCs w:val="24"/>
        </w:rPr>
      </w:pPr>
    </w:p>
    <w:p w:rsidR="004F7BF8" w:rsidRDefault="004F7BF8" w:rsidP="005201A9">
      <w:pPr>
        <w:ind w:right="-1"/>
        <w:jc w:val="both"/>
        <w:rPr>
          <w:color w:val="000000"/>
          <w:sz w:val="24"/>
          <w:szCs w:val="24"/>
        </w:rPr>
      </w:pPr>
    </w:p>
    <w:p w:rsidR="004F7BF8" w:rsidRDefault="004F7BF8"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lastRenderedPageBreak/>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указывается в Решении о результатах закупки</w:t>
      </w:r>
      <w:r w:rsidR="00245488">
        <w:rPr>
          <w:color w:val="000000"/>
          <w:sz w:val="24"/>
          <w:szCs w:val="24"/>
        </w:rPr>
        <w:t xml:space="preserve"> </w:t>
      </w:r>
      <w:r>
        <w:rPr>
          <w:color w:val="000000"/>
          <w:sz w:val="24"/>
          <w:szCs w:val="24"/>
        </w:rPr>
        <w:t xml:space="preserve">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A87E03">
        <w:rPr>
          <w:color w:val="000000"/>
          <w:sz w:val="24"/>
          <w:szCs w:val="24"/>
        </w:rPr>
        <w:t>ст.ст</w:t>
      </w:r>
      <w:proofErr w:type="spellEnd"/>
      <w:r w:rsidRPr="00A87E03">
        <w:rPr>
          <w:color w:val="000000"/>
          <w:sz w:val="24"/>
          <w:szCs w:val="24"/>
        </w:rPr>
        <w:t>.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r w:rsidR="00AD367F">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Pr>
          <w:color w:val="000000"/>
          <w:sz w:val="24"/>
          <w:szCs w:val="24"/>
        </w:rPr>
        <w:t xml:space="preserve">Объекта </w:t>
      </w:r>
      <w:r w:rsidR="00AD367F">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Default="00FA3F8B" w:rsidP="00522B88">
      <w:pPr>
        <w:pStyle w:val="ab"/>
        <w:numPr>
          <w:ilvl w:val="1"/>
          <w:numId w:val="31"/>
        </w:numPr>
        <w:ind w:left="0" w:right="-1" w:firstLine="709"/>
        <w:jc w:val="both"/>
        <w:rPr>
          <w:color w:val="000000"/>
          <w:sz w:val="24"/>
          <w:szCs w:val="24"/>
        </w:rPr>
      </w:pPr>
      <w:r w:rsidRPr="00FA3F8B">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FA3F8B">
        <w:rPr>
          <w:color w:val="000000"/>
          <w:sz w:val="24"/>
          <w:szCs w:val="24"/>
        </w:rPr>
        <w:t>в</w:t>
      </w:r>
      <w:r w:rsidR="00CD4EEF">
        <w:rPr>
          <w:color w:val="000000"/>
          <w:sz w:val="24"/>
          <w:szCs w:val="24"/>
        </w:rPr>
        <w:t xml:space="preserve"> </w:t>
      </w:r>
      <w:r w:rsidRPr="00FA3F8B">
        <w:rPr>
          <w:color w:val="000000"/>
          <w:sz w:val="24"/>
          <w:szCs w:val="24"/>
        </w:rPr>
        <w:t>границах</w:t>
      </w:r>
      <w:proofErr w:type="gramEnd"/>
      <w:r w:rsidRPr="00FA3F8B">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r w:rsidR="00E83601">
        <w:rPr>
          <w:color w:val="000000"/>
          <w:sz w:val="24"/>
          <w:szCs w:val="24"/>
        </w:rPr>
        <w:t xml:space="preserve"> П</w:t>
      </w:r>
      <w:r w:rsidR="00AD367F" w:rsidRPr="00E83601">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Pr>
          <w:color w:val="000000"/>
          <w:sz w:val="24"/>
          <w:szCs w:val="24"/>
        </w:rPr>
        <w:t>,</w:t>
      </w:r>
      <w:r w:rsidR="00AD367F" w:rsidRPr="00E83601">
        <w:rPr>
          <w:color w:val="000000"/>
          <w:sz w:val="24"/>
          <w:szCs w:val="24"/>
        </w:rPr>
        <w:t xml:space="preserve"> работы выполнять в границах земель</w:t>
      </w:r>
      <w:r w:rsidR="00E83601">
        <w:rPr>
          <w:color w:val="000000"/>
          <w:sz w:val="24"/>
          <w:szCs w:val="24"/>
        </w:rPr>
        <w:t>,</w:t>
      </w:r>
      <w:r w:rsidR="00AD367F" w:rsidRPr="00E83601">
        <w:rPr>
          <w:color w:val="000000"/>
          <w:sz w:val="24"/>
          <w:szCs w:val="24"/>
        </w:rPr>
        <w:t xml:space="preserve"> предполагаемых к использованию для разме</w:t>
      </w:r>
      <w:r w:rsidR="00A362E1" w:rsidRPr="00E83601">
        <w:rPr>
          <w:color w:val="000000"/>
          <w:sz w:val="24"/>
          <w:szCs w:val="24"/>
        </w:rPr>
        <w:t xml:space="preserve">щения такого </w:t>
      </w:r>
      <w:r w:rsidR="00E83601">
        <w:rPr>
          <w:color w:val="000000"/>
          <w:sz w:val="24"/>
          <w:szCs w:val="24"/>
        </w:rPr>
        <w:t>о</w:t>
      </w:r>
      <w:r w:rsidR="00A362E1" w:rsidRPr="00E83601">
        <w:rPr>
          <w:color w:val="000000"/>
          <w:sz w:val="24"/>
          <w:szCs w:val="24"/>
        </w:rPr>
        <w:t>бъекта, определяе</w:t>
      </w:r>
      <w:r w:rsidR="00AD367F" w:rsidRPr="00E83601">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Pr>
          <w:color w:val="000000"/>
          <w:sz w:val="24"/>
          <w:szCs w:val="24"/>
        </w:rPr>
        <w:t>,</w:t>
      </w:r>
      <w:r w:rsidR="00AD367F" w:rsidRPr="00E83601">
        <w:rPr>
          <w:color w:val="000000"/>
          <w:sz w:val="24"/>
          <w:szCs w:val="24"/>
        </w:rPr>
        <w:t xml:space="preserve"> используемых для размещения объекта. В случае отсутствия </w:t>
      </w:r>
      <w:proofErr w:type="gramStart"/>
      <w:r w:rsidR="00AD367F" w:rsidRPr="00E83601">
        <w:rPr>
          <w:color w:val="000000"/>
          <w:sz w:val="24"/>
          <w:szCs w:val="24"/>
        </w:rPr>
        <w:t>земельного участка</w:t>
      </w:r>
      <w:proofErr w:type="gramEnd"/>
      <w:r w:rsidR="00AD367F" w:rsidRPr="00E83601">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Pr>
          <w:color w:val="000000"/>
          <w:sz w:val="24"/>
          <w:szCs w:val="24"/>
        </w:rPr>
        <w:t>у</w:t>
      </w:r>
      <w:r w:rsidR="00AD367F" w:rsidRPr="00E83601">
        <w:rPr>
          <w:color w:val="000000"/>
          <w:sz w:val="24"/>
          <w:szCs w:val="24"/>
        </w:rPr>
        <w:t>.</w:t>
      </w:r>
    </w:p>
    <w:p w:rsidR="00522B88" w:rsidRPr="00522B88" w:rsidRDefault="00522B88" w:rsidP="00522B88">
      <w:pPr>
        <w:pStyle w:val="ab"/>
        <w:numPr>
          <w:ilvl w:val="1"/>
          <w:numId w:val="31"/>
        </w:numPr>
        <w:ind w:left="0" w:right="-1" w:firstLine="709"/>
        <w:jc w:val="both"/>
        <w:rPr>
          <w:color w:val="000000"/>
          <w:sz w:val="24"/>
          <w:szCs w:val="24"/>
        </w:rPr>
      </w:pPr>
      <w:r w:rsidRPr="00522B88">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522B88" w:rsidRPr="00522B88" w:rsidRDefault="00522B88" w:rsidP="00522B88">
      <w:pPr>
        <w:pStyle w:val="ab"/>
        <w:ind w:left="0" w:right="-1" w:firstLine="709"/>
        <w:jc w:val="both"/>
        <w:rPr>
          <w:color w:val="000000"/>
          <w:sz w:val="24"/>
          <w:szCs w:val="24"/>
        </w:rPr>
      </w:pPr>
      <w:r w:rsidRPr="00522B88">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522B88" w:rsidRPr="00522B88" w:rsidRDefault="00522B88" w:rsidP="00522B88">
      <w:pPr>
        <w:ind w:right="-1" w:firstLine="709"/>
        <w:jc w:val="both"/>
        <w:rPr>
          <w:color w:val="000000"/>
          <w:sz w:val="24"/>
          <w:szCs w:val="24"/>
        </w:rPr>
      </w:pPr>
      <w:r w:rsidRPr="00522B88">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522B88" w:rsidRPr="00522B88" w:rsidRDefault="00522B88" w:rsidP="00522B88">
      <w:pPr>
        <w:ind w:right="-1"/>
        <w:jc w:val="both"/>
        <w:rPr>
          <w:color w:val="000000"/>
          <w:sz w:val="24"/>
          <w:szCs w:val="24"/>
        </w:rPr>
      </w:pP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w:t>
      </w:r>
      <w:proofErr w:type="gramStart"/>
      <w:r w:rsidR="00747F6A" w:rsidRPr="00711B37">
        <w:rPr>
          <w:color w:val="000000"/>
          <w:sz w:val="24"/>
          <w:szCs w:val="24"/>
        </w:rPr>
        <w:t>_</w:t>
      </w:r>
      <w:r w:rsidR="003A66F7">
        <w:rPr>
          <w:color w:val="000000"/>
          <w:sz w:val="24"/>
          <w:szCs w:val="24"/>
        </w:rPr>
        <w:t xml:space="preserve">  </w:t>
      </w:r>
      <w:r w:rsidR="00B3121B">
        <w:rPr>
          <w:color w:val="000000"/>
          <w:sz w:val="24"/>
          <w:szCs w:val="24"/>
        </w:rPr>
        <w:t>электросети</w:t>
      </w:r>
      <w:proofErr w:type="gramEnd"/>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0F3339" w:rsidRDefault="000F3339" w:rsidP="000F3339">
      <w:pPr>
        <w:pStyle w:val="ab"/>
        <w:numPr>
          <w:ilvl w:val="1"/>
          <w:numId w:val="26"/>
        </w:numPr>
        <w:ind w:left="0" w:right="-1" w:firstLine="567"/>
        <w:jc w:val="both"/>
        <w:rPr>
          <w:color w:val="000000"/>
          <w:sz w:val="24"/>
          <w:szCs w:val="24"/>
        </w:rPr>
      </w:pPr>
      <w:r w:rsidRPr="000F3339">
        <w:rPr>
          <w:color w:val="000000"/>
          <w:sz w:val="24"/>
          <w:szCs w:val="24"/>
        </w:rPr>
        <w:t xml:space="preserve">Подрядчик гарантирует выполнение работ с надлежащим качеством в соответствии с </w:t>
      </w:r>
      <w:r>
        <w:rPr>
          <w:color w:val="000000"/>
          <w:sz w:val="24"/>
          <w:szCs w:val="24"/>
        </w:rPr>
        <w:t>Техническим заданием</w:t>
      </w:r>
      <w:r w:rsidR="00BC4F3E">
        <w:rPr>
          <w:color w:val="000000"/>
          <w:sz w:val="24"/>
          <w:szCs w:val="24"/>
        </w:rPr>
        <w:t>, Локальной сметой</w:t>
      </w:r>
      <w:r w:rsidRPr="000F3339">
        <w:rPr>
          <w:color w:val="000000"/>
          <w:sz w:val="24"/>
          <w:szCs w:val="24"/>
        </w:rPr>
        <w:t xml:space="preserve"> и условиями </w:t>
      </w:r>
      <w:r w:rsidR="00BC4F3E">
        <w:rPr>
          <w:color w:val="000000"/>
          <w:sz w:val="24"/>
          <w:szCs w:val="24"/>
        </w:rPr>
        <w:t>настоящего Договора</w:t>
      </w:r>
      <w:r w:rsidRPr="000F3339">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Pr>
          <w:color w:val="000000"/>
          <w:sz w:val="24"/>
          <w:szCs w:val="24"/>
        </w:rPr>
        <w:t xml:space="preserve">а также гарантирует </w:t>
      </w:r>
      <w:r w:rsidRPr="000F3339">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Pr>
          <w:color w:val="000000"/>
          <w:sz w:val="24"/>
          <w:szCs w:val="24"/>
        </w:rPr>
        <w:t>8.2 настоящего Договора</w:t>
      </w:r>
      <w:r w:rsidRPr="000F3339">
        <w:rPr>
          <w:color w:val="000000"/>
          <w:sz w:val="24"/>
          <w:szCs w:val="24"/>
        </w:rPr>
        <w:t>.</w:t>
      </w:r>
    </w:p>
    <w:p w:rsidR="00732164"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устанавливается </w:t>
      </w:r>
      <w:r w:rsidR="00BC4F3E">
        <w:rPr>
          <w:color w:val="000000"/>
          <w:sz w:val="24"/>
          <w:szCs w:val="24"/>
        </w:rPr>
        <w:t xml:space="preserve">сроком на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BC4F3E" w:rsidRPr="00711B37" w:rsidRDefault="00D04BC2" w:rsidP="00711B37">
      <w:pPr>
        <w:pStyle w:val="ab"/>
        <w:numPr>
          <w:ilvl w:val="1"/>
          <w:numId w:val="26"/>
        </w:numPr>
        <w:ind w:left="0" w:right="-1" w:firstLine="709"/>
        <w:jc w:val="both"/>
        <w:rPr>
          <w:color w:val="000000"/>
          <w:sz w:val="24"/>
          <w:szCs w:val="24"/>
        </w:rPr>
      </w:pPr>
      <w:r w:rsidRPr="00D04BC2">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w:t>
      </w:r>
      <w:r>
        <w:rPr>
          <w:color w:val="000000"/>
          <w:sz w:val="24"/>
          <w:szCs w:val="24"/>
        </w:rPr>
        <w:t xml:space="preserve"> п. 8.2</w:t>
      </w:r>
      <w:r w:rsidRPr="00D04BC2">
        <w:rPr>
          <w:color w:val="000000"/>
          <w:sz w:val="24"/>
          <w:szCs w:val="24"/>
        </w:rPr>
        <w:t xml:space="preserve"> </w:t>
      </w:r>
      <w:r>
        <w:rPr>
          <w:color w:val="000000"/>
          <w:sz w:val="24"/>
          <w:szCs w:val="24"/>
        </w:rPr>
        <w:t>настоящего Договора</w:t>
      </w:r>
      <w:r w:rsidRPr="00D04BC2">
        <w:rPr>
          <w:color w:val="000000"/>
          <w:sz w:val="24"/>
          <w:szCs w:val="24"/>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w:t>
      </w:r>
      <w:r>
        <w:rPr>
          <w:color w:val="000000"/>
          <w:sz w:val="24"/>
          <w:szCs w:val="24"/>
        </w:rPr>
        <w:t>-технической</w:t>
      </w:r>
      <w:r w:rsidRPr="00D04BC2">
        <w:rPr>
          <w:color w:val="000000"/>
          <w:sz w:val="24"/>
          <w:szCs w:val="24"/>
        </w:rPr>
        <w:t xml:space="preserve"> документации все документы, подтверждающие гарантийные обязательства поставщиков или производителей</w:t>
      </w:r>
      <w:r w:rsidR="001542CD">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w:t>
      </w:r>
      <w:r w:rsidR="00D04BC2" w:rsidRPr="00D04BC2">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711B37">
        <w:rPr>
          <w:color w:val="000000"/>
          <w:sz w:val="24"/>
          <w:szCs w:val="24"/>
        </w:rPr>
        <w:t xml:space="preserve"> </w:t>
      </w:r>
      <w:r w:rsidRPr="00711B37">
        <w:rPr>
          <w:color w:val="000000"/>
          <w:sz w:val="24"/>
          <w:szCs w:val="24"/>
        </w:rPr>
        <w:t xml:space="preserve">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522B88" w:rsidRPr="00530943" w:rsidRDefault="00522B88" w:rsidP="00522B88">
      <w:pPr>
        <w:pStyle w:val="a3"/>
        <w:spacing w:line="240" w:lineRule="auto"/>
        <w:ind w:left="709"/>
        <w:rPr>
          <w:color w:val="000000"/>
          <w:szCs w:val="24"/>
        </w:rPr>
      </w:pP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Default="00E62631" w:rsidP="00522B88">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522B88" w:rsidRPr="00F7202C" w:rsidRDefault="00522B88" w:rsidP="00F7202C">
      <w:pPr>
        <w:pStyle w:val="ab"/>
        <w:numPr>
          <w:ilvl w:val="1"/>
          <w:numId w:val="28"/>
        </w:numPr>
        <w:ind w:left="0" w:firstLine="993"/>
        <w:jc w:val="both"/>
        <w:rPr>
          <w:color w:val="000000"/>
          <w:sz w:val="24"/>
          <w:szCs w:val="24"/>
        </w:rPr>
      </w:pPr>
      <w:r w:rsidRPr="00522B88">
        <w:rPr>
          <w:color w:val="000000"/>
          <w:sz w:val="24"/>
          <w:szCs w:val="24"/>
        </w:rPr>
        <w:t xml:space="preserve">За нарушение Подрядчиком обязанности, указанной в п. </w:t>
      </w:r>
      <w:r w:rsidR="004F7BF8">
        <w:rPr>
          <w:color w:val="000000"/>
          <w:sz w:val="24"/>
          <w:szCs w:val="24"/>
        </w:rPr>
        <w:t>14.1</w:t>
      </w:r>
      <w:r w:rsidRPr="00522B88">
        <w:rPr>
          <w:color w:val="000000"/>
          <w:sz w:val="24"/>
          <w:szCs w:val="24"/>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w:t>
      </w:r>
      <w:r w:rsidRPr="00F7202C">
        <w:rPr>
          <w:color w:val="000000"/>
          <w:sz w:val="24"/>
          <w:szCs w:val="24"/>
        </w:rPr>
        <w:t xml:space="preserve">требованию Заказчика штраф в размере </w:t>
      </w:r>
      <w:r w:rsidR="00F7202C" w:rsidRPr="00F7202C">
        <w:rPr>
          <w:noProof/>
          <w:sz w:val="24"/>
          <w:szCs w:val="24"/>
        </w:rPr>
        <w:t>в размере 10 %  от предельной цены Договора, указанной в п. 2.1 настоящего Договора</w:t>
      </w:r>
      <w:r w:rsidR="00F7202C">
        <w:rPr>
          <w:color w:val="000000"/>
          <w:sz w:val="24"/>
          <w:szCs w:val="24"/>
        </w:rPr>
        <w:t>.</w:t>
      </w:r>
      <w:bookmarkStart w:id="0" w:name="_GoBack"/>
      <w:bookmarkEnd w:id="0"/>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711B37">
        <w:rPr>
          <w:color w:val="000000"/>
          <w:sz w:val="24"/>
          <w:szCs w:val="24"/>
        </w:rPr>
        <w:t>и</w:t>
      </w:r>
      <w:proofErr w:type="gramEnd"/>
      <w:r w:rsidRPr="00711B37">
        <w:rPr>
          <w:color w:val="000000"/>
          <w:sz w:val="24"/>
          <w:szCs w:val="24"/>
        </w:rPr>
        <w:t xml:space="preserve">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522B88" w:rsidRDefault="00522B88" w:rsidP="00522B88">
      <w:pPr>
        <w:pStyle w:val="ab"/>
        <w:ind w:left="3120" w:right="-1"/>
        <w:jc w:val="both"/>
        <w:rPr>
          <w:color w:val="000000"/>
          <w:sz w:val="24"/>
          <w:szCs w:val="24"/>
        </w:rPr>
      </w:pPr>
    </w:p>
    <w:p w:rsidR="00522B88" w:rsidRDefault="00522B88" w:rsidP="00522B88">
      <w:pPr>
        <w:pStyle w:val="ab"/>
        <w:ind w:left="3120" w:right="-1"/>
        <w:jc w:val="both"/>
        <w:rPr>
          <w:color w:val="000000"/>
          <w:sz w:val="24"/>
          <w:szCs w:val="24"/>
        </w:rPr>
      </w:pPr>
    </w:p>
    <w:p w:rsidR="00522B88" w:rsidRPr="00522B88" w:rsidRDefault="00522B88" w:rsidP="00522B88">
      <w:pPr>
        <w:pStyle w:val="ab"/>
        <w:widowControl w:val="0"/>
        <w:numPr>
          <w:ilvl w:val="0"/>
          <w:numId w:val="28"/>
        </w:numPr>
        <w:autoSpaceDE w:val="0"/>
        <w:autoSpaceDN w:val="0"/>
        <w:adjustRightInd w:val="0"/>
        <w:ind w:left="0" w:firstLine="709"/>
        <w:jc w:val="center"/>
        <w:rPr>
          <w:b/>
          <w:sz w:val="24"/>
          <w:szCs w:val="24"/>
        </w:rPr>
      </w:pPr>
      <w:r w:rsidRPr="00522B88">
        <w:rPr>
          <w:b/>
          <w:sz w:val="24"/>
          <w:szCs w:val="24"/>
        </w:rPr>
        <w:t>АНТИКОРРУПЦИОННАЯ ОГОВОРКА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22B88" w:rsidRPr="00522B88" w:rsidRDefault="00522B88" w:rsidP="00522B88">
      <w:pPr>
        <w:pStyle w:val="ab"/>
        <w:ind w:left="0" w:firstLine="709"/>
        <w:jc w:val="both"/>
        <w:rPr>
          <w:sz w:val="24"/>
          <w:szCs w:val="24"/>
        </w:rPr>
      </w:pPr>
      <w:r w:rsidRPr="00522B88">
        <w:rPr>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В случае возникновения у Стороны подозрений, что произошло или</w:t>
      </w:r>
      <w:r>
        <w:rPr>
          <w:sz w:val="24"/>
          <w:szCs w:val="24"/>
        </w:rPr>
        <w:t xml:space="preserve"> может произойти нарушение п. 11</w:t>
      </w:r>
      <w:r w:rsidRPr="00522B88">
        <w:rPr>
          <w:sz w:val="24"/>
          <w:szCs w:val="24"/>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22B88" w:rsidRPr="00522B88" w:rsidRDefault="00522B88" w:rsidP="00522B88">
      <w:pPr>
        <w:pStyle w:val="ab"/>
        <w:ind w:left="0" w:firstLine="709"/>
        <w:jc w:val="both"/>
        <w:rPr>
          <w:sz w:val="24"/>
          <w:szCs w:val="24"/>
        </w:rPr>
      </w:pPr>
      <w:r w:rsidRPr="00522B88">
        <w:rPr>
          <w:sz w:val="24"/>
          <w:szCs w:val="24"/>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Исполнение обязательств по Договору приостанавливается с момента направления стороной</w:t>
      </w:r>
      <w:r>
        <w:rPr>
          <w:sz w:val="24"/>
          <w:szCs w:val="24"/>
        </w:rPr>
        <w:t xml:space="preserve"> уведомления, указанного в п. 11</w:t>
      </w:r>
      <w:r w:rsidRPr="00522B88">
        <w:rPr>
          <w:sz w:val="24"/>
          <w:szCs w:val="24"/>
        </w:rPr>
        <w:t>.2 Договора, до момента получения ею ответа.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Если подтвердилось нарушение другой стороной</w:t>
      </w:r>
      <w:r>
        <w:rPr>
          <w:sz w:val="24"/>
          <w:szCs w:val="24"/>
        </w:rPr>
        <w:t xml:space="preserve"> обязательств, указанных в п. 11</w:t>
      </w:r>
      <w:r w:rsidRPr="00522B88">
        <w:rPr>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522B88" w:rsidRPr="00522B88" w:rsidRDefault="00522B88" w:rsidP="00522B88">
      <w:pPr>
        <w:pStyle w:val="ab"/>
        <w:ind w:left="3120" w:right="-1"/>
        <w:jc w:val="both"/>
        <w:rPr>
          <w:color w:val="000000"/>
          <w:sz w:val="24"/>
          <w:szCs w:val="24"/>
        </w:rPr>
      </w:pP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w:t>
      </w:r>
      <w:proofErr w:type="spellStart"/>
      <w:r w:rsidR="008E118C">
        <w:rPr>
          <w:color w:val="000000"/>
          <w:sz w:val="24"/>
          <w:szCs w:val="24"/>
        </w:rPr>
        <w:t>т.ч</w:t>
      </w:r>
      <w:proofErr w:type="spellEnd"/>
      <w:r w:rsidR="008E118C">
        <w:rPr>
          <w:color w:val="000000"/>
          <w:sz w:val="24"/>
          <w:szCs w:val="24"/>
        </w:rPr>
        <w:t xml:space="preserve">.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522B88" w:rsidRPr="004F7BF8" w:rsidRDefault="00E91D5E" w:rsidP="00522B88">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4F7BF8" w:rsidRPr="004F7BF8" w:rsidRDefault="004F7BF8" w:rsidP="004F7BF8">
      <w:pPr>
        <w:pStyle w:val="ab"/>
        <w:numPr>
          <w:ilvl w:val="1"/>
          <w:numId w:val="28"/>
        </w:numPr>
        <w:ind w:left="0" w:firstLine="709"/>
        <w:jc w:val="both"/>
        <w:rPr>
          <w:color w:val="000000"/>
          <w:sz w:val="24"/>
          <w:szCs w:val="24"/>
        </w:rPr>
      </w:pPr>
      <w:r w:rsidRPr="004F7BF8">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письменного согласия Заказчика.</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22B88">
        <w:rPr>
          <w:color w:val="000000"/>
          <w:sz w:val="24"/>
          <w:szCs w:val="24"/>
        </w:rPr>
        <w:t>5</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625F95" w:rsidRPr="00F05E04" w:rsidRDefault="00625F95" w:rsidP="00F05E04">
      <w:pPr>
        <w:ind w:right="-1"/>
        <w:jc w:val="both"/>
        <w:rPr>
          <w:color w:val="000000"/>
          <w:sz w:val="24"/>
          <w:szCs w:val="24"/>
        </w:rPr>
      </w:pPr>
    </w:p>
    <w:p w:rsidR="007901B9" w:rsidRPr="00711B37" w:rsidRDefault="00522B88" w:rsidP="00522B88">
      <w:pPr>
        <w:pStyle w:val="ab"/>
        <w:spacing w:after="120"/>
        <w:ind w:left="600"/>
        <w:contextualSpacing w:val="0"/>
        <w:jc w:val="center"/>
        <w:rPr>
          <w:b/>
          <w:color w:val="000000"/>
          <w:sz w:val="24"/>
          <w:szCs w:val="24"/>
        </w:rPr>
      </w:pPr>
      <w:r>
        <w:rPr>
          <w:b/>
          <w:color w:val="000000"/>
          <w:sz w:val="24"/>
          <w:szCs w:val="24"/>
        </w:rPr>
        <w:t>15.</w:t>
      </w:r>
      <w:r w:rsidR="007901B9"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w:t>
      </w:r>
      <w:r w:rsidR="00E83601">
        <w:rPr>
          <w:b/>
          <w:color w:val="000000"/>
          <w:sz w:val="24"/>
          <w:szCs w:val="24"/>
        </w:rPr>
        <w:t> </w:t>
      </w:r>
      <w:r w:rsidR="00836926" w:rsidRPr="00530943">
        <w:rPr>
          <w:b/>
          <w:color w:val="000000"/>
          <w:sz w:val="24"/>
          <w:szCs w:val="24"/>
        </w:rPr>
        <w:t>«ЛОЭСК»)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proofErr w:type="gramStart"/>
      <w:r w:rsidRPr="00530943">
        <w:rPr>
          <w:color w:val="000000"/>
          <w:sz w:val="24"/>
          <w:szCs w:val="24"/>
        </w:rPr>
        <w:t>Ладожская,д.</w:t>
      </w:r>
      <w:proofErr w:type="gramEnd"/>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w:t>
      </w:r>
      <w:proofErr w:type="gramStart"/>
      <w:r w:rsidR="003E3CFA" w:rsidRPr="003E3CFA">
        <w:rPr>
          <w:color w:val="000000"/>
          <w:sz w:val="24"/>
          <w:szCs w:val="24"/>
        </w:rPr>
        <w:t>,  35.30.2</w:t>
      </w:r>
      <w:proofErr w:type="gramEnd"/>
      <w:r w:rsidR="003E3CFA" w:rsidRPr="003E3CFA">
        <w:rPr>
          <w:color w:val="000000"/>
          <w:sz w:val="24"/>
          <w:szCs w:val="24"/>
        </w:rPr>
        <w:t>,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w:t>
      </w:r>
      <w:proofErr w:type="spellStart"/>
      <w:r w:rsidRPr="00512864">
        <w:rPr>
          <w:color w:val="000000"/>
          <w:sz w:val="24"/>
          <w:szCs w:val="24"/>
        </w:rPr>
        <w:t>mail</w:t>
      </w:r>
      <w:proofErr w:type="spellEnd"/>
      <w:r w:rsidRPr="00512864">
        <w:rPr>
          <w:color w:val="000000"/>
          <w:sz w:val="24"/>
          <w:szCs w:val="24"/>
        </w:rPr>
        <w:t xml:space="preserve">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w:t>
      </w:r>
      <w:proofErr w:type="spellStart"/>
      <w:r w:rsidRPr="005E5B3D">
        <w:rPr>
          <w:color w:val="000000"/>
          <w:sz w:val="24"/>
          <w:szCs w:val="24"/>
        </w:rPr>
        <w:t>mail</w:t>
      </w:r>
      <w:proofErr w:type="spellEnd"/>
      <w:r w:rsidRPr="005E5B3D">
        <w:rPr>
          <w:color w:val="000000"/>
          <w:sz w:val="24"/>
          <w:szCs w:val="24"/>
        </w:rPr>
        <w:t xml:space="preserve">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22B88" w:rsidRDefault="00522B88" w:rsidP="00522B88">
      <w:pPr>
        <w:ind w:right="-1"/>
        <w:jc w:val="center"/>
        <w:rPr>
          <w:b/>
          <w:color w:val="000000"/>
          <w:sz w:val="24"/>
          <w:szCs w:val="24"/>
        </w:rPr>
      </w:pPr>
      <w:r>
        <w:rPr>
          <w:b/>
          <w:color w:val="000000"/>
          <w:sz w:val="24"/>
          <w:szCs w:val="24"/>
        </w:rPr>
        <w:t>16.</w:t>
      </w:r>
      <w:r w:rsidR="00596E70" w:rsidRPr="00522B88">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901B9" w:rsidRPr="004F7BF8" w:rsidRDefault="007901B9" w:rsidP="00522B88">
      <w:pPr>
        <w:pStyle w:val="ab"/>
        <w:numPr>
          <w:ilvl w:val="0"/>
          <w:numId w:val="41"/>
        </w:numPr>
        <w:ind w:right="-1"/>
        <w:jc w:val="center"/>
        <w:rPr>
          <w:color w:val="000000"/>
          <w:sz w:val="24"/>
          <w:szCs w:val="24"/>
        </w:rPr>
      </w:pPr>
      <w:r w:rsidRPr="00522B88">
        <w:rPr>
          <w:b/>
          <w:color w:val="000000"/>
          <w:sz w:val="24"/>
          <w:szCs w:val="24"/>
        </w:rPr>
        <w:t>ПОДПИСИ И ПЕЧАТИ СТОРОН</w:t>
      </w:r>
    </w:p>
    <w:p w:rsidR="004F7BF8" w:rsidRPr="00522B88" w:rsidRDefault="004F7BF8" w:rsidP="004F7BF8">
      <w:pPr>
        <w:pStyle w:val="ab"/>
        <w:ind w:right="-1"/>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Default="007D27B5" w:rsidP="00747F6A">
            <w:pPr>
              <w:ind w:right="-1"/>
              <w:jc w:val="both"/>
              <w:rPr>
                <w:b/>
                <w:color w:val="000000"/>
                <w:sz w:val="24"/>
                <w:szCs w:val="24"/>
                <w:highlight w:val="yellow"/>
              </w:rPr>
            </w:pPr>
          </w:p>
          <w:p w:rsidR="00E83601" w:rsidRPr="00530943" w:rsidRDefault="00E83601"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711B37">
      <w:pPr>
        <w:ind w:right="-1"/>
        <w:rPr>
          <w:color w:val="000000"/>
          <w:sz w:val="24"/>
          <w:szCs w:val="24"/>
        </w:rPr>
      </w:pPr>
    </w:p>
    <w:sectPr w:rsidR="00E53DDE"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3" w:rsidRDefault="00F050C3">
      <w:r>
        <w:separator/>
      </w:r>
    </w:p>
  </w:endnote>
  <w:endnote w:type="continuationSeparator" w:id="0">
    <w:p w:rsidR="00F050C3" w:rsidRDefault="00F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7202C">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3" w:rsidRDefault="00F050C3">
      <w:r>
        <w:separator/>
      </w:r>
    </w:p>
  </w:footnote>
  <w:footnote w:type="continuationSeparator" w:id="0">
    <w:p w:rsidR="00F050C3" w:rsidRDefault="00F050C3">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84DAD"/>
    <w:multiLevelType w:val="hybridMultilevel"/>
    <w:tmpl w:val="EF868A6A"/>
    <w:lvl w:ilvl="0" w:tplc="C9565C72">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3" w15:restartNumberingAfterBreak="0">
    <w:nsid w:val="5EFF1716"/>
    <w:multiLevelType w:val="multilevel"/>
    <w:tmpl w:val="F08E3AF6"/>
    <w:lvl w:ilvl="0">
      <w:start w:val="1"/>
      <w:numFmt w:val="decimal"/>
      <w:lvlText w:val="%1."/>
      <w:lvlJc w:val="left"/>
      <w:pPr>
        <w:ind w:left="3338"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38"/>
  </w:num>
  <w:num w:numId="5">
    <w:abstractNumId w:val="8"/>
  </w:num>
  <w:num w:numId="6">
    <w:abstractNumId w:val="34"/>
  </w:num>
  <w:num w:numId="7">
    <w:abstractNumId w:val="18"/>
  </w:num>
  <w:num w:numId="8">
    <w:abstractNumId w:val="30"/>
  </w:num>
  <w:num w:numId="9">
    <w:abstractNumId w:val="17"/>
  </w:num>
  <w:num w:numId="10">
    <w:abstractNumId w:val="14"/>
  </w:num>
  <w:num w:numId="11">
    <w:abstractNumId w:val="20"/>
  </w:num>
  <w:num w:numId="12">
    <w:abstractNumId w:val="36"/>
  </w:num>
  <w:num w:numId="13">
    <w:abstractNumId w:val="25"/>
  </w:num>
  <w:num w:numId="14">
    <w:abstractNumId w:val="26"/>
  </w:num>
  <w:num w:numId="15">
    <w:abstractNumId w:val="27"/>
  </w:num>
  <w:num w:numId="16">
    <w:abstractNumId w:val="12"/>
  </w:num>
  <w:num w:numId="17">
    <w:abstractNumId w:val="6"/>
  </w:num>
  <w:num w:numId="18">
    <w:abstractNumId w:val="0"/>
  </w:num>
  <w:num w:numId="19">
    <w:abstractNumId w:val="40"/>
  </w:num>
  <w:num w:numId="20">
    <w:abstractNumId w:val="10"/>
  </w:num>
  <w:num w:numId="21">
    <w:abstractNumId w:val="37"/>
  </w:num>
  <w:num w:numId="22">
    <w:abstractNumId w:val="15"/>
  </w:num>
  <w:num w:numId="23">
    <w:abstractNumId w:val="5"/>
  </w:num>
  <w:num w:numId="24">
    <w:abstractNumId w:val="1"/>
  </w:num>
  <w:num w:numId="25">
    <w:abstractNumId w:val="32"/>
  </w:num>
  <w:num w:numId="26">
    <w:abstractNumId w:val="35"/>
  </w:num>
  <w:num w:numId="27">
    <w:abstractNumId w:val="3"/>
  </w:num>
  <w:num w:numId="28">
    <w:abstractNumId w:val="16"/>
  </w:num>
  <w:num w:numId="29">
    <w:abstractNumId w:val="29"/>
  </w:num>
  <w:num w:numId="30">
    <w:abstractNumId w:val="22"/>
  </w:num>
  <w:num w:numId="31">
    <w:abstractNumId w:val="21"/>
  </w:num>
  <w:num w:numId="32">
    <w:abstractNumId w:val="39"/>
  </w:num>
  <w:num w:numId="33">
    <w:abstractNumId w:val="28"/>
  </w:num>
  <w:num w:numId="34">
    <w:abstractNumId w:val="24"/>
  </w:num>
  <w:num w:numId="35">
    <w:abstractNumId w:val="13"/>
  </w:num>
  <w:num w:numId="36">
    <w:abstractNumId w:val="2"/>
  </w:num>
  <w:num w:numId="37">
    <w:abstractNumId w:val="9"/>
  </w:num>
  <w:num w:numId="38">
    <w:abstractNumId w:val="11"/>
  </w:num>
  <w:num w:numId="39">
    <w:abstractNumId w:val="4"/>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78B8"/>
    <w:rsid w:val="001409A5"/>
    <w:rsid w:val="001468D0"/>
    <w:rsid w:val="00146B44"/>
    <w:rsid w:val="001476C6"/>
    <w:rsid w:val="00150D66"/>
    <w:rsid w:val="00152173"/>
    <w:rsid w:val="00153503"/>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4F7BF8"/>
    <w:rsid w:val="005029E4"/>
    <w:rsid w:val="00504AA4"/>
    <w:rsid w:val="00505ABB"/>
    <w:rsid w:val="00507251"/>
    <w:rsid w:val="0050744B"/>
    <w:rsid w:val="005108B2"/>
    <w:rsid w:val="00512864"/>
    <w:rsid w:val="00512BF8"/>
    <w:rsid w:val="00514B77"/>
    <w:rsid w:val="0051592B"/>
    <w:rsid w:val="00515DB2"/>
    <w:rsid w:val="005201A9"/>
    <w:rsid w:val="00522B88"/>
    <w:rsid w:val="00524147"/>
    <w:rsid w:val="005246AE"/>
    <w:rsid w:val="00530943"/>
    <w:rsid w:val="0053249C"/>
    <w:rsid w:val="00532A5B"/>
    <w:rsid w:val="005333CC"/>
    <w:rsid w:val="0053596E"/>
    <w:rsid w:val="005372AB"/>
    <w:rsid w:val="00537BBC"/>
    <w:rsid w:val="00537C17"/>
    <w:rsid w:val="00541877"/>
    <w:rsid w:val="00547068"/>
    <w:rsid w:val="0054754B"/>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2BD7"/>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4F3E"/>
    <w:rsid w:val="00BC59B8"/>
    <w:rsid w:val="00BD0705"/>
    <w:rsid w:val="00BD10D0"/>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50D3"/>
    <w:rsid w:val="00F3738D"/>
    <w:rsid w:val="00F42500"/>
    <w:rsid w:val="00F448F0"/>
    <w:rsid w:val="00F46078"/>
    <w:rsid w:val="00F47C62"/>
    <w:rsid w:val="00F549F5"/>
    <w:rsid w:val="00F56536"/>
    <w:rsid w:val="00F6370F"/>
    <w:rsid w:val="00F716EB"/>
    <w:rsid w:val="00F7202C"/>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D755C"/>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3FDD-7843-45D1-8639-8AF0E1F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4465</Words>
  <Characters>31444</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Ахметшина Лилия Расимовна</cp:lastModifiedBy>
  <cp:revision>3</cp:revision>
  <cp:lastPrinted>2019-02-28T10:55:00Z</cp:lastPrinted>
  <dcterms:created xsi:type="dcterms:W3CDTF">2019-10-29T08:23:00Z</dcterms:created>
  <dcterms:modified xsi:type="dcterms:W3CDTF">2019-11-05T12:25:00Z</dcterms:modified>
</cp:coreProperties>
</file>