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w:t>
      </w:r>
      <w:r w:rsidR="00275402">
        <w:rPr>
          <w:rFonts w:ascii="Times New Roman" w:hAnsi="Times New Roman" w:cs="Times New Roman"/>
          <w:sz w:val="24"/>
          <w:szCs w:val="24"/>
        </w:rPr>
        <w:t>кая область, Всеволожский район</w:t>
      </w:r>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6C7594" w:rsidRPr="006C7594" w:rsidRDefault="006C7594" w:rsidP="006C7594">
      <w:pPr>
        <w:pStyle w:val="a5"/>
        <w:numPr>
          <w:ilvl w:val="0"/>
          <w:numId w:val="4"/>
        </w:numPr>
        <w:jc w:val="center"/>
        <w:rPr>
          <w:b/>
        </w:rPr>
      </w:pPr>
      <w:r>
        <w:rPr>
          <w:b/>
        </w:rPr>
        <w:t>Антикоррупционная</w:t>
      </w:r>
      <w:r w:rsidRPr="006C7594">
        <w:rPr>
          <w:b/>
        </w:rPr>
        <w:t xml:space="preserve"> оговорк</w:t>
      </w:r>
      <w:r>
        <w:rPr>
          <w:b/>
        </w:rPr>
        <w:t>а</w:t>
      </w:r>
      <w:bookmarkStart w:id="0" w:name="_GoBack"/>
      <w:bookmarkEnd w:id="0"/>
    </w:p>
    <w:p w:rsidR="006C7594" w:rsidRPr="006C7594" w:rsidRDefault="006C7594" w:rsidP="006C7594">
      <w:pPr>
        <w:pStyle w:val="a5"/>
        <w:numPr>
          <w:ilvl w:val="1"/>
          <w:numId w:val="4"/>
        </w:numPr>
        <w:ind w:left="0" w:firstLine="567"/>
        <w:jc w:val="both"/>
      </w:pPr>
      <w:r w:rsidRPr="006C7594">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6C7594" w:rsidRPr="006C7594" w:rsidRDefault="006C7594" w:rsidP="006C7594">
      <w:pPr>
        <w:pStyle w:val="a5"/>
        <w:ind w:left="0" w:firstLine="567"/>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6C7594">
        <w:t>.</w:t>
      </w:r>
    </w:p>
    <w:p w:rsidR="006C7594" w:rsidRPr="006C7594" w:rsidRDefault="006C7594" w:rsidP="006C7594">
      <w:pPr>
        <w:pStyle w:val="a5"/>
        <w:numPr>
          <w:ilvl w:val="1"/>
          <w:numId w:val="4"/>
        </w:numPr>
        <w:ind w:left="0" w:firstLine="567"/>
        <w:jc w:val="both"/>
      </w:pPr>
      <w:r w:rsidRPr="006C7594">
        <w:t xml:space="preserve">В случае возникновения у стороны подозрений, что произошло или может произойти нарушение п. </w:t>
      </w:r>
      <w:r w:rsidRPr="006C7594">
        <w:t>8</w:t>
      </w:r>
      <w:r w:rsidRPr="006C7594">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6C7594" w:rsidRPr="006C7594" w:rsidRDefault="006C7594" w:rsidP="006C7594">
      <w:pPr>
        <w:pStyle w:val="a5"/>
        <w:ind w:left="0" w:firstLine="567"/>
        <w:jc w:val="both"/>
      </w:pPr>
      <w:r w:rsidRPr="006C7594">
        <w:lastRenderedPageBreak/>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6C7594" w:rsidRPr="006C7594" w:rsidRDefault="006C7594" w:rsidP="006C7594">
      <w:pPr>
        <w:pStyle w:val="a5"/>
        <w:numPr>
          <w:ilvl w:val="1"/>
          <w:numId w:val="4"/>
        </w:numPr>
        <w:ind w:left="0" w:firstLine="567"/>
        <w:jc w:val="both"/>
      </w:pPr>
      <w:r w:rsidRPr="006C7594">
        <w:t xml:space="preserve">Исполнение обязательств по Договору приостанавливается с момента направления стороной уведомления, указанного в п. </w:t>
      </w:r>
      <w:r w:rsidRPr="006C7594">
        <w:t>8</w:t>
      </w:r>
      <w:r w:rsidRPr="006C7594">
        <w:t>.2 Договора, до момента получения ею ответа.</w:t>
      </w:r>
    </w:p>
    <w:p w:rsidR="006C7594" w:rsidRPr="006C7594" w:rsidRDefault="006C7594" w:rsidP="006C7594">
      <w:pPr>
        <w:pStyle w:val="a5"/>
        <w:numPr>
          <w:ilvl w:val="1"/>
          <w:numId w:val="4"/>
        </w:numPr>
        <w:ind w:left="0" w:firstLine="567"/>
        <w:jc w:val="both"/>
      </w:pPr>
      <w:r w:rsidRPr="006C7594">
        <w:t>Если подтвердилось нарушение другой стороной обязательств, указанных в п.</w:t>
      </w:r>
      <w:r w:rsidRPr="006C7594">
        <w:t>8</w:t>
      </w:r>
      <w:r w:rsidRPr="006C7594">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6C7594" w:rsidRDefault="006C7594"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C7594" w:rsidP="006B4899">
      <w:pPr>
        <w:suppressAutoHyphens/>
        <w:jc w:val="center"/>
        <w:rPr>
          <w:color w:val="000000"/>
          <w:lang w:eastAsia="ar-SA"/>
        </w:rPr>
      </w:pPr>
      <w:r>
        <w:rPr>
          <w:b/>
          <w:color w:val="000000"/>
          <w:lang w:val="en-US" w:eastAsia="ar-SA"/>
        </w:rPr>
        <w:t>10</w:t>
      </w:r>
      <w:r w:rsidR="006B4899" w:rsidRPr="0065757E">
        <w:rPr>
          <w:b/>
          <w:color w:val="000000"/>
          <w:lang w:val="x-none" w:eastAsia="ar-SA"/>
        </w:rPr>
        <w:t>.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6C7594"/>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DD3E"/>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34"/>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E1C2-205E-4E64-B035-121A55ED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Шадрина Анна Владимировна</cp:lastModifiedBy>
  <cp:revision>9</cp:revision>
  <cp:lastPrinted>2019-02-08T08:03:00Z</cp:lastPrinted>
  <dcterms:created xsi:type="dcterms:W3CDTF">2019-02-08T08:05:00Z</dcterms:created>
  <dcterms:modified xsi:type="dcterms:W3CDTF">2019-08-16T06:43:00Z</dcterms:modified>
</cp:coreProperties>
</file>