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1DDCC" w14:textId="77777777" w:rsidR="006113ED" w:rsidRDefault="006113ED" w:rsidP="006A7C95">
      <w:pPr>
        <w:pStyle w:val="afb"/>
        <w:jc w:val="center"/>
        <w:rPr>
          <w:b/>
          <w:sz w:val="24"/>
        </w:rPr>
      </w:pPr>
    </w:p>
    <w:p w14:paraId="3756CBBA" w14:textId="77777777"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14:paraId="17D278B6" w14:textId="77777777" w:rsidR="00E80C8B" w:rsidRDefault="006A7C95" w:rsidP="002400E2">
      <w:pPr>
        <w:pStyle w:val="afb"/>
        <w:jc w:val="center"/>
        <w:rPr>
          <w:sz w:val="24"/>
        </w:rPr>
      </w:pPr>
      <w:r w:rsidRPr="00925C9B">
        <w:rPr>
          <w:sz w:val="24"/>
        </w:rPr>
        <w:t>на выполнение строительно-монтажных работ</w:t>
      </w:r>
    </w:p>
    <w:p w14:paraId="006DA54E" w14:textId="77777777" w:rsidR="00A54862" w:rsidRDefault="00A54862" w:rsidP="002400E2">
      <w:pPr>
        <w:pStyle w:val="afb"/>
        <w:jc w:val="center"/>
        <w:rPr>
          <w:sz w:val="24"/>
        </w:rPr>
      </w:pPr>
    </w:p>
    <w:p w14:paraId="096B43E2" w14:textId="77777777" w:rsidR="006A7C95" w:rsidRPr="00925C9B" w:rsidRDefault="006A7C95" w:rsidP="006A7C95">
      <w:pPr>
        <w:pStyle w:val="afb"/>
        <w:jc w:val="center"/>
        <w:rPr>
          <w:b/>
          <w:sz w:val="24"/>
        </w:rPr>
      </w:pPr>
    </w:p>
    <w:p w14:paraId="7317DE76" w14:textId="77777777" w:rsidR="006A7C95" w:rsidRPr="00925C9B" w:rsidRDefault="006A7C95" w:rsidP="006A7C95">
      <w:pPr>
        <w:jc w:val="both"/>
        <w:rPr>
          <w:noProof/>
        </w:rPr>
      </w:pPr>
    </w:p>
    <w:p w14:paraId="75BE4465" w14:textId="77777777"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14:paraId="1F52D21A" w14:textId="77777777" w:rsidR="006A7C95" w:rsidRPr="00925C9B" w:rsidRDefault="006A7C95" w:rsidP="006A7C95">
      <w:pPr>
        <w:jc w:val="both"/>
      </w:pPr>
    </w:p>
    <w:p w14:paraId="4752E937" w14:textId="77777777"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Pr="00925C9B">
        <w:t xml:space="preserve">АО «ЛОЭСК»), в лице </w:t>
      </w:r>
      <w:r w:rsidR="00EA23C1" w:rsidRPr="00925C9B">
        <w:t xml:space="preserve">Заместителя генерального директора по капитальному строительству Фистюлевой </w:t>
      </w:r>
      <w:proofErr w:type="spellStart"/>
      <w:r w:rsidR="00EA23C1" w:rsidRPr="00925C9B">
        <w:t>Алии</w:t>
      </w:r>
      <w:proofErr w:type="spellEnd"/>
      <w:r w:rsidR="00EA23C1" w:rsidRPr="00925C9B">
        <w:t xml:space="preserve"> Тахировны</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FD343F">
        <w:rPr>
          <w:color w:val="000000"/>
        </w:rPr>
        <w:t xml:space="preserve">действующего на основании 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14:paraId="52C9BE8B" w14:textId="77777777" w:rsidR="006A7C95" w:rsidRPr="00925C9B" w:rsidRDefault="006A7C95" w:rsidP="006A7C95">
      <w:pPr>
        <w:jc w:val="both"/>
      </w:pPr>
    </w:p>
    <w:p w14:paraId="209FB2FD" w14:textId="77777777" w:rsidR="006A7C95" w:rsidRPr="000A1ED5" w:rsidRDefault="006A7C95" w:rsidP="00155392">
      <w:pPr>
        <w:pStyle w:val="a6"/>
        <w:numPr>
          <w:ilvl w:val="0"/>
          <w:numId w:val="10"/>
        </w:numPr>
        <w:spacing w:before="120" w:after="120"/>
        <w:jc w:val="center"/>
        <w:outlineLvl w:val="0"/>
        <w:rPr>
          <w:b/>
        </w:rPr>
      </w:pPr>
      <w:r w:rsidRPr="000A1ED5">
        <w:rPr>
          <w:b/>
        </w:rPr>
        <w:t>ПРЕДМЕТ ДОГОВОРА</w:t>
      </w:r>
    </w:p>
    <w:p w14:paraId="29A25B3E" w14:textId="77777777" w:rsidR="006A7C95" w:rsidRPr="00925C9B" w:rsidRDefault="006A7C95" w:rsidP="00155392">
      <w:pPr>
        <w:pStyle w:val="a6"/>
        <w:numPr>
          <w:ilvl w:val="1"/>
          <w:numId w:val="10"/>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B729EC">
        <w:rPr>
          <w:b/>
        </w:rPr>
        <w:t>строительства</w:t>
      </w:r>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w:t>
      </w:r>
      <w:r w:rsidR="00515A57">
        <w:t xml:space="preserve"> Техническим заданием (Приложение № 1 к настоящему Договору),</w:t>
      </w:r>
      <w:r w:rsidRPr="00925C9B">
        <w:t xml:space="preserve">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14:paraId="5493305D" w14:textId="77777777" w:rsidR="006A7C95" w:rsidRPr="00925C9B" w:rsidRDefault="006A7C95" w:rsidP="00155392">
      <w:pPr>
        <w:pStyle w:val="ac"/>
        <w:numPr>
          <w:ilvl w:val="1"/>
          <w:numId w:val="10"/>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14:paraId="2DB34DA2" w14:textId="77777777" w:rsidR="006A7C95" w:rsidRPr="00925C9B" w:rsidRDefault="006A7C95" w:rsidP="00155392">
      <w:pPr>
        <w:pStyle w:val="ac"/>
        <w:numPr>
          <w:ilvl w:val="1"/>
          <w:numId w:val="10"/>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w:t>
      </w:r>
      <w:r w:rsidR="003F47F7">
        <w:rPr>
          <w:szCs w:val="24"/>
        </w:rPr>
        <w:t xml:space="preserve">ваются в Проектной документации, Техническом задании (Приложение № 1 к </w:t>
      </w:r>
      <w:r w:rsidR="00515A57">
        <w:rPr>
          <w:szCs w:val="24"/>
        </w:rPr>
        <w:t xml:space="preserve">настоящему </w:t>
      </w:r>
      <w:r w:rsidR="003F47F7">
        <w:rPr>
          <w:szCs w:val="24"/>
        </w:rPr>
        <w:t>Договору).</w:t>
      </w:r>
    </w:p>
    <w:p w14:paraId="52B5FE44" w14:textId="77777777" w:rsidR="006A7C95" w:rsidRPr="00925C9B" w:rsidRDefault="006A7C95" w:rsidP="00155392">
      <w:pPr>
        <w:pStyle w:val="a6"/>
        <w:numPr>
          <w:ilvl w:val="1"/>
          <w:numId w:val="10"/>
        </w:numPr>
        <w:ind w:left="0" w:firstLine="705"/>
        <w:jc w:val="both"/>
      </w:pPr>
      <w:r w:rsidRPr="00925C9B">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14:paraId="2AE85C4F" w14:textId="77777777" w:rsidR="006A7C95" w:rsidRPr="00925C9B" w:rsidRDefault="006A7C95" w:rsidP="00155392">
      <w:pPr>
        <w:pStyle w:val="a6"/>
        <w:numPr>
          <w:ilvl w:val="2"/>
          <w:numId w:val="10"/>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14:paraId="2F2A01DD" w14:textId="77777777" w:rsidR="006A7C95" w:rsidRPr="00925C9B" w:rsidRDefault="006A7C95" w:rsidP="00155392">
      <w:pPr>
        <w:pStyle w:val="a6"/>
        <w:numPr>
          <w:ilvl w:val="2"/>
          <w:numId w:val="10"/>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799659D7" w14:textId="77777777" w:rsidR="00663C8F" w:rsidRDefault="00E80C8B" w:rsidP="00155392">
      <w:pPr>
        <w:pStyle w:val="a6"/>
        <w:numPr>
          <w:ilvl w:val="1"/>
          <w:numId w:val="10"/>
        </w:numPr>
        <w:ind w:left="0" w:firstLine="705"/>
        <w:jc w:val="both"/>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18019627" w14:textId="77777777" w:rsidR="00663C8F" w:rsidRDefault="00663C8F" w:rsidP="000A1ED5">
      <w:pPr>
        <w:pStyle w:val="a6"/>
        <w:ind w:left="1230"/>
      </w:pPr>
    </w:p>
    <w:p w14:paraId="0FEA1230" w14:textId="77777777" w:rsidR="006A7C95" w:rsidRPr="00925C9B" w:rsidRDefault="006A7C95" w:rsidP="00155392">
      <w:pPr>
        <w:pStyle w:val="a6"/>
        <w:numPr>
          <w:ilvl w:val="0"/>
          <w:numId w:val="10"/>
        </w:numPr>
        <w:jc w:val="center"/>
        <w:rPr>
          <w:b/>
        </w:rPr>
      </w:pPr>
      <w:r w:rsidRPr="00925C9B">
        <w:rPr>
          <w:b/>
        </w:rPr>
        <w:t>СТОИМОСТЬ РАБОТ</w:t>
      </w:r>
    </w:p>
    <w:p w14:paraId="24430AF1" w14:textId="6025BAF7" w:rsidR="00447E43" w:rsidRPr="00FA6E07" w:rsidRDefault="00B729EC" w:rsidP="00155392">
      <w:pPr>
        <w:pStyle w:val="a6"/>
        <w:numPr>
          <w:ilvl w:val="1"/>
          <w:numId w:val="10"/>
        </w:numPr>
        <w:tabs>
          <w:tab w:val="left" w:pos="993"/>
        </w:tabs>
        <w:ind w:left="0" w:firstLine="709"/>
        <w:jc w:val="both"/>
      </w:pPr>
      <w:r w:rsidRPr="00B729EC">
        <w:t>Цена договора является предельной ориентировочной, определяется на основании объемов работ, указанных в Проектной документации, Техническом задании (Приложение № 1 к настоящему Договору)</w:t>
      </w:r>
      <w:r w:rsidR="00FA6E07">
        <w:rPr>
          <w:b/>
        </w:rPr>
        <w:t xml:space="preserve">, </w:t>
      </w:r>
      <w:r w:rsidR="00FA6E07">
        <w:rPr>
          <w:szCs w:val="24"/>
        </w:rPr>
        <w:t>и</w:t>
      </w:r>
      <w:r w:rsidRPr="00FA6E07">
        <w:rPr>
          <w:szCs w:val="24"/>
        </w:rPr>
        <w:t>сходя из укрупненных расценок</w:t>
      </w:r>
      <w:r w:rsidR="00FA6E07" w:rsidRPr="00FA6E07">
        <w:rPr>
          <w:szCs w:val="24"/>
        </w:rPr>
        <w:t xml:space="preserve"> </w:t>
      </w:r>
      <w:r w:rsidR="001A4DC7" w:rsidRPr="00FA6E07">
        <w:rPr>
          <w:szCs w:val="24"/>
        </w:rPr>
        <w:t xml:space="preserve"> стоимость</w:t>
      </w:r>
      <w:r w:rsidR="00447E43" w:rsidRPr="00FA6E07">
        <w:rPr>
          <w:szCs w:val="24"/>
        </w:rPr>
        <w:t xml:space="preserve"> работ составляет ____________(___________)</w:t>
      </w:r>
      <w:r w:rsidR="00DD6AEB" w:rsidRPr="00FA6E07">
        <w:rPr>
          <w:szCs w:val="24"/>
        </w:rPr>
        <w:t xml:space="preserve"> руб. ___ коп. без НДС, кроме того НДС по ставке 20 % - ___________(_____________) руб. __коп., всего</w:t>
      </w:r>
      <w:r w:rsidR="008D72B5">
        <w:rPr>
          <w:szCs w:val="24"/>
        </w:rPr>
        <w:t xml:space="preserve"> цена договора не может превышать</w:t>
      </w:r>
      <w:r w:rsidR="00DD6AEB" w:rsidRPr="00FA6E07">
        <w:rPr>
          <w:szCs w:val="24"/>
        </w:rPr>
        <w:t xml:space="preserve"> _________(_________) руб. __ коп.</w:t>
      </w:r>
    </w:p>
    <w:p w14:paraId="3B077979" w14:textId="77777777" w:rsidR="00C74016" w:rsidRPr="00925C9B" w:rsidRDefault="00C74016" w:rsidP="00155392">
      <w:pPr>
        <w:pStyle w:val="a6"/>
        <w:numPr>
          <w:ilvl w:val="2"/>
          <w:numId w:val="10"/>
        </w:numPr>
        <w:ind w:left="0" w:firstLine="705"/>
        <w:jc w:val="both"/>
        <w:outlineLvl w:val="0"/>
      </w:pPr>
      <w:r w:rsidRPr="00925C9B">
        <w:t xml:space="preserve">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 xml:space="preserve">и не может превышать предельной стоимости </w:t>
      </w:r>
      <w:r w:rsidR="000C7725" w:rsidRPr="000C7725">
        <w:lastRenderedPageBreak/>
        <w:t>работ. В случае превышения Подрядчиком предельной стоимости работ по Договору, такое превышение не оплачивается Заказчиком</w:t>
      </w:r>
      <w:r w:rsidRPr="00925C9B">
        <w:t>.</w:t>
      </w:r>
    </w:p>
    <w:p w14:paraId="28CBDA18" w14:textId="77777777" w:rsidR="006A7C95" w:rsidRPr="004D1762" w:rsidRDefault="005630C0" w:rsidP="00155392">
      <w:pPr>
        <w:pStyle w:val="a6"/>
        <w:numPr>
          <w:ilvl w:val="2"/>
          <w:numId w:val="10"/>
        </w:numPr>
        <w:ind w:left="0" w:firstLine="705"/>
        <w:jc w:val="both"/>
        <w:outlineLvl w:val="0"/>
      </w:pPr>
      <w:r w:rsidRPr="004D1762">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органов местного самоуправления, организаций и заинтересованных лиц, приобретением материалов и оборудования</w:t>
      </w:r>
      <w:r w:rsidR="00F7487F" w:rsidRPr="004D1762">
        <w:t>.</w:t>
      </w:r>
    </w:p>
    <w:p w14:paraId="2F7A9AF8" w14:textId="77777777" w:rsidR="006A7C95" w:rsidRDefault="006A7C95" w:rsidP="00155392">
      <w:pPr>
        <w:pStyle w:val="a6"/>
        <w:numPr>
          <w:ilvl w:val="1"/>
          <w:numId w:val="10"/>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14:paraId="0D97E42E" w14:textId="77777777" w:rsidR="005630C0" w:rsidRPr="00925C9B" w:rsidRDefault="005630C0" w:rsidP="000A1ED5">
      <w:pPr>
        <w:pStyle w:val="a6"/>
        <w:ind w:left="705"/>
        <w:jc w:val="both"/>
      </w:pPr>
    </w:p>
    <w:p w14:paraId="17196226" w14:textId="77777777" w:rsidR="006A7C95" w:rsidRPr="000A1ED5" w:rsidRDefault="006A7C95" w:rsidP="00155392">
      <w:pPr>
        <w:pStyle w:val="a6"/>
        <w:numPr>
          <w:ilvl w:val="0"/>
          <w:numId w:val="10"/>
        </w:numPr>
        <w:tabs>
          <w:tab w:val="left" w:pos="851"/>
          <w:tab w:val="left" w:pos="993"/>
        </w:tabs>
        <w:spacing w:before="120" w:after="120"/>
        <w:jc w:val="center"/>
        <w:rPr>
          <w:b/>
        </w:rPr>
      </w:pPr>
      <w:r w:rsidRPr="000A1ED5">
        <w:rPr>
          <w:b/>
        </w:rPr>
        <w:t>ЗАКАЗЧИК ОБЯЗАН</w:t>
      </w:r>
    </w:p>
    <w:p w14:paraId="43D71070" w14:textId="77777777" w:rsidR="006A7C95" w:rsidRPr="00925C9B" w:rsidRDefault="006A7C95" w:rsidP="00155392">
      <w:pPr>
        <w:pStyle w:val="a6"/>
        <w:numPr>
          <w:ilvl w:val="1"/>
          <w:numId w:val="10"/>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Pr="00925C9B">
        <w:t>Проектн</w:t>
      </w:r>
      <w:r w:rsidR="00D070F8" w:rsidRPr="00925C9B">
        <w:t>о</w:t>
      </w:r>
      <w:r w:rsidR="00A661ED" w:rsidRPr="00925C9B">
        <w:t>й</w:t>
      </w:r>
      <w:r w:rsidR="003D283E" w:rsidRPr="00925C9B">
        <w:t xml:space="preserve"> 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14:paraId="2C9E8137" w14:textId="77777777" w:rsidR="00F7487F" w:rsidRPr="00925C9B" w:rsidRDefault="00F7487F" w:rsidP="00155392">
      <w:pPr>
        <w:pStyle w:val="a6"/>
        <w:numPr>
          <w:ilvl w:val="1"/>
          <w:numId w:val="10"/>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14:paraId="57CFDD5E" w14:textId="77777777" w:rsidR="006A7C95" w:rsidRDefault="006A7C95" w:rsidP="00155392">
      <w:pPr>
        <w:pStyle w:val="a6"/>
        <w:numPr>
          <w:ilvl w:val="1"/>
          <w:numId w:val="10"/>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14:paraId="5C6C3670" w14:textId="1F9061F8" w:rsidR="005630C0" w:rsidRPr="00925C9B" w:rsidRDefault="005630C0" w:rsidP="00155392">
      <w:pPr>
        <w:pStyle w:val="a6"/>
        <w:numPr>
          <w:ilvl w:val="1"/>
          <w:numId w:val="10"/>
        </w:numPr>
        <w:ind w:left="0" w:firstLine="705"/>
        <w:jc w:val="both"/>
      </w:pPr>
      <w:r w:rsidRPr="005630C0">
        <w:t xml:space="preserve">Обеспечить осуществление </w:t>
      </w:r>
      <w:r w:rsidR="00447E43">
        <w:t>строительного контроля</w:t>
      </w:r>
      <w:r w:rsidRPr="005630C0">
        <w:t xml:space="preserve"> за производством Работ и участвовать в освидетельствовании скрытых работ.</w:t>
      </w:r>
    </w:p>
    <w:p w14:paraId="3E7157FB" w14:textId="77777777" w:rsidR="006A7C95" w:rsidRPr="00925C9B" w:rsidRDefault="006A7C95" w:rsidP="00155392">
      <w:pPr>
        <w:pStyle w:val="a6"/>
        <w:numPr>
          <w:ilvl w:val="1"/>
          <w:numId w:val="10"/>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14:paraId="1D49043D" w14:textId="77777777" w:rsidR="000C7725" w:rsidRDefault="006A7C95" w:rsidP="00155392">
      <w:pPr>
        <w:pStyle w:val="a6"/>
        <w:numPr>
          <w:ilvl w:val="1"/>
          <w:numId w:val="10"/>
        </w:numPr>
        <w:ind w:left="0" w:firstLine="705"/>
        <w:jc w:val="both"/>
      </w:pPr>
      <w:r w:rsidRPr="00925C9B">
        <w:t>Оплатить работы в порядке, установленном разделом 7 настоящего Договора.</w:t>
      </w:r>
    </w:p>
    <w:p w14:paraId="153459A7" w14:textId="77777777" w:rsidR="000C7725" w:rsidRPr="000C7725" w:rsidRDefault="000C7725" w:rsidP="00155392">
      <w:pPr>
        <w:pStyle w:val="a6"/>
        <w:numPr>
          <w:ilvl w:val="1"/>
          <w:numId w:val="10"/>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14:paraId="146005B5" w14:textId="77777777" w:rsidR="006A7C95" w:rsidRDefault="000C7725" w:rsidP="00155392">
      <w:pPr>
        <w:pStyle w:val="a6"/>
        <w:numPr>
          <w:ilvl w:val="1"/>
          <w:numId w:val="10"/>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14:paraId="42C7A069" w14:textId="77777777" w:rsidR="005630C0" w:rsidRPr="00925C9B" w:rsidRDefault="005630C0" w:rsidP="000A1ED5">
      <w:pPr>
        <w:pStyle w:val="a6"/>
        <w:ind w:left="705"/>
        <w:jc w:val="both"/>
      </w:pPr>
    </w:p>
    <w:p w14:paraId="7F61A3B3" w14:textId="77777777" w:rsidR="006A7C95" w:rsidRPr="000A1ED5" w:rsidRDefault="006A7C95" w:rsidP="00155392">
      <w:pPr>
        <w:pStyle w:val="a6"/>
        <w:numPr>
          <w:ilvl w:val="0"/>
          <w:numId w:val="10"/>
        </w:numPr>
        <w:spacing w:before="120" w:after="120"/>
        <w:jc w:val="center"/>
        <w:outlineLvl w:val="0"/>
        <w:rPr>
          <w:b/>
        </w:rPr>
      </w:pPr>
      <w:r w:rsidRPr="000A1ED5">
        <w:rPr>
          <w:b/>
        </w:rPr>
        <w:t>ПОДРЯДЧИК ОБЯЗАН</w:t>
      </w:r>
    </w:p>
    <w:p w14:paraId="5FD1F5C6" w14:textId="77777777" w:rsidR="00E60343" w:rsidRDefault="00E60343" w:rsidP="00155392">
      <w:pPr>
        <w:pStyle w:val="a6"/>
        <w:numPr>
          <w:ilvl w:val="1"/>
          <w:numId w:val="10"/>
        </w:numPr>
        <w:spacing w:line="240" w:lineRule="atLeast"/>
        <w:ind w:left="0" w:firstLine="705"/>
        <w:jc w:val="both"/>
      </w:pPr>
      <w:r>
        <w:t xml:space="preserve">Принять </w:t>
      </w:r>
      <w:r w:rsidRPr="00F579FF">
        <w:t xml:space="preserve">от Заказчика </w:t>
      </w:r>
      <w:r>
        <w:t xml:space="preserve">по акту </w:t>
      </w:r>
      <w:r w:rsidRPr="00F579FF">
        <w:t>приема-передачи 2 (два) экземпляра Проектной документации, утвержденной Заказчиком «в производство работ»</w:t>
      </w:r>
      <w:r>
        <w:t>.</w:t>
      </w:r>
    </w:p>
    <w:p w14:paraId="14CE8E90" w14:textId="77777777" w:rsidR="00E60343" w:rsidRPr="00E60343" w:rsidRDefault="00E60343" w:rsidP="00155392">
      <w:pPr>
        <w:pStyle w:val="a6"/>
        <w:numPr>
          <w:ilvl w:val="1"/>
          <w:numId w:val="10"/>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14:paraId="533FF7CA" w14:textId="77777777" w:rsidR="006A7C95" w:rsidRPr="00925C9B" w:rsidRDefault="00843E15" w:rsidP="00155392">
      <w:pPr>
        <w:pStyle w:val="a6"/>
        <w:numPr>
          <w:ilvl w:val="1"/>
          <w:numId w:val="10"/>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14:paraId="5811D32D" w14:textId="77777777" w:rsidR="000C7725" w:rsidRDefault="006A7C95" w:rsidP="00155392">
      <w:pPr>
        <w:pStyle w:val="a6"/>
        <w:numPr>
          <w:ilvl w:val="1"/>
          <w:numId w:val="10"/>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14:paraId="3EDF5A89" w14:textId="77777777"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19A116E8" w14:textId="77777777"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53F893A7" w14:textId="77777777" w:rsidR="008776A3" w:rsidRPr="00925C9B" w:rsidRDefault="000C7725" w:rsidP="004D1762">
      <w:pPr>
        <w:pStyle w:val="a6"/>
        <w:ind w:firstLine="705"/>
        <w:jc w:val="both"/>
      </w:pPr>
      <w:r w:rsidRPr="004D1762">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14:paraId="0245518D" w14:textId="77777777" w:rsidR="00E60343" w:rsidRDefault="008776A3" w:rsidP="00155392">
      <w:pPr>
        <w:pStyle w:val="a6"/>
        <w:numPr>
          <w:ilvl w:val="1"/>
          <w:numId w:val="10"/>
        </w:numPr>
        <w:ind w:left="0" w:firstLine="705"/>
        <w:jc w:val="both"/>
      </w:pPr>
      <w:r w:rsidRPr="00925C9B">
        <w:t>Выполнить</w:t>
      </w:r>
      <w:r w:rsidR="00E60343">
        <w:t xml:space="preserve"> </w:t>
      </w:r>
      <w:r w:rsidR="00E60343" w:rsidRPr="00E60343">
        <w:t>работы по Договору в полном объеме в соответствии с Проектной документацией, требованиям</w:t>
      </w:r>
      <w:r w:rsidR="001028AE">
        <w:t>и</w:t>
      </w:r>
      <w:r w:rsidR="00E60343" w:rsidRPr="00E60343">
        <w:t xml:space="preserve"> действующего законодательства РФ, ГОСТ, ПУЭ, СНиП,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xml:space="preserve"> (в том числе носящим </w:t>
      </w:r>
      <w:r w:rsidR="00E60343" w:rsidRPr="00E60343">
        <w:lastRenderedPageBreak/>
        <w:t>рекомендательный характер),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14:paraId="38564692" w14:textId="77777777" w:rsidR="006A7C95" w:rsidRPr="00925C9B" w:rsidRDefault="006A7C95" w:rsidP="00155392">
      <w:pPr>
        <w:pStyle w:val="a6"/>
        <w:numPr>
          <w:ilvl w:val="1"/>
          <w:numId w:val="10"/>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14:paraId="60DE194B" w14:textId="77777777" w:rsidR="006A7C95" w:rsidRPr="00925C9B" w:rsidRDefault="006A7C95" w:rsidP="00155392">
      <w:pPr>
        <w:pStyle w:val="a6"/>
        <w:numPr>
          <w:ilvl w:val="1"/>
          <w:numId w:val="10"/>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14:paraId="437D4350" w14:textId="77777777" w:rsidR="00A50478" w:rsidRDefault="00A50478" w:rsidP="00155392">
      <w:pPr>
        <w:pStyle w:val="a6"/>
        <w:numPr>
          <w:ilvl w:val="1"/>
          <w:numId w:val="10"/>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14:paraId="378C3193" w14:textId="77777777" w:rsidR="006F145E" w:rsidRPr="006F145E" w:rsidRDefault="006F145E" w:rsidP="00155392">
      <w:pPr>
        <w:pStyle w:val="a6"/>
        <w:numPr>
          <w:ilvl w:val="1"/>
          <w:numId w:val="10"/>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1856A241" w14:textId="77777777" w:rsidR="006F145E" w:rsidRDefault="00A50478" w:rsidP="00155392">
      <w:pPr>
        <w:pStyle w:val="a6"/>
        <w:numPr>
          <w:ilvl w:val="1"/>
          <w:numId w:val="10"/>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14:paraId="4E9B66E3" w14:textId="77777777" w:rsidR="006F145E" w:rsidRDefault="006F145E" w:rsidP="00155392">
      <w:pPr>
        <w:pStyle w:val="a6"/>
        <w:numPr>
          <w:ilvl w:val="1"/>
          <w:numId w:val="10"/>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3AC6F30C" w14:textId="77777777" w:rsidR="00AD5216" w:rsidRDefault="00AD5216" w:rsidP="00155392">
      <w:pPr>
        <w:pStyle w:val="a6"/>
        <w:numPr>
          <w:ilvl w:val="1"/>
          <w:numId w:val="10"/>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14:paraId="7D66F25D" w14:textId="77777777"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716CE646" w14:textId="77777777"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79CAFB72" w14:textId="77777777" w:rsidR="00D84884" w:rsidRDefault="00D84884" w:rsidP="00D84884">
      <w:pPr>
        <w:pStyle w:val="a6"/>
        <w:ind w:firstLine="709"/>
        <w:jc w:val="both"/>
      </w:pPr>
      <w: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w:t>
      </w:r>
      <w:r>
        <w:lastRenderedPageBreak/>
        <w:t>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7B1D3388" w14:textId="77777777"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2A4ED0A2" w14:textId="77777777"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2CA6A3CE" w14:textId="77777777"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0FE6DE38" w14:textId="77777777"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26E7CFA7" w14:textId="77777777"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14:paraId="2616142F" w14:textId="77777777" w:rsidR="00D84884" w:rsidRDefault="00D84884" w:rsidP="00412508">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31E70DFA" w14:textId="77777777" w:rsidR="00412508" w:rsidRPr="00582009" w:rsidRDefault="00412508" w:rsidP="00412508">
      <w:pPr>
        <w:pStyle w:val="a6"/>
        <w:numPr>
          <w:ilvl w:val="1"/>
          <w:numId w:val="10"/>
        </w:numPr>
        <w:ind w:left="0" w:firstLine="705"/>
        <w:jc w:val="both"/>
        <w:rPr>
          <w:szCs w:val="24"/>
        </w:rPr>
      </w:pPr>
      <w:r w:rsidRPr="00582009">
        <w:rPr>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080FF522" w14:textId="77777777" w:rsidR="00412508" w:rsidRPr="00582009" w:rsidRDefault="00412508" w:rsidP="00412508">
      <w:pPr>
        <w:pStyle w:val="a6"/>
        <w:ind w:firstLine="705"/>
        <w:jc w:val="both"/>
        <w:rPr>
          <w:szCs w:val="24"/>
        </w:rPr>
      </w:pPr>
      <w:r w:rsidRPr="00582009">
        <w:rPr>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673BCD80" w14:textId="77777777" w:rsidR="00412508" w:rsidRPr="00582009" w:rsidRDefault="00412508" w:rsidP="00412508">
      <w:pPr>
        <w:pStyle w:val="a6"/>
        <w:ind w:firstLine="705"/>
        <w:jc w:val="both"/>
        <w:rPr>
          <w:szCs w:val="24"/>
        </w:rPr>
      </w:pPr>
      <w:r w:rsidRPr="00582009">
        <w:rPr>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7C479185" w14:textId="77777777" w:rsidR="00412508" w:rsidRPr="00EE6141" w:rsidRDefault="00412508" w:rsidP="00412508">
      <w:pPr>
        <w:pStyle w:val="a6"/>
        <w:numPr>
          <w:ilvl w:val="1"/>
          <w:numId w:val="10"/>
        </w:numPr>
        <w:ind w:left="0" w:firstLine="705"/>
        <w:jc w:val="both"/>
        <w:rPr>
          <w:szCs w:val="24"/>
        </w:rPr>
      </w:pPr>
      <w:r w:rsidRPr="007B317F">
        <w:rPr>
          <w:bCs w:val="0"/>
          <w:iCs w:val="0"/>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w:t>
      </w:r>
      <w:r>
        <w:rPr>
          <w:bCs w:val="0"/>
          <w:iCs w:val="0"/>
          <w:szCs w:val="24"/>
        </w:rPr>
        <w:t xml:space="preserve">ю оценку сложности и стоимости </w:t>
      </w:r>
      <w:r w:rsidRPr="007B317F">
        <w:rPr>
          <w:bCs w:val="0"/>
          <w:iCs w:val="0"/>
          <w:szCs w:val="24"/>
        </w:rPr>
        <w:t>выполняемых по настоящему Договору работ</w:t>
      </w:r>
      <w:r>
        <w:rPr>
          <w:bCs w:val="0"/>
          <w:iCs w:val="0"/>
          <w:szCs w:val="24"/>
        </w:rPr>
        <w:t>.</w:t>
      </w:r>
    </w:p>
    <w:p w14:paraId="60A69C57" w14:textId="77777777" w:rsidR="00412508" w:rsidRPr="00EE6141" w:rsidRDefault="00412508" w:rsidP="00412508">
      <w:pPr>
        <w:pStyle w:val="a6"/>
        <w:numPr>
          <w:ilvl w:val="1"/>
          <w:numId w:val="10"/>
        </w:numPr>
        <w:ind w:left="0" w:firstLine="705"/>
        <w:jc w:val="both"/>
        <w:rPr>
          <w:bCs w:val="0"/>
          <w:iCs w:val="0"/>
          <w:szCs w:val="24"/>
        </w:rPr>
      </w:pPr>
      <w:r>
        <w:rPr>
          <w:bCs w:val="0"/>
          <w:iCs w:val="0"/>
          <w:szCs w:val="24"/>
        </w:rPr>
        <w:t xml:space="preserve"> </w:t>
      </w:r>
      <w:r w:rsidRPr="00EE6141">
        <w:rPr>
          <w:bCs w:val="0"/>
          <w:iCs w:val="0"/>
          <w:szCs w:val="24"/>
        </w:rPr>
        <w:t xml:space="preserve">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w:t>
      </w:r>
      <w:r w:rsidRPr="00EE6141">
        <w:rPr>
          <w:bCs w:val="0"/>
          <w:iCs w:val="0"/>
          <w:szCs w:val="24"/>
        </w:rPr>
        <w:lastRenderedPageBreak/>
        <w:t>предусмотренным настоящим пунктом Договором, в следующих случаях:</w:t>
      </w:r>
    </w:p>
    <w:p w14:paraId="72C8ADB6" w14:textId="77777777" w:rsidR="00412508" w:rsidRPr="00EE6141" w:rsidRDefault="00412508" w:rsidP="00412508">
      <w:pPr>
        <w:pStyle w:val="a6"/>
        <w:ind w:firstLine="705"/>
        <w:jc w:val="both"/>
        <w:rPr>
          <w:bCs w:val="0"/>
          <w:iCs w:val="0"/>
          <w:szCs w:val="24"/>
        </w:rPr>
      </w:pPr>
      <w:r w:rsidRPr="00EE6141">
        <w:rPr>
          <w:bCs w:val="0"/>
          <w:iCs w:val="0"/>
          <w:szCs w:val="24"/>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14:paraId="17BD25D7" w14:textId="77777777" w:rsidR="00412508" w:rsidRPr="00EE6141" w:rsidRDefault="00412508" w:rsidP="00412508">
      <w:pPr>
        <w:pStyle w:val="a6"/>
        <w:ind w:firstLine="705"/>
        <w:jc w:val="both"/>
        <w:rPr>
          <w:bCs w:val="0"/>
          <w:iCs w:val="0"/>
          <w:szCs w:val="24"/>
        </w:rPr>
      </w:pPr>
      <w:r w:rsidRPr="00EE6141">
        <w:rPr>
          <w:bCs w:val="0"/>
          <w:iCs w:val="0"/>
          <w:szCs w:val="24"/>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14:paraId="4E61735C" w14:textId="26A3E55A" w:rsidR="00412508" w:rsidRPr="0084611C" w:rsidRDefault="00412508" w:rsidP="00412508">
      <w:pPr>
        <w:pStyle w:val="a6"/>
        <w:ind w:firstLine="705"/>
        <w:jc w:val="both"/>
        <w:rPr>
          <w:szCs w:val="24"/>
        </w:rPr>
      </w:pPr>
      <w:r w:rsidRPr="00EE6141">
        <w:rPr>
          <w:bCs w:val="0"/>
          <w:iCs w:val="0"/>
          <w:szCs w:val="24"/>
        </w:rPr>
        <w:t xml:space="preserve">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w:t>
      </w:r>
      <w:r>
        <w:rPr>
          <w:bCs w:val="0"/>
          <w:iCs w:val="0"/>
          <w:szCs w:val="24"/>
        </w:rPr>
        <w:t>2</w:t>
      </w:r>
      <w:bookmarkStart w:id="0" w:name="_GoBack"/>
      <w:bookmarkEnd w:id="0"/>
      <w:r w:rsidRPr="00EE6141">
        <w:rPr>
          <w:bCs w:val="0"/>
          <w:iCs w:val="0"/>
          <w:szCs w:val="24"/>
        </w:rPr>
        <w:t xml:space="preserve"> к настоящему Договору.</w:t>
      </w:r>
    </w:p>
    <w:p w14:paraId="7BE28C1B" w14:textId="77777777" w:rsidR="00412508" w:rsidRPr="006F145E" w:rsidRDefault="00412508" w:rsidP="00412508">
      <w:pPr>
        <w:pStyle w:val="a6"/>
        <w:ind w:firstLine="705"/>
        <w:jc w:val="both"/>
        <w:rPr>
          <w:noProof/>
        </w:rPr>
      </w:pPr>
    </w:p>
    <w:p w14:paraId="020890F7" w14:textId="77777777" w:rsidR="00A50478" w:rsidRPr="00925C9B" w:rsidRDefault="00A50478" w:rsidP="000A1ED5">
      <w:pPr>
        <w:pStyle w:val="a6"/>
        <w:ind w:left="1230"/>
        <w:jc w:val="both"/>
        <w:rPr>
          <w:noProof/>
        </w:rPr>
      </w:pPr>
    </w:p>
    <w:p w14:paraId="1DADFEF7" w14:textId="77777777" w:rsidR="005234B8" w:rsidRDefault="005234B8" w:rsidP="00155392">
      <w:pPr>
        <w:pStyle w:val="a6"/>
        <w:numPr>
          <w:ilvl w:val="0"/>
          <w:numId w:val="10"/>
        </w:numPr>
        <w:spacing w:before="120" w:after="120"/>
        <w:jc w:val="center"/>
        <w:rPr>
          <w:b/>
        </w:rPr>
      </w:pPr>
      <w:r w:rsidRPr="000A1ED5">
        <w:rPr>
          <w:b/>
        </w:rPr>
        <w:t>СРОКИ ВЫПОЛНЕНИЯ РАБОТ</w:t>
      </w:r>
    </w:p>
    <w:p w14:paraId="371B1C28" w14:textId="4928F43F" w:rsidR="00D30DF3" w:rsidRDefault="00D30DF3" w:rsidP="00155392">
      <w:pPr>
        <w:pStyle w:val="a6"/>
        <w:numPr>
          <w:ilvl w:val="1"/>
          <w:numId w:val="10"/>
        </w:numPr>
        <w:ind w:left="0" w:firstLine="709"/>
        <w:jc w:val="both"/>
      </w:pPr>
      <w:r w:rsidRPr="00925C9B">
        <w:t>Сроки выполнения работ по Договору - _______________</w:t>
      </w:r>
      <w:r>
        <w:t xml:space="preserve"> календарных дней</w:t>
      </w:r>
      <w:r w:rsidR="00447E43">
        <w:t>.</w:t>
      </w:r>
    </w:p>
    <w:p w14:paraId="2613ED85" w14:textId="77777777" w:rsidR="00D30DF3" w:rsidRDefault="00D30DF3" w:rsidP="00155392">
      <w:pPr>
        <w:pStyle w:val="a6"/>
        <w:numPr>
          <w:ilvl w:val="1"/>
          <w:numId w:val="10"/>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14:paraId="658BC9A0" w14:textId="77777777" w:rsidR="00D30DF3" w:rsidRDefault="00D30DF3" w:rsidP="00155392">
      <w:pPr>
        <w:pStyle w:val="a6"/>
        <w:numPr>
          <w:ilvl w:val="1"/>
          <w:numId w:val="10"/>
        </w:numPr>
        <w:ind w:left="0" w:firstLine="709"/>
        <w:jc w:val="both"/>
      </w:pPr>
      <w:r>
        <w:rPr>
          <w:noProof/>
        </w:rPr>
        <w:t>Стороны вправе изменить сроки выполнения работ в следующих случаях:</w:t>
      </w:r>
    </w:p>
    <w:p w14:paraId="3EC2F5D0" w14:textId="77777777" w:rsidR="00D30DF3" w:rsidRDefault="00D30DF3" w:rsidP="000A1ED5">
      <w:pPr>
        <w:pStyle w:val="a6"/>
        <w:ind w:firstLine="709"/>
        <w:jc w:val="both"/>
        <w:rPr>
          <w:noProof/>
        </w:rPr>
      </w:pPr>
      <w:r>
        <w:rPr>
          <w:noProof/>
        </w:rPr>
        <w:t>- сокращения срока выполнения работ;</w:t>
      </w:r>
    </w:p>
    <w:p w14:paraId="585CFB9C" w14:textId="77777777"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p>
    <w:p w14:paraId="022D81B8" w14:textId="77777777"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14:paraId="26D60E7E" w14:textId="77777777" w:rsidR="005234B8" w:rsidRPr="00925C9B" w:rsidRDefault="005234B8">
      <w:pPr>
        <w:ind w:firstLine="708"/>
        <w:jc w:val="both"/>
        <w:rPr>
          <w:noProof/>
        </w:rPr>
      </w:pPr>
      <w:r w:rsidRPr="00925C9B">
        <w:rPr>
          <w:noProof/>
        </w:rPr>
        <w:t xml:space="preserve"> </w:t>
      </w:r>
    </w:p>
    <w:p w14:paraId="7CF6B66A" w14:textId="77777777" w:rsidR="006A7C95" w:rsidRPr="000A1ED5" w:rsidRDefault="006A7C95" w:rsidP="00155392">
      <w:pPr>
        <w:pStyle w:val="a6"/>
        <w:numPr>
          <w:ilvl w:val="0"/>
          <w:numId w:val="10"/>
        </w:numPr>
        <w:jc w:val="center"/>
        <w:rPr>
          <w:b/>
        </w:rPr>
      </w:pPr>
      <w:r w:rsidRPr="000A1ED5">
        <w:rPr>
          <w:b/>
        </w:rPr>
        <w:t>ПОРЯДОК СДАЧИ-ПРИЕМКИ ВЫПОЛНЕННЫХ РАБОТ</w:t>
      </w:r>
    </w:p>
    <w:p w14:paraId="1FC0EBA8" w14:textId="77777777" w:rsidR="006A7C95" w:rsidRPr="00925C9B" w:rsidRDefault="00BA0E87" w:rsidP="00155392">
      <w:pPr>
        <w:pStyle w:val="a6"/>
        <w:numPr>
          <w:ilvl w:val="1"/>
          <w:numId w:val="10"/>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w:t>
      </w:r>
      <w:r w:rsidR="00AD5216">
        <w:t>им</w:t>
      </w:r>
      <w:r w:rsidR="00AD5216" w:rsidRPr="00925C9B">
        <w:t xml:space="preserve"> </w:t>
      </w:r>
      <w:r w:rsidRPr="00925C9B">
        <w:t>назначенное.</w:t>
      </w:r>
    </w:p>
    <w:p w14:paraId="194B39F6" w14:textId="50A427D0" w:rsidR="00A43755" w:rsidRPr="00A84A9E" w:rsidRDefault="006A7C95" w:rsidP="00155392">
      <w:pPr>
        <w:pStyle w:val="a6"/>
        <w:numPr>
          <w:ilvl w:val="1"/>
          <w:numId w:val="10"/>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14:paraId="75FB5700" w14:textId="77777777" w:rsidR="00914119" w:rsidRPr="00925C9B" w:rsidRDefault="00DF0EDA" w:rsidP="00155392">
      <w:pPr>
        <w:pStyle w:val="a6"/>
        <w:numPr>
          <w:ilvl w:val="1"/>
          <w:numId w:val="10"/>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14:paraId="46458386" w14:textId="77777777" w:rsidR="00914119" w:rsidRPr="00925C9B" w:rsidRDefault="00914119" w:rsidP="00155392">
      <w:pPr>
        <w:pStyle w:val="a6"/>
        <w:numPr>
          <w:ilvl w:val="2"/>
          <w:numId w:val="10"/>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14:paraId="73D39480" w14:textId="77777777"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w:t>
      </w:r>
      <w:r w:rsidRPr="00925C9B">
        <w:lastRenderedPageBreak/>
        <w:t xml:space="preserve">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16F4F720" w14:textId="77777777" w:rsidR="00914119" w:rsidRPr="00925C9B" w:rsidRDefault="00914119" w:rsidP="00155392">
      <w:pPr>
        <w:pStyle w:val="a6"/>
        <w:numPr>
          <w:ilvl w:val="2"/>
          <w:numId w:val="10"/>
        </w:numPr>
        <w:ind w:left="0" w:firstLine="709"/>
        <w:jc w:val="both"/>
      </w:pPr>
      <w:r w:rsidRPr="00925C9B">
        <w:t xml:space="preserve">Подрядчик обязан </w:t>
      </w:r>
      <w:r w:rsidR="00925B8E">
        <w:t>в течение 2 (двух) дней с даты</w:t>
      </w:r>
      <w:r w:rsidR="003867E5" w:rsidRPr="00925C9B">
        <w:t xml:space="preserve">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14:paraId="4EB94D95" w14:textId="77777777" w:rsidR="00074144" w:rsidRDefault="00914119" w:rsidP="00155392">
      <w:pPr>
        <w:pStyle w:val="a6"/>
        <w:numPr>
          <w:ilvl w:val="2"/>
          <w:numId w:val="10"/>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14:paraId="35E2277E" w14:textId="77777777" w:rsidR="00281DA5" w:rsidRPr="00281DA5" w:rsidRDefault="00281DA5" w:rsidP="00155392">
      <w:pPr>
        <w:pStyle w:val="a6"/>
        <w:numPr>
          <w:ilvl w:val="2"/>
          <w:numId w:val="10"/>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14:paraId="4011E8DC" w14:textId="77777777" w:rsidR="00914119" w:rsidRPr="00925C9B" w:rsidRDefault="00914119" w:rsidP="00EA5D30">
      <w:pPr>
        <w:widowControl w:val="0"/>
        <w:autoSpaceDE w:val="0"/>
        <w:autoSpaceDN w:val="0"/>
        <w:adjustRightInd w:val="0"/>
        <w:ind w:firstLine="709"/>
        <w:jc w:val="both"/>
        <w:rPr>
          <w:noProof/>
          <w:sz w:val="10"/>
          <w:szCs w:val="10"/>
        </w:rPr>
      </w:pPr>
    </w:p>
    <w:p w14:paraId="0A1F22D5" w14:textId="77777777" w:rsidR="00DA6568" w:rsidRPr="00925C9B" w:rsidRDefault="00DA6568" w:rsidP="00155392">
      <w:pPr>
        <w:pStyle w:val="a6"/>
        <w:numPr>
          <w:ilvl w:val="1"/>
          <w:numId w:val="10"/>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14:paraId="6787EFDC" w14:textId="77777777" w:rsidR="00DA6568" w:rsidRPr="00925C9B" w:rsidRDefault="00DA6568" w:rsidP="00EA5D30">
      <w:pPr>
        <w:widowControl w:val="0"/>
        <w:autoSpaceDE w:val="0"/>
        <w:autoSpaceDN w:val="0"/>
        <w:adjustRightInd w:val="0"/>
        <w:ind w:firstLine="709"/>
        <w:jc w:val="both"/>
      </w:pPr>
      <w:r w:rsidRPr="00925C9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6509CABF" w14:textId="77777777" w:rsidR="00DA6568" w:rsidRPr="00925C9B" w:rsidRDefault="00DA6568" w:rsidP="00155392">
      <w:pPr>
        <w:pStyle w:val="a6"/>
        <w:numPr>
          <w:ilvl w:val="2"/>
          <w:numId w:val="10"/>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14:paraId="43B3FCF2" w14:textId="77777777" w:rsidR="00DA6568" w:rsidRPr="00925C9B" w:rsidRDefault="00DA6568" w:rsidP="00155392">
      <w:pPr>
        <w:pStyle w:val="a6"/>
        <w:numPr>
          <w:ilvl w:val="2"/>
          <w:numId w:val="10"/>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14:paraId="50F1A236" w14:textId="4F707EAA" w:rsidR="003C7E74" w:rsidRPr="00A84A9E" w:rsidRDefault="00DA6568" w:rsidP="00155392">
      <w:pPr>
        <w:pStyle w:val="a6"/>
        <w:numPr>
          <w:ilvl w:val="2"/>
          <w:numId w:val="10"/>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14:paraId="60E8CF0D" w14:textId="77777777" w:rsidR="004E0738" w:rsidRDefault="004E0738" w:rsidP="00155392">
      <w:pPr>
        <w:pStyle w:val="a6"/>
        <w:numPr>
          <w:ilvl w:val="1"/>
          <w:numId w:val="10"/>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14:paraId="5E5C12F7" w14:textId="77777777"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14:paraId="0D50877E" w14:textId="77777777" w:rsidR="004E0738" w:rsidRDefault="004E0738" w:rsidP="004E0738">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14:paraId="656AA69E" w14:textId="77777777" w:rsidR="004E0738" w:rsidRDefault="004E0738" w:rsidP="004E0738">
      <w:pPr>
        <w:ind w:firstLine="709"/>
        <w:jc w:val="both"/>
      </w:pPr>
      <w:r>
        <w:t>- отсутствие разногласий между Сторонами по объему и качеству выполненных работ;</w:t>
      </w:r>
    </w:p>
    <w:p w14:paraId="4786DDEE" w14:textId="77777777"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14:paraId="1BFCC7D5" w14:textId="77777777"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14:paraId="4B8AFE16" w14:textId="77777777" w:rsidR="004E0738" w:rsidRDefault="004E0738" w:rsidP="004D1762">
      <w:pPr>
        <w:pStyle w:val="a6"/>
        <w:ind w:firstLine="709"/>
        <w:jc w:val="both"/>
      </w:pPr>
      <w:r>
        <w:t xml:space="preserve">-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w:t>
      </w:r>
      <w:r>
        <w:lastRenderedPageBreak/>
        <w:t>законодательством РФ.</w:t>
      </w:r>
    </w:p>
    <w:p w14:paraId="2E426550" w14:textId="77777777" w:rsidR="001F3205" w:rsidRPr="00925C9B" w:rsidRDefault="002418B7" w:rsidP="00155392">
      <w:pPr>
        <w:pStyle w:val="a6"/>
        <w:numPr>
          <w:ilvl w:val="2"/>
          <w:numId w:val="10"/>
        </w:numPr>
        <w:ind w:left="0" w:firstLine="709"/>
        <w:jc w:val="both"/>
      </w:pPr>
      <w:r w:rsidRPr="002418B7">
        <w:t>После подписания Сторонами акта рабочей комиссии Подрядчик оформляет и направляет Заказчику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14:paraId="4435874D" w14:textId="77777777" w:rsidR="00FE1C8A" w:rsidRPr="00925C9B" w:rsidRDefault="00FE1C8A" w:rsidP="00155392">
      <w:pPr>
        <w:pStyle w:val="a6"/>
        <w:numPr>
          <w:ilvl w:val="2"/>
          <w:numId w:val="10"/>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14:paraId="54947BA0" w14:textId="77777777" w:rsidR="00FE1C8A" w:rsidRPr="00925C9B" w:rsidRDefault="00FE1C8A" w:rsidP="00155392">
      <w:pPr>
        <w:pStyle w:val="a6"/>
        <w:numPr>
          <w:ilvl w:val="2"/>
          <w:numId w:val="10"/>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925B8E">
        <w:t>2 (двух) рабочих дней с даты</w:t>
      </w:r>
      <w:r w:rsidR="00D552D4" w:rsidRPr="00925C9B">
        <w:t xml:space="preserve">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14:paraId="5F577D1E" w14:textId="77777777" w:rsidR="00FE1C8A" w:rsidRPr="00925C9B" w:rsidRDefault="00FE1C8A" w:rsidP="00EA5D30">
      <w:pPr>
        <w:ind w:firstLine="709"/>
        <w:jc w:val="both"/>
      </w:pPr>
      <w:r w:rsidRPr="00925C9B">
        <w:t>- дополнительные соглашения об окончательной стоимости работ;</w:t>
      </w:r>
    </w:p>
    <w:p w14:paraId="3A67D97E" w14:textId="77777777"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14:paraId="3D0F7856" w14:textId="77777777" w:rsidR="002418B7" w:rsidRPr="00C51F6C" w:rsidRDefault="002418B7" w:rsidP="00155392">
      <w:pPr>
        <w:pStyle w:val="a6"/>
        <w:numPr>
          <w:ilvl w:val="2"/>
          <w:numId w:val="10"/>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14:paraId="1588529D" w14:textId="77777777"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14:paraId="29D5FC92" w14:textId="77777777"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14:paraId="114734F9" w14:textId="77777777" w:rsidR="00872234" w:rsidRPr="00925C9B" w:rsidRDefault="002418B7" w:rsidP="0073714D">
      <w:pPr>
        <w:ind w:firstLine="709"/>
        <w:jc w:val="both"/>
      </w:pPr>
      <w:r w:rsidRPr="002418B7">
        <w:rPr>
          <w:bCs/>
          <w:iCs/>
          <w:szCs w:val="20"/>
        </w:rPr>
        <w:t xml:space="preserve">- </w:t>
      </w:r>
      <w:r w:rsidRPr="002418B7">
        <w:t>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14:paraId="73C7F651" w14:textId="77777777" w:rsidR="0073714D" w:rsidRPr="0073714D" w:rsidRDefault="00FE1C8A" w:rsidP="00155392">
      <w:pPr>
        <w:pStyle w:val="a6"/>
        <w:numPr>
          <w:ilvl w:val="2"/>
          <w:numId w:val="10"/>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594174AA" w14:textId="77777777"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14:paraId="3F2585AF" w14:textId="77777777" w:rsidR="0073714D" w:rsidRPr="00925C9B" w:rsidRDefault="0073714D" w:rsidP="004D1762">
      <w:pPr>
        <w:pStyle w:val="a6"/>
        <w:ind w:firstLine="709"/>
        <w:jc w:val="both"/>
      </w:pPr>
      <w:r w:rsidRPr="0073714D">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14:paraId="1D8661F1" w14:textId="77777777" w:rsidR="00872234" w:rsidRPr="00925C9B" w:rsidRDefault="00872234" w:rsidP="004D1762">
      <w:pPr>
        <w:pStyle w:val="a6"/>
        <w:ind w:left="709"/>
        <w:jc w:val="both"/>
        <w:rPr>
          <w:sz w:val="10"/>
          <w:szCs w:val="10"/>
        </w:rPr>
      </w:pPr>
    </w:p>
    <w:p w14:paraId="47682C73" w14:textId="77777777" w:rsidR="00FE1C8A" w:rsidRPr="00925C9B" w:rsidRDefault="00FE1C8A" w:rsidP="00155392">
      <w:pPr>
        <w:pStyle w:val="a6"/>
        <w:numPr>
          <w:ilvl w:val="1"/>
          <w:numId w:val="10"/>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w:t>
      </w:r>
      <w:r w:rsidRPr="00925C9B">
        <w:t xml:space="preserve">. </w:t>
      </w:r>
    </w:p>
    <w:p w14:paraId="027DFFB6" w14:textId="77777777" w:rsidR="00975426" w:rsidRDefault="00FE1C8A" w:rsidP="00155392">
      <w:pPr>
        <w:pStyle w:val="a6"/>
        <w:numPr>
          <w:ilvl w:val="1"/>
          <w:numId w:val="10"/>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14:paraId="36C7AAFB" w14:textId="77777777" w:rsidR="00B729EC" w:rsidRPr="00925C9B" w:rsidRDefault="00B729EC" w:rsidP="00975426">
      <w:pPr>
        <w:widowControl w:val="0"/>
        <w:autoSpaceDE w:val="0"/>
        <w:autoSpaceDN w:val="0"/>
        <w:adjustRightInd w:val="0"/>
        <w:ind w:firstLine="708"/>
        <w:jc w:val="both"/>
      </w:pPr>
    </w:p>
    <w:p w14:paraId="24F72C10" w14:textId="77777777" w:rsidR="00E51929" w:rsidRPr="000A1ED5" w:rsidRDefault="00E51929" w:rsidP="00155392">
      <w:pPr>
        <w:pStyle w:val="a6"/>
        <w:numPr>
          <w:ilvl w:val="0"/>
          <w:numId w:val="10"/>
        </w:numPr>
        <w:spacing w:before="120" w:after="120"/>
        <w:jc w:val="center"/>
        <w:rPr>
          <w:b/>
        </w:rPr>
      </w:pPr>
      <w:r w:rsidRPr="000A1ED5">
        <w:rPr>
          <w:b/>
        </w:rPr>
        <w:t>ПОРЯДОК РАСЧЕТОВ</w:t>
      </w:r>
    </w:p>
    <w:p w14:paraId="39623A3B" w14:textId="77777777" w:rsidR="00E51929" w:rsidRPr="00925C9B" w:rsidRDefault="00E51929" w:rsidP="00155392">
      <w:pPr>
        <w:pStyle w:val="a6"/>
        <w:numPr>
          <w:ilvl w:val="1"/>
          <w:numId w:val="10"/>
        </w:numPr>
        <w:ind w:left="0" w:firstLine="705"/>
        <w:jc w:val="both"/>
      </w:pPr>
      <w:r w:rsidRPr="00925C9B">
        <w:t xml:space="preserve">Заказчик оплачивает Подрядчику выполненные и принятые работы в течение 45 (сорока пяти) банковских 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14:paraId="0860A9CD" w14:textId="77777777" w:rsidR="002C7731" w:rsidRPr="00925C9B" w:rsidRDefault="00DB511F" w:rsidP="00155392">
      <w:pPr>
        <w:numPr>
          <w:ilvl w:val="0"/>
          <w:numId w:val="9"/>
        </w:numPr>
        <w:tabs>
          <w:tab w:val="num" w:pos="284"/>
        </w:tabs>
        <w:ind w:left="0" w:firstLine="705"/>
        <w:jc w:val="both"/>
        <w:rPr>
          <w:noProof/>
        </w:rPr>
      </w:pPr>
      <w:r w:rsidRPr="00925C9B">
        <w:lastRenderedPageBreak/>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14:paraId="7F5ED212" w14:textId="77777777" w:rsidR="002C7731" w:rsidRPr="00925C9B" w:rsidRDefault="00E51929" w:rsidP="00155392">
      <w:pPr>
        <w:numPr>
          <w:ilvl w:val="0"/>
          <w:numId w:val="9"/>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14:paraId="73ADEA02" w14:textId="77777777" w:rsidR="00E51929" w:rsidRPr="00925C9B" w:rsidRDefault="00E51929" w:rsidP="00155392">
      <w:pPr>
        <w:numPr>
          <w:ilvl w:val="0"/>
          <w:numId w:val="8"/>
        </w:numPr>
        <w:tabs>
          <w:tab w:val="num" w:pos="284"/>
        </w:tabs>
        <w:ind w:left="0" w:firstLine="705"/>
        <w:jc w:val="both"/>
      </w:pPr>
      <w:r w:rsidRPr="00925C9B">
        <w:t>выставленного Подрядчиком счета-фактуры.</w:t>
      </w:r>
    </w:p>
    <w:p w14:paraId="71F73719" w14:textId="77777777" w:rsidR="00E51929" w:rsidRPr="00925C9B" w:rsidRDefault="00EE5236" w:rsidP="00155392">
      <w:pPr>
        <w:pStyle w:val="a6"/>
        <w:numPr>
          <w:ilvl w:val="1"/>
          <w:numId w:val="10"/>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409BB56" w14:textId="77777777" w:rsidR="00E51929" w:rsidRPr="00925C9B" w:rsidRDefault="00E51929" w:rsidP="00155392">
      <w:pPr>
        <w:pStyle w:val="a6"/>
        <w:numPr>
          <w:ilvl w:val="1"/>
          <w:numId w:val="10"/>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14:paraId="74649274" w14:textId="77777777" w:rsidR="00E51929" w:rsidRPr="00925C9B" w:rsidRDefault="00E51929" w:rsidP="00155392">
      <w:pPr>
        <w:pStyle w:val="a6"/>
        <w:numPr>
          <w:ilvl w:val="1"/>
          <w:numId w:val="10"/>
        </w:numPr>
        <w:ind w:left="0" w:firstLine="705"/>
        <w:jc w:val="both"/>
      </w:pPr>
      <w:r w:rsidRPr="00925C9B">
        <w:t>Обязанность Заказчика по оплате считается исполненной с момента списания денежных средств с его расчетного счета.</w:t>
      </w:r>
    </w:p>
    <w:p w14:paraId="51535F88" w14:textId="77777777" w:rsidR="00DB511F" w:rsidRDefault="00DB511F" w:rsidP="00155392">
      <w:pPr>
        <w:pStyle w:val="a6"/>
        <w:numPr>
          <w:ilvl w:val="1"/>
          <w:numId w:val="10"/>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14:paraId="0684B3C2" w14:textId="77777777" w:rsidR="00F4784E" w:rsidRPr="00925C9B" w:rsidRDefault="00DB511F" w:rsidP="00155392">
      <w:pPr>
        <w:pStyle w:val="a6"/>
        <w:numPr>
          <w:ilvl w:val="1"/>
          <w:numId w:val="10"/>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2BF0DAAA" w14:textId="77777777" w:rsidR="00E51929" w:rsidRDefault="00E51929" w:rsidP="00E51929">
      <w:pPr>
        <w:ind w:firstLine="708"/>
        <w:jc w:val="both"/>
        <w:rPr>
          <w:noProof/>
          <w:color w:val="C00000"/>
        </w:rPr>
      </w:pPr>
    </w:p>
    <w:p w14:paraId="520186A5" w14:textId="77777777" w:rsidR="00B62742" w:rsidRPr="00925C9B" w:rsidRDefault="00B62742" w:rsidP="00B62742">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p>
    <w:p w14:paraId="1F974E72" w14:textId="77777777" w:rsidR="00B62742" w:rsidRPr="00925C9B" w:rsidRDefault="00B62742" w:rsidP="00155392">
      <w:pPr>
        <w:pStyle w:val="a6"/>
        <w:numPr>
          <w:ilvl w:val="1"/>
          <w:numId w:val="11"/>
        </w:numPr>
        <w:ind w:left="0" w:firstLine="709"/>
        <w:jc w:val="both"/>
      </w:pPr>
      <w:r w:rsidRPr="00925C9B">
        <w:t xml:space="preserve">Заказчик оплачивает Подрядчику выполненные и принятые работы в течение </w:t>
      </w:r>
      <w:r>
        <w:t>30</w:t>
      </w:r>
      <w:r w:rsidRPr="00925C9B">
        <w:t xml:space="preserve"> (</w:t>
      </w:r>
      <w:r>
        <w:t>тридцати</w:t>
      </w:r>
      <w:r w:rsidRPr="00925C9B">
        <w:t xml:space="preserve">) </w:t>
      </w:r>
      <w:r>
        <w:t>календарных</w:t>
      </w:r>
      <w:r w:rsidRPr="00925C9B">
        <w:t xml:space="preserve"> дней с </w:t>
      </w:r>
      <w:r>
        <w:t>даты</w:t>
      </w:r>
      <w:r w:rsidRPr="00925C9B">
        <w:t xml:space="preserve"> получения соответствующего счета Подрядчика на основании</w:t>
      </w:r>
      <w:r>
        <w:t xml:space="preserve"> следующих представленных документов</w:t>
      </w:r>
      <w:r w:rsidRPr="00925C9B">
        <w:t>:</w:t>
      </w:r>
    </w:p>
    <w:p w14:paraId="0AA9317A" w14:textId="77777777" w:rsidR="00B62742" w:rsidRPr="00925C9B" w:rsidRDefault="00B62742" w:rsidP="00155392">
      <w:pPr>
        <w:numPr>
          <w:ilvl w:val="0"/>
          <w:numId w:val="9"/>
        </w:numPr>
        <w:tabs>
          <w:tab w:val="num" w:pos="284"/>
        </w:tabs>
        <w:ind w:left="0" w:firstLine="709"/>
        <w:jc w:val="both"/>
        <w:rPr>
          <w:noProof/>
        </w:rPr>
      </w:pPr>
      <w:r w:rsidRPr="00925C9B">
        <w:t>подписанн</w:t>
      </w:r>
      <w:r>
        <w:t>ых</w:t>
      </w:r>
      <w:r w:rsidRPr="00925C9B">
        <w:t xml:space="preserve"> обеими Сторонами акта о приемке выполненных работ (форма КС-2)</w:t>
      </w:r>
      <w:r>
        <w:t>,</w:t>
      </w:r>
      <w:r w:rsidRPr="00925C9B">
        <w:t xml:space="preserve"> справки о стоимости выполненных работ (форма</w:t>
      </w:r>
      <w:r w:rsidRPr="00925C9B">
        <w:rPr>
          <w:noProof/>
        </w:rPr>
        <w:t xml:space="preserve"> КС-3)</w:t>
      </w:r>
      <w:r>
        <w:rPr>
          <w:noProof/>
        </w:rPr>
        <w:t xml:space="preserve">, сформированных на основании </w:t>
      </w:r>
      <w:r w:rsidR="00E90968">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работ по Договору</w:t>
      </w:r>
      <w:r w:rsidRPr="00925C9B">
        <w:rPr>
          <w:noProof/>
        </w:rPr>
        <w:t>;</w:t>
      </w:r>
    </w:p>
    <w:p w14:paraId="17DBC26E" w14:textId="77777777" w:rsidR="00B62742" w:rsidRPr="00925C9B" w:rsidRDefault="00B62742" w:rsidP="00155392">
      <w:pPr>
        <w:numPr>
          <w:ilvl w:val="0"/>
          <w:numId w:val="9"/>
        </w:numPr>
        <w:tabs>
          <w:tab w:val="num" w:pos="284"/>
        </w:tabs>
        <w:ind w:left="0" w:firstLine="709"/>
        <w:jc w:val="both"/>
        <w:rPr>
          <w:noProof/>
        </w:rPr>
      </w:pPr>
      <w:r w:rsidRPr="00925C9B">
        <w:t xml:space="preserve"> подписанного обеими Сторонами акта </w:t>
      </w:r>
      <w:r w:rsidRPr="00925C9B">
        <w:rPr>
          <w:bCs/>
        </w:rPr>
        <w:t xml:space="preserve">приемки законченного строительством Объекта </w:t>
      </w:r>
      <w:r w:rsidRPr="00925C9B">
        <w:t>(форма КС-11);</w:t>
      </w:r>
    </w:p>
    <w:p w14:paraId="64BEB6C6" w14:textId="77777777" w:rsidR="00B62742" w:rsidRPr="00925C9B" w:rsidRDefault="00B62742" w:rsidP="00155392">
      <w:pPr>
        <w:numPr>
          <w:ilvl w:val="0"/>
          <w:numId w:val="8"/>
        </w:numPr>
        <w:tabs>
          <w:tab w:val="num" w:pos="284"/>
        </w:tabs>
        <w:ind w:left="0" w:firstLine="709"/>
        <w:jc w:val="both"/>
      </w:pPr>
      <w:r w:rsidRPr="00925C9B">
        <w:t>выставленного Подрядчиком счета-фактуры.</w:t>
      </w:r>
    </w:p>
    <w:p w14:paraId="0376A858" w14:textId="77777777" w:rsidR="00B62742" w:rsidRPr="00925C9B" w:rsidRDefault="00B62742" w:rsidP="00155392">
      <w:pPr>
        <w:pStyle w:val="a6"/>
        <w:numPr>
          <w:ilvl w:val="1"/>
          <w:numId w:val="11"/>
        </w:numPr>
        <w:ind w:left="0" w:firstLine="709"/>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7A24E659" w14:textId="77777777" w:rsidR="00B62742" w:rsidRPr="00925C9B" w:rsidRDefault="00B62742" w:rsidP="00155392">
      <w:pPr>
        <w:pStyle w:val="a6"/>
        <w:numPr>
          <w:ilvl w:val="1"/>
          <w:numId w:val="11"/>
        </w:numPr>
        <w:ind w:left="0" w:firstLine="709"/>
        <w:jc w:val="both"/>
        <w:rPr>
          <w:noProof/>
        </w:rPr>
      </w:pPr>
      <w:r w:rsidRPr="00925C9B">
        <w:t>По условиям настоящего Договора авансирование работ не предусмотрено. Заказчик вправе досрочно производить оплату выполненных работ.</w:t>
      </w:r>
      <w:r w:rsidRPr="00DB511F">
        <w:t xml:space="preserve"> </w:t>
      </w:r>
    </w:p>
    <w:p w14:paraId="74A5CEE1" w14:textId="77777777" w:rsidR="00B62742" w:rsidRPr="00925C9B" w:rsidRDefault="00B62742" w:rsidP="00155392">
      <w:pPr>
        <w:pStyle w:val="a6"/>
        <w:numPr>
          <w:ilvl w:val="1"/>
          <w:numId w:val="11"/>
        </w:numPr>
        <w:ind w:left="0" w:firstLine="709"/>
        <w:jc w:val="both"/>
      </w:pPr>
      <w:r w:rsidRPr="00925C9B">
        <w:t>Обязанность Заказчика по оплате считается исполненной с момента списания денежных средств с его расчетного счета.</w:t>
      </w:r>
    </w:p>
    <w:p w14:paraId="17FE72F8" w14:textId="77777777" w:rsidR="00B62742" w:rsidRDefault="00B62742" w:rsidP="00155392">
      <w:pPr>
        <w:pStyle w:val="a6"/>
        <w:numPr>
          <w:ilvl w:val="1"/>
          <w:numId w:val="11"/>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Pr>
          <w:noProof/>
          <w:szCs w:val="24"/>
        </w:rPr>
        <w:t>, а также на величину убытков Заказчика в соотвествии с п. 9.4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14:paraId="41A2EA34" w14:textId="34D6F4AE" w:rsidR="00515A57" w:rsidRPr="00925C9B" w:rsidRDefault="00B62742" w:rsidP="00155392">
      <w:pPr>
        <w:pStyle w:val="a6"/>
        <w:numPr>
          <w:ilvl w:val="1"/>
          <w:numId w:val="11"/>
        </w:numPr>
        <w:ind w:left="0" w:firstLine="709"/>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E90968">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21FF9AD1" w14:textId="77777777" w:rsidR="00B62742" w:rsidRPr="000A1ED5" w:rsidRDefault="00B62742" w:rsidP="00E51929">
      <w:pPr>
        <w:ind w:firstLine="708"/>
        <w:jc w:val="both"/>
        <w:rPr>
          <w:noProof/>
          <w:color w:val="C00000"/>
        </w:rPr>
      </w:pPr>
    </w:p>
    <w:p w14:paraId="65E31A2B" w14:textId="77777777" w:rsidR="006A7C95" w:rsidRPr="000A1ED5" w:rsidRDefault="006A7C95" w:rsidP="00155392">
      <w:pPr>
        <w:pStyle w:val="a6"/>
        <w:numPr>
          <w:ilvl w:val="0"/>
          <w:numId w:val="11"/>
        </w:numPr>
        <w:spacing w:before="120" w:after="120"/>
        <w:ind w:left="0" w:firstLine="709"/>
        <w:jc w:val="center"/>
        <w:rPr>
          <w:b/>
        </w:rPr>
      </w:pPr>
      <w:r w:rsidRPr="000A1ED5">
        <w:rPr>
          <w:b/>
        </w:rPr>
        <w:t>ГАРАНТИЙНЫЕ ОБЯЗАТЕЛЬСТВА</w:t>
      </w:r>
    </w:p>
    <w:p w14:paraId="546FC015" w14:textId="77777777" w:rsidR="006A7C95" w:rsidRPr="00925C9B" w:rsidRDefault="006A7C95" w:rsidP="00155392">
      <w:pPr>
        <w:pStyle w:val="a6"/>
        <w:numPr>
          <w:ilvl w:val="1"/>
          <w:numId w:val="11"/>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Проектной </w:t>
      </w:r>
      <w:r w:rsidRPr="00925C9B">
        <w:lastRenderedPageBreak/>
        <w:t>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14:paraId="5E28C503" w14:textId="77777777" w:rsidR="006A7C95" w:rsidRPr="00925C9B" w:rsidRDefault="006A7C95" w:rsidP="00155392">
      <w:pPr>
        <w:pStyle w:val="a6"/>
        <w:numPr>
          <w:ilvl w:val="1"/>
          <w:numId w:val="11"/>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E90B31">
        <w:t>подписания Сторонами</w:t>
      </w:r>
      <w:r w:rsidR="00075C11" w:rsidRPr="00925C9B">
        <w:t xml:space="preserve"> </w:t>
      </w:r>
      <w:r w:rsidR="00E90968" w:rsidRPr="00E90968">
        <w:t xml:space="preserve">акта </w:t>
      </w:r>
      <w:r w:rsidR="00E90B31">
        <w:t>КС-11</w:t>
      </w:r>
      <w:r w:rsidR="00096603" w:rsidRPr="00925C9B">
        <w:t>.</w:t>
      </w:r>
    </w:p>
    <w:p w14:paraId="5D1AE6B2" w14:textId="77777777" w:rsidR="00B73AB3" w:rsidRPr="00925C9B" w:rsidRDefault="00B73AB3" w:rsidP="00155392">
      <w:pPr>
        <w:pStyle w:val="a6"/>
        <w:numPr>
          <w:ilvl w:val="2"/>
          <w:numId w:val="11"/>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 xml:space="preserve"> месяцев с даты передачи Заказчику такого разрешения.</w:t>
      </w:r>
    </w:p>
    <w:p w14:paraId="6C111600" w14:textId="77777777" w:rsidR="006A7C95" w:rsidRPr="00925C9B" w:rsidRDefault="006A7C95" w:rsidP="00155392">
      <w:pPr>
        <w:pStyle w:val="a6"/>
        <w:numPr>
          <w:ilvl w:val="1"/>
          <w:numId w:val="11"/>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14:paraId="6685E7F2" w14:textId="77777777" w:rsidR="006A7C95" w:rsidRPr="00925C9B" w:rsidRDefault="006A7C95" w:rsidP="00155392">
      <w:pPr>
        <w:pStyle w:val="a6"/>
        <w:numPr>
          <w:ilvl w:val="1"/>
          <w:numId w:val="11"/>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14:paraId="3A20291F" w14:textId="77777777"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14:paraId="7ED66DEA" w14:textId="77777777" w:rsidR="006A7C95" w:rsidRPr="00925C9B" w:rsidRDefault="00991846" w:rsidP="00155392">
      <w:pPr>
        <w:pStyle w:val="ac"/>
        <w:numPr>
          <w:ilvl w:val="1"/>
          <w:numId w:val="11"/>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03439A2E" w14:textId="77777777" w:rsidR="006A7C95" w:rsidRPr="000A1ED5" w:rsidRDefault="006A7C95" w:rsidP="00155392">
      <w:pPr>
        <w:pStyle w:val="a6"/>
        <w:numPr>
          <w:ilvl w:val="0"/>
          <w:numId w:val="11"/>
        </w:numPr>
        <w:spacing w:before="120" w:after="120"/>
        <w:jc w:val="center"/>
        <w:outlineLvl w:val="0"/>
        <w:rPr>
          <w:b/>
        </w:rPr>
      </w:pPr>
      <w:r w:rsidRPr="000A1ED5">
        <w:rPr>
          <w:b/>
        </w:rPr>
        <w:t>ОТВЕТСТВЕННОСТЬ СТОРОН</w:t>
      </w:r>
    </w:p>
    <w:p w14:paraId="48662F9D" w14:textId="77777777" w:rsidR="00412508" w:rsidRDefault="00412508" w:rsidP="00412508">
      <w:pPr>
        <w:numPr>
          <w:ilvl w:val="1"/>
          <w:numId w:val="19"/>
        </w:numPr>
        <w:autoSpaceDE w:val="0"/>
        <w:autoSpaceDN w:val="0"/>
        <w:ind w:left="0" w:firstLine="709"/>
        <w:jc w:val="both"/>
        <w:rPr>
          <w:rFonts w:eastAsia="Calibri"/>
          <w:color w:val="000000"/>
        </w:rPr>
      </w:pPr>
      <w:r w:rsidRPr="00412508">
        <w:rPr>
          <w:rFonts w:eastAsia="Calibri"/>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537E870A" w14:textId="081FD620" w:rsidR="00E90968" w:rsidRPr="00412508" w:rsidRDefault="006A7C95" w:rsidP="00412508">
      <w:pPr>
        <w:numPr>
          <w:ilvl w:val="1"/>
          <w:numId w:val="19"/>
        </w:numPr>
        <w:autoSpaceDE w:val="0"/>
        <w:autoSpaceDN w:val="0"/>
        <w:ind w:left="0" w:firstLine="709"/>
        <w:jc w:val="both"/>
        <w:rPr>
          <w:rFonts w:eastAsia="Calibri"/>
          <w:color w:val="000000"/>
        </w:rPr>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C40AA3" w:rsidRPr="00925C9B">
        <w:t xml:space="preserve"> </w:t>
      </w:r>
      <w:r w:rsidR="003651C3">
        <w:t xml:space="preserve">предельной </w:t>
      </w:r>
      <w:r w:rsidRPr="00925C9B">
        <w:t xml:space="preserve">стоимости работ </w:t>
      </w:r>
      <w:r w:rsidR="00E90968" w:rsidRPr="00E90968">
        <w:t>указанной в пункте 2.1 настоящего Договора, за каждый день просрочки.</w:t>
      </w:r>
    </w:p>
    <w:p w14:paraId="507DAC97" w14:textId="77777777" w:rsidR="00412508" w:rsidRDefault="00E90968" w:rsidP="00412508">
      <w:pPr>
        <w:pStyle w:val="a6"/>
        <w:ind w:firstLine="709"/>
        <w:jc w:val="both"/>
      </w:pPr>
      <w:r w:rsidRPr="00E90968">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5% от фактической стоимости работ по Договору за  каждый день просрочки.</w:t>
      </w:r>
    </w:p>
    <w:p w14:paraId="42773428" w14:textId="0F279275" w:rsidR="006A7C95" w:rsidRDefault="006A7C95" w:rsidP="00412508">
      <w:pPr>
        <w:pStyle w:val="a6"/>
        <w:numPr>
          <w:ilvl w:val="1"/>
          <w:numId w:val="19"/>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 xml:space="preserve">от </w:t>
      </w:r>
      <w:r w:rsidRPr="00925C9B">
        <w:t xml:space="preserve"> просроченной суммы.</w:t>
      </w:r>
    </w:p>
    <w:p w14:paraId="7218BE51" w14:textId="4773C4C5" w:rsidR="006A7C95" w:rsidRDefault="006A7C95" w:rsidP="00412508">
      <w:pPr>
        <w:pStyle w:val="a6"/>
        <w:numPr>
          <w:ilvl w:val="1"/>
          <w:numId w:val="19"/>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14:paraId="3A4A16D2" w14:textId="288BBA77" w:rsidR="006A7C95" w:rsidRPr="00925C9B" w:rsidRDefault="00E90968" w:rsidP="00412508">
      <w:pPr>
        <w:pStyle w:val="a6"/>
        <w:numPr>
          <w:ilvl w:val="1"/>
          <w:numId w:val="19"/>
        </w:numPr>
        <w:ind w:left="0" w:firstLine="709"/>
        <w:jc w:val="both"/>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14:paraId="475A579F" w14:textId="4DBAF0C3" w:rsidR="006A7C95" w:rsidRPr="00925C9B" w:rsidRDefault="006A7C95" w:rsidP="00412508">
      <w:pPr>
        <w:pStyle w:val="a6"/>
        <w:numPr>
          <w:ilvl w:val="2"/>
          <w:numId w:val="19"/>
        </w:numPr>
        <w:ind w:left="709" w:firstLine="0"/>
        <w:jc w:val="both"/>
        <w:outlineLvl w:val="0"/>
      </w:pPr>
      <w:r w:rsidRPr="00925C9B">
        <w:t>Потребовать от Подрядчика безвозмездного устранения недостатков в разумный срок.</w:t>
      </w:r>
    </w:p>
    <w:p w14:paraId="6FE046BA" w14:textId="77777777" w:rsidR="006A7C95" w:rsidRPr="00925C9B" w:rsidRDefault="006A7C95" w:rsidP="00412508">
      <w:pPr>
        <w:pStyle w:val="a6"/>
        <w:numPr>
          <w:ilvl w:val="2"/>
          <w:numId w:val="19"/>
        </w:numPr>
        <w:ind w:left="709" w:firstLine="0"/>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14:paraId="0A0630DB" w14:textId="77777777" w:rsidR="006A7C95" w:rsidRPr="00925C9B" w:rsidRDefault="006A7C95" w:rsidP="00412508">
      <w:pPr>
        <w:pStyle w:val="a6"/>
        <w:numPr>
          <w:ilvl w:val="2"/>
          <w:numId w:val="19"/>
        </w:numPr>
        <w:ind w:left="709" w:firstLine="0"/>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2A8CE899" w14:textId="77777777" w:rsidR="006A7C95" w:rsidRPr="00925C9B" w:rsidRDefault="006A7C95" w:rsidP="00412508">
      <w:pPr>
        <w:pStyle w:val="a6"/>
        <w:numPr>
          <w:ilvl w:val="2"/>
          <w:numId w:val="19"/>
        </w:numPr>
        <w:ind w:left="0" w:firstLine="709"/>
        <w:jc w:val="both"/>
        <w:outlineLvl w:val="0"/>
      </w:pPr>
      <w:r w:rsidRPr="00925C9B">
        <w:lastRenderedPageBreak/>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7AC40168" w14:textId="77777777" w:rsidR="0042116C" w:rsidRPr="0042116C" w:rsidRDefault="0042116C" w:rsidP="00412508">
      <w:pPr>
        <w:pStyle w:val="a6"/>
        <w:numPr>
          <w:ilvl w:val="1"/>
          <w:numId w:val="19"/>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14:paraId="4C76EC17" w14:textId="7E91CF16" w:rsidR="00AF1957" w:rsidRDefault="00AF1957" w:rsidP="00412508">
      <w:pPr>
        <w:pStyle w:val="a6"/>
        <w:numPr>
          <w:ilvl w:val="1"/>
          <w:numId w:val="19"/>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392D91">
        <w:rPr>
          <w:noProof/>
        </w:rPr>
        <w:t xml:space="preserve">стоимости </w:t>
      </w:r>
      <w:r w:rsidR="005F0A84">
        <w:rPr>
          <w:noProof/>
        </w:rPr>
        <w:t xml:space="preserve">работ по </w:t>
      </w:r>
      <w:r w:rsidR="00392D91">
        <w:rPr>
          <w:noProof/>
        </w:rPr>
        <w:t>Договор</w:t>
      </w:r>
      <w:r w:rsidR="005F0A84">
        <w:rPr>
          <w:noProof/>
        </w:rPr>
        <w:t>у</w:t>
      </w:r>
      <w:r w:rsidR="00392D91">
        <w:rPr>
          <w:noProof/>
        </w:rPr>
        <w:t>, указанной в п.</w:t>
      </w:r>
      <w:r w:rsidR="00ED0E18">
        <w:rPr>
          <w:noProof/>
        </w:rPr>
        <w:t xml:space="preserve"> </w:t>
      </w:r>
      <w:r w:rsidR="00392D91">
        <w:rPr>
          <w:noProof/>
        </w:rPr>
        <w:t>2.1 настоящего Договора</w:t>
      </w:r>
      <w:r w:rsidRPr="0069045E">
        <w:rPr>
          <w:noProof/>
        </w:rPr>
        <w:t>.</w:t>
      </w:r>
    </w:p>
    <w:p w14:paraId="094C0B32" w14:textId="77777777" w:rsidR="00AB2E76" w:rsidRPr="002A4C8B" w:rsidRDefault="00AB2E76" w:rsidP="000A1ED5">
      <w:pPr>
        <w:pStyle w:val="a6"/>
        <w:ind w:left="709"/>
        <w:jc w:val="both"/>
        <w:rPr>
          <w:noProof/>
        </w:rPr>
      </w:pPr>
    </w:p>
    <w:p w14:paraId="455632AA" w14:textId="77777777" w:rsidR="006A7C95" w:rsidRPr="000A1ED5" w:rsidRDefault="006A7C95" w:rsidP="00412508">
      <w:pPr>
        <w:pStyle w:val="a6"/>
        <w:numPr>
          <w:ilvl w:val="0"/>
          <w:numId w:val="19"/>
        </w:numPr>
        <w:spacing w:before="120" w:after="120"/>
        <w:jc w:val="center"/>
        <w:rPr>
          <w:b/>
        </w:rPr>
      </w:pPr>
      <w:r w:rsidRPr="000A1ED5">
        <w:rPr>
          <w:b/>
        </w:rPr>
        <w:t>ОБСТОЯТЕЛЬСТВА НЕПРЕОДОЛИМОЙ СИЛЫ</w:t>
      </w:r>
    </w:p>
    <w:p w14:paraId="16E271C3" w14:textId="77777777" w:rsidR="006A7C95" w:rsidRPr="00925C9B" w:rsidRDefault="006A7C95" w:rsidP="00412508">
      <w:pPr>
        <w:pStyle w:val="a6"/>
        <w:numPr>
          <w:ilvl w:val="1"/>
          <w:numId w:val="19"/>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0832FCB1" w14:textId="77777777" w:rsidR="006A7C95" w:rsidRPr="00925C9B" w:rsidRDefault="006A7C95" w:rsidP="00AB2E76">
      <w:pPr>
        <w:ind w:firstLine="709"/>
        <w:jc w:val="both"/>
      </w:pPr>
      <w:r w:rsidRPr="00925C9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2714C448" w14:textId="77777777" w:rsidR="006A7C95" w:rsidRPr="00925C9B" w:rsidRDefault="006A7C95" w:rsidP="00412508">
      <w:pPr>
        <w:pStyle w:val="a6"/>
        <w:numPr>
          <w:ilvl w:val="1"/>
          <w:numId w:val="19"/>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14:paraId="62BAB78D" w14:textId="77777777" w:rsidR="006A7C95" w:rsidRDefault="006A7C95" w:rsidP="00412508">
      <w:pPr>
        <w:pStyle w:val="a6"/>
        <w:numPr>
          <w:ilvl w:val="1"/>
          <w:numId w:val="19"/>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0207B4F" w14:textId="77777777" w:rsidR="00AB2E76" w:rsidRPr="00925C9B" w:rsidRDefault="00AB2E76" w:rsidP="000A1ED5">
      <w:pPr>
        <w:pStyle w:val="a6"/>
        <w:ind w:left="709"/>
        <w:jc w:val="both"/>
      </w:pPr>
    </w:p>
    <w:p w14:paraId="69274C6E" w14:textId="77777777" w:rsidR="006A7C95" w:rsidRPr="000A1ED5" w:rsidRDefault="006A7C95" w:rsidP="00412508">
      <w:pPr>
        <w:pStyle w:val="a6"/>
        <w:numPr>
          <w:ilvl w:val="0"/>
          <w:numId w:val="19"/>
        </w:numPr>
        <w:spacing w:before="120" w:after="120"/>
        <w:jc w:val="center"/>
        <w:outlineLvl w:val="0"/>
        <w:rPr>
          <w:b/>
        </w:rPr>
      </w:pPr>
      <w:r w:rsidRPr="000A1ED5">
        <w:rPr>
          <w:b/>
        </w:rPr>
        <w:t>СРОК ДЕЙСТВИЯ ДОГОВОРА</w:t>
      </w:r>
    </w:p>
    <w:p w14:paraId="23AC03C9" w14:textId="77777777" w:rsidR="006A7C95" w:rsidRPr="00925C9B" w:rsidRDefault="006A7C95" w:rsidP="00412508">
      <w:pPr>
        <w:pStyle w:val="a6"/>
        <w:numPr>
          <w:ilvl w:val="1"/>
          <w:numId w:val="19"/>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14:paraId="1919F81C" w14:textId="77777777" w:rsidR="006A7C95" w:rsidRPr="00925C9B" w:rsidRDefault="006A7C95" w:rsidP="00412508">
      <w:pPr>
        <w:pStyle w:val="a6"/>
        <w:numPr>
          <w:ilvl w:val="1"/>
          <w:numId w:val="19"/>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14:paraId="18BC3263" w14:textId="555E8C2D" w:rsidR="00ED0E18" w:rsidRPr="002A4C8B" w:rsidRDefault="002A4C8B" w:rsidP="00412508">
      <w:pPr>
        <w:pStyle w:val="a6"/>
        <w:numPr>
          <w:ilvl w:val="1"/>
          <w:numId w:val="19"/>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14:paraId="5CF34D44" w14:textId="77777777" w:rsidR="002A4C8B" w:rsidRDefault="002A4C8B" w:rsidP="000A1ED5">
      <w:pPr>
        <w:pStyle w:val="a6"/>
        <w:spacing w:before="120" w:after="120"/>
        <w:ind w:left="720"/>
        <w:jc w:val="center"/>
        <w:outlineLvl w:val="0"/>
      </w:pPr>
    </w:p>
    <w:p w14:paraId="7527E1CB" w14:textId="77777777" w:rsidR="00ED0E18" w:rsidRPr="00ED0E18" w:rsidRDefault="002A4C8B" w:rsidP="00ED0E18">
      <w:pPr>
        <w:jc w:val="center"/>
        <w:rPr>
          <w:b/>
        </w:rPr>
      </w:pPr>
      <w:r w:rsidRPr="00ED0E18">
        <w:rPr>
          <w:b/>
        </w:rPr>
        <w:t xml:space="preserve">12. </w:t>
      </w:r>
      <w:r w:rsidR="00ED0E18" w:rsidRPr="00ED0E18">
        <w:rPr>
          <w:b/>
        </w:rPr>
        <w:t>АНТИКОРРУПЦИОННАЯ ОГОВОРКА</w:t>
      </w:r>
    </w:p>
    <w:p w14:paraId="160E22BB" w14:textId="6764BCFD" w:rsidR="00ED0E18" w:rsidRPr="00952534" w:rsidRDefault="00ED0E18" w:rsidP="00155392">
      <w:pPr>
        <w:pStyle w:val="a6"/>
        <w:numPr>
          <w:ilvl w:val="1"/>
          <w:numId w:val="15"/>
        </w:numPr>
        <w:tabs>
          <w:tab w:val="left" w:pos="1134"/>
          <w:tab w:val="left" w:pos="1276"/>
        </w:tabs>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37572EAF" w14:textId="77777777" w:rsidR="00ED0E18" w:rsidRPr="00952534" w:rsidRDefault="00ED0E18" w:rsidP="00ED0E18">
      <w:pPr>
        <w:pStyle w:val="a6"/>
        <w:tabs>
          <w:tab w:val="left" w:pos="1134"/>
        </w:tabs>
        <w:ind w:firstLine="709"/>
        <w:jc w:val="both"/>
      </w:pPr>
      <w:r w:rsidRPr="00952534">
        <w:t xml:space="preserve">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w:t>
      </w:r>
      <w:r w:rsidRPr="00952534">
        <w:lastRenderedPageBreak/>
        <w:t>злоупотребление должностными полномочиями, незаконное вознаграждение от имени юридического лица.</w:t>
      </w:r>
    </w:p>
    <w:p w14:paraId="26A6C5BE" w14:textId="5EB7EEFC" w:rsidR="00ED0E18" w:rsidRPr="00952534" w:rsidRDefault="00ED0E18" w:rsidP="00155392">
      <w:pPr>
        <w:pStyle w:val="a6"/>
        <w:numPr>
          <w:ilvl w:val="1"/>
          <w:numId w:val="15"/>
        </w:numPr>
        <w:tabs>
          <w:tab w:val="left" w:pos="1134"/>
          <w:tab w:val="left" w:pos="1276"/>
        </w:tabs>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66FCDF84" w14:textId="77777777" w:rsidR="00ED0E18" w:rsidRPr="00952534" w:rsidRDefault="00ED0E18" w:rsidP="00ED0E18">
      <w:pPr>
        <w:pStyle w:val="a6"/>
        <w:tabs>
          <w:tab w:val="left" w:pos="1134"/>
        </w:tabs>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0E17AE76" w14:textId="77777777" w:rsidR="00ED0E18" w:rsidRPr="00952534" w:rsidRDefault="00ED0E18" w:rsidP="00155392">
      <w:pPr>
        <w:pStyle w:val="a6"/>
        <w:numPr>
          <w:ilvl w:val="1"/>
          <w:numId w:val="15"/>
        </w:numPr>
        <w:tabs>
          <w:tab w:val="left" w:pos="1134"/>
          <w:tab w:val="left" w:pos="1276"/>
        </w:tabs>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14:paraId="0BB4823D" w14:textId="2BC5E7B2" w:rsidR="00ED0E18" w:rsidRDefault="00ED0E18" w:rsidP="00155392">
      <w:pPr>
        <w:pStyle w:val="a6"/>
        <w:numPr>
          <w:ilvl w:val="1"/>
          <w:numId w:val="15"/>
        </w:numPr>
        <w:tabs>
          <w:tab w:val="left" w:pos="1134"/>
        </w:tabs>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625669C9" w14:textId="77777777" w:rsidR="00ED0E18" w:rsidRPr="00ED0E18" w:rsidRDefault="00ED0E18" w:rsidP="00ED0E18">
      <w:pPr>
        <w:pStyle w:val="a6"/>
        <w:tabs>
          <w:tab w:val="left" w:pos="1134"/>
        </w:tabs>
        <w:ind w:left="709"/>
        <w:jc w:val="both"/>
      </w:pPr>
    </w:p>
    <w:p w14:paraId="5544927D" w14:textId="7D96DD15" w:rsidR="00ED0E18" w:rsidRPr="00A84A9E" w:rsidRDefault="006A7C95" w:rsidP="00155392">
      <w:pPr>
        <w:pStyle w:val="a6"/>
        <w:numPr>
          <w:ilvl w:val="0"/>
          <w:numId w:val="14"/>
        </w:numPr>
        <w:spacing w:before="120" w:after="120"/>
        <w:jc w:val="center"/>
        <w:outlineLvl w:val="0"/>
        <w:rPr>
          <w:b/>
        </w:rPr>
      </w:pPr>
      <w:r w:rsidRPr="00ED0E18">
        <w:rPr>
          <w:b/>
        </w:rPr>
        <w:t>ПОРЯДОК РАЗРЕШЕНИЯ СПОРОВ</w:t>
      </w:r>
    </w:p>
    <w:p w14:paraId="6F521555" w14:textId="0B9F1905" w:rsidR="006A7C95" w:rsidRPr="00925C9B" w:rsidRDefault="006A7C95" w:rsidP="00155392">
      <w:pPr>
        <w:pStyle w:val="a6"/>
        <w:numPr>
          <w:ilvl w:val="1"/>
          <w:numId w:val="14"/>
        </w:numPr>
        <w:tabs>
          <w:tab w:val="left" w:pos="1134"/>
          <w:tab w:val="left" w:pos="1276"/>
        </w:tabs>
        <w:ind w:left="0" w:firstLine="709"/>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14:paraId="685C7CDA" w14:textId="1DB173A3" w:rsidR="00ED0E18" w:rsidRDefault="00ED0E18" w:rsidP="00155392">
      <w:pPr>
        <w:pStyle w:val="a6"/>
        <w:numPr>
          <w:ilvl w:val="1"/>
          <w:numId w:val="16"/>
        </w:numPr>
        <w:tabs>
          <w:tab w:val="left" w:pos="1134"/>
        </w:tabs>
        <w:ind w:left="0" w:firstLine="709"/>
        <w:jc w:val="both"/>
      </w:pPr>
      <w:r>
        <w:t xml:space="preserve">. </w:t>
      </w:r>
      <w:r w:rsidR="006A7C95"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006A7C95" w:rsidRPr="00925C9B">
        <w:t xml:space="preserve">Санкт-Петербурга и Ленинградской области. </w:t>
      </w:r>
    </w:p>
    <w:p w14:paraId="70E12395" w14:textId="77777777" w:rsidR="002A4C8B" w:rsidRPr="00925C9B" w:rsidRDefault="002A4C8B" w:rsidP="000A1ED5">
      <w:pPr>
        <w:pStyle w:val="a6"/>
        <w:ind w:left="709"/>
        <w:jc w:val="both"/>
      </w:pPr>
    </w:p>
    <w:p w14:paraId="081EF17C" w14:textId="49C9BACA" w:rsidR="006A7C95" w:rsidRPr="000A1ED5" w:rsidRDefault="00ED0E18" w:rsidP="00ED0E18">
      <w:pPr>
        <w:pStyle w:val="a6"/>
        <w:spacing w:before="120" w:after="120"/>
        <w:jc w:val="center"/>
        <w:outlineLvl w:val="0"/>
        <w:rPr>
          <w:b/>
        </w:rPr>
      </w:pPr>
      <w:r>
        <w:rPr>
          <w:b/>
        </w:rPr>
        <w:t xml:space="preserve">14. </w:t>
      </w:r>
      <w:r w:rsidR="005F0A84">
        <w:rPr>
          <w:b/>
        </w:rPr>
        <w:t>ЗАКЛЮЧИТЕЛЬНЫЕ ПОЛОЖЕНИЯ</w:t>
      </w:r>
    </w:p>
    <w:p w14:paraId="2622DA52" w14:textId="18FB7341" w:rsidR="006A7C95" w:rsidRDefault="006A7C95" w:rsidP="00155392">
      <w:pPr>
        <w:pStyle w:val="a6"/>
        <w:numPr>
          <w:ilvl w:val="1"/>
          <w:numId w:val="17"/>
        </w:numPr>
        <w:tabs>
          <w:tab w:val="left" w:pos="1276"/>
        </w:tabs>
        <w:ind w:left="0" w:firstLine="709"/>
        <w:jc w:val="both"/>
      </w:pPr>
      <w:r w:rsidRPr="00925C9B">
        <w:t xml:space="preserve">Права и обязанности, возникшие из настоящего Договора,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14:paraId="221E3F14" w14:textId="7894B330" w:rsidR="006A7C95" w:rsidRDefault="006A7C95" w:rsidP="00155392">
      <w:pPr>
        <w:pStyle w:val="a6"/>
        <w:numPr>
          <w:ilvl w:val="1"/>
          <w:numId w:val="17"/>
        </w:numPr>
        <w:tabs>
          <w:tab w:val="left" w:pos="1276"/>
        </w:tabs>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7D669A15" w14:textId="23AB8473" w:rsidR="006A7C95" w:rsidRDefault="006A7C95" w:rsidP="00155392">
      <w:pPr>
        <w:pStyle w:val="a6"/>
        <w:numPr>
          <w:ilvl w:val="1"/>
          <w:numId w:val="17"/>
        </w:numPr>
        <w:tabs>
          <w:tab w:val="left" w:pos="1276"/>
        </w:tabs>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14:paraId="64322431" w14:textId="352D4E8A" w:rsidR="006A7C95" w:rsidRDefault="006A7C95" w:rsidP="00155392">
      <w:pPr>
        <w:pStyle w:val="a6"/>
        <w:numPr>
          <w:ilvl w:val="1"/>
          <w:numId w:val="17"/>
        </w:numPr>
        <w:tabs>
          <w:tab w:val="left" w:pos="1276"/>
        </w:tabs>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14:paraId="72A362B6" w14:textId="1353D5E9" w:rsidR="006A7C95" w:rsidRDefault="006A7C95" w:rsidP="00155392">
      <w:pPr>
        <w:pStyle w:val="a6"/>
        <w:numPr>
          <w:ilvl w:val="1"/>
          <w:numId w:val="17"/>
        </w:numPr>
        <w:tabs>
          <w:tab w:val="left" w:pos="1276"/>
        </w:tabs>
        <w:ind w:left="0" w:firstLine="709"/>
        <w:jc w:val="both"/>
      </w:pPr>
      <w:r w:rsidRPr="00925C9B">
        <w:t>Все приложения, изменения и дополнения к настоящему Договору являются его неотъемлемой частью.</w:t>
      </w:r>
    </w:p>
    <w:p w14:paraId="010EC413" w14:textId="23DB30D9" w:rsidR="006A7C95" w:rsidRDefault="006A7C95" w:rsidP="00155392">
      <w:pPr>
        <w:pStyle w:val="a6"/>
        <w:numPr>
          <w:ilvl w:val="1"/>
          <w:numId w:val="17"/>
        </w:numPr>
        <w:tabs>
          <w:tab w:val="left" w:pos="1276"/>
        </w:tabs>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14:paraId="2E84CC5E" w14:textId="3928FE34" w:rsidR="006A7C95" w:rsidRDefault="006A7C95" w:rsidP="00155392">
      <w:pPr>
        <w:pStyle w:val="a6"/>
        <w:numPr>
          <w:ilvl w:val="1"/>
          <w:numId w:val="17"/>
        </w:numPr>
        <w:tabs>
          <w:tab w:val="left" w:pos="1276"/>
        </w:tabs>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14:paraId="37A10638" w14:textId="474FD73B" w:rsidR="006A7C95" w:rsidRDefault="006A7C95" w:rsidP="00155392">
      <w:pPr>
        <w:pStyle w:val="a6"/>
        <w:numPr>
          <w:ilvl w:val="1"/>
          <w:numId w:val="17"/>
        </w:numPr>
        <w:tabs>
          <w:tab w:val="left" w:pos="1276"/>
        </w:tabs>
        <w:ind w:left="0" w:firstLine="709"/>
        <w:jc w:val="both"/>
      </w:pPr>
      <w:r w:rsidRPr="00925C9B">
        <w:t xml:space="preserve">В случае изменения условий раздела </w:t>
      </w:r>
      <w:r w:rsidR="00ED0E18">
        <w:t xml:space="preserve">15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14:paraId="3778700B" w14:textId="373046EE" w:rsidR="006A7C95" w:rsidRPr="00925C9B" w:rsidRDefault="006A7C95" w:rsidP="00155392">
      <w:pPr>
        <w:pStyle w:val="a6"/>
        <w:numPr>
          <w:ilvl w:val="1"/>
          <w:numId w:val="17"/>
        </w:numPr>
        <w:tabs>
          <w:tab w:val="left" w:pos="1276"/>
        </w:tabs>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14:paraId="226F2220" w14:textId="77777777" w:rsidR="00EE5236" w:rsidRPr="00925C9B" w:rsidRDefault="00EE5236" w:rsidP="006A7C95">
      <w:pPr>
        <w:jc w:val="both"/>
      </w:pPr>
    </w:p>
    <w:p w14:paraId="1C7CEE15" w14:textId="5A05F73B" w:rsidR="006A7C95" w:rsidRPr="00ED0E18" w:rsidRDefault="006A7C95" w:rsidP="00155392">
      <w:pPr>
        <w:pStyle w:val="a6"/>
        <w:numPr>
          <w:ilvl w:val="0"/>
          <w:numId w:val="17"/>
        </w:numPr>
        <w:spacing w:before="120" w:after="120"/>
        <w:jc w:val="center"/>
        <w:outlineLvl w:val="0"/>
        <w:rPr>
          <w:b/>
        </w:rPr>
      </w:pPr>
      <w:r w:rsidRPr="00ED0E18">
        <w:rPr>
          <w:b/>
        </w:rPr>
        <w:t>РЕКВИЗИТЫ И АДРЕСА СТОРОН</w:t>
      </w:r>
    </w:p>
    <w:p w14:paraId="7FC667E7" w14:textId="77777777"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14:paraId="798D05AC" w14:textId="77777777"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14:paraId="321F81F5" w14:textId="77777777"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14:paraId="7DC9722F" w14:textId="77777777"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14:paraId="342E81A4" w14:textId="788DD0C3" w:rsidR="008C34B0" w:rsidRPr="00925C9B" w:rsidRDefault="008C34B0" w:rsidP="006A7C95">
      <w:pPr>
        <w:outlineLvl w:val="0"/>
      </w:pPr>
      <w:r w:rsidRPr="00925C9B">
        <w:t>ИНН 4703074613</w:t>
      </w:r>
      <w:r w:rsidRPr="00925C9B">
        <w:tab/>
        <w:t>КПП 4706</w:t>
      </w:r>
      <w:r w:rsidR="00B12CBC">
        <w:t>01001</w:t>
      </w:r>
    </w:p>
    <w:p w14:paraId="7730411F" w14:textId="77777777"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14:paraId="113F4C95" w14:textId="77777777" w:rsidR="006A7C95" w:rsidRPr="00925C9B" w:rsidRDefault="006A7C95" w:rsidP="006A7C95">
      <w:r w:rsidRPr="00925C9B">
        <w:lastRenderedPageBreak/>
        <w:t>г. Санкт-Петербург</w:t>
      </w:r>
    </w:p>
    <w:p w14:paraId="4469AF98" w14:textId="77777777" w:rsidR="006A7C95" w:rsidRPr="00925C9B" w:rsidRDefault="006A7C95" w:rsidP="006A7C95">
      <w:r w:rsidRPr="00925C9B">
        <w:t>р/с 40702 810 2 5500 0100605</w:t>
      </w:r>
    </w:p>
    <w:p w14:paraId="25822E4A" w14:textId="77777777" w:rsidR="006A7C95" w:rsidRPr="00925C9B" w:rsidRDefault="006A7C95" w:rsidP="006A7C95">
      <w:r w:rsidRPr="00925C9B">
        <w:t>к/с 30101 810 5 0000 0000653</w:t>
      </w:r>
    </w:p>
    <w:p w14:paraId="0E369F15" w14:textId="77777777" w:rsidR="008B6D27" w:rsidRDefault="006A7C95" w:rsidP="006A7C95">
      <w:r w:rsidRPr="00925C9B">
        <w:t>БИК 044 030</w:t>
      </w:r>
      <w:r w:rsidR="008B6D27">
        <w:t> </w:t>
      </w:r>
      <w:r w:rsidRPr="00925C9B">
        <w:t>653</w:t>
      </w:r>
    </w:p>
    <w:p w14:paraId="6081A612" w14:textId="77777777" w:rsidR="008B6D27" w:rsidRDefault="008B6D27" w:rsidP="006A7C95"/>
    <w:p w14:paraId="68CCD847" w14:textId="77777777" w:rsidR="008B6D27" w:rsidRDefault="008B6D27" w:rsidP="008B6D27">
      <w:r>
        <w:t>Грузополучатель: Филиал АО «ЛОЭСК» «________ электросети»</w:t>
      </w:r>
    </w:p>
    <w:p w14:paraId="15921089" w14:textId="77777777" w:rsidR="008B6D27" w:rsidRDefault="008B6D27" w:rsidP="008B6D27">
      <w:r>
        <w:t>Место нахождения: __________________</w:t>
      </w:r>
    </w:p>
    <w:p w14:paraId="1F910B19" w14:textId="77777777" w:rsidR="008B6D27" w:rsidRDefault="008B6D27" w:rsidP="008B6D27">
      <w:r>
        <w:t>КПП ____________</w:t>
      </w:r>
    </w:p>
    <w:p w14:paraId="1A6381D2" w14:textId="77777777" w:rsidR="008B6D27" w:rsidRPr="00106598" w:rsidRDefault="008B6D27" w:rsidP="008B6D27">
      <w:r w:rsidRPr="00106598">
        <w:t>Телефон____________, факс _______________</w:t>
      </w:r>
    </w:p>
    <w:p w14:paraId="7678108E" w14:textId="77777777" w:rsidR="008B6D27" w:rsidRPr="00106598" w:rsidRDefault="008B6D27" w:rsidP="008B6D27">
      <w:r w:rsidRPr="00106598">
        <w:t>e-</w:t>
      </w:r>
      <w:proofErr w:type="spellStart"/>
      <w:r w:rsidRPr="00106598">
        <w:t>mail</w:t>
      </w:r>
      <w:proofErr w:type="spellEnd"/>
      <w:r w:rsidRPr="00106598">
        <w:t xml:space="preserve"> _____________</w:t>
      </w:r>
    </w:p>
    <w:p w14:paraId="77200B6C" w14:textId="77777777" w:rsidR="008B6D27" w:rsidRPr="00106598" w:rsidRDefault="008B6D27" w:rsidP="008B6D27">
      <w:r w:rsidRPr="00106598">
        <w:t xml:space="preserve">р/с ______________________ в банке __________________, БИК ______________ </w:t>
      </w:r>
    </w:p>
    <w:p w14:paraId="2363278C" w14:textId="77777777" w:rsidR="008B6D27" w:rsidRPr="00106598" w:rsidRDefault="008B6D27" w:rsidP="008B6D27">
      <w:r w:rsidRPr="00106598">
        <w:t xml:space="preserve">к/с __________________ </w:t>
      </w:r>
    </w:p>
    <w:p w14:paraId="2DF0DC55" w14:textId="77777777" w:rsidR="006A7C95" w:rsidRPr="00925C9B" w:rsidRDefault="006A7C95" w:rsidP="006A7C95"/>
    <w:p w14:paraId="0C4184BF" w14:textId="77777777" w:rsidR="006A7C95" w:rsidRPr="00925C9B" w:rsidRDefault="006A7C95" w:rsidP="006A7C95">
      <w:pPr>
        <w:jc w:val="both"/>
      </w:pPr>
    </w:p>
    <w:p w14:paraId="488E3B06" w14:textId="77777777" w:rsidR="006A7C95" w:rsidRPr="00925C9B" w:rsidRDefault="006A7C95" w:rsidP="006A7C95">
      <w:pPr>
        <w:jc w:val="both"/>
        <w:outlineLvl w:val="0"/>
        <w:rPr>
          <w:b/>
        </w:rPr>
      </w:pPr>
      <w:r w:rsidRPr="00925C9B">
        <w:rPr>
          <w:b/>
        </w:rPr>
        <w:t>Подрядчик: _________________________________</w:t>
      </w:r>
    </w:p>
    <w:p w14:paraId="137B3265" w14:textId="77777777"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14:paraId="7848FEAA" w14:textId="77777777" w:rsidR="006A7C95" w:rsidRPr="00925C9B" w:rsidRDefault="006A7C95" w:rsidP="006A7C95">
      <w:pPr>
        <w:pStyle w:val="ac"/>
        <w:rPr>
          <w:szCs w:val="24"/>
        </w:rPr>
      </w:pPr>
      <w:r w:rsidRPr="00925C9B">
        <w:rPr>
          <w:szCs w:val="24"/>
        </w:rPr>
        <w:t>Адрес для почтовых отправлений: _______________________</w:t>
      </w:r>
    </w:p>
    <w:p w14:paraId="235EC5E2" w14:textId="77777777" w:rsidR="008C34B0" w:rsidRPr="00925C9B" w:rsidRDefault="008C34B0" w:rsidP="008C34B0">
      <w:pPr>
        <w:pStyle w:val="ac"/>
        <w:rPr>
          <w:szCs w:val="24"/>
        </w:rPr>
      </w:pPr>
      <w:r w:rsidRPr="00925C9B">
        <w:rPr>
          <w:szCs w:val="24"/>
        </w:rPr>
        <w:t>Телефон____________, факс _______________</w:t>
      </w:r>
    </w:p>
    <w:p w14:paraId="05DA27FA" w14:textId="77777777" w:rsidR="008C34B0" w:rsidRPr="00925C9B" w:rsidRDefault="008C34B0" w:rsidP="008C34B0">
      <w:pPr>
        <w:pStyle w:val="ac"/>
        <w:rPr>
          <w:szCs w:val="24"/>
        </w:rPr>
      </w:pPr>
      <w:r w:rsidRPr="00925C9B">
        <w:rPr>
          <w:szCs w:val="24"/>
        </w:rPr>
        <w:t>e-</w:t>
      </w:r>
      <w:proofErr w:type="spellStart"/>
      <w:r w:rsidRPr="00925C9B">
        <w:rPr>
          <w:szCs w:val="24"/>
        </w:rPr>
        <w:t>mail</w:t>
      </w:r>
      <w:proofErr w:type="spellEnd"/>
      <w:r w:rsidRPr="00925C9B">
        <w:rPr>
          <w:szCs w:val="24"/>
        </w:rPr>
        <w:t xml:space="preserve"> _____________</w:t>
      </w:r>
    </w:p>
    <w:p w14:paraId="1D3C5021" w14:textId="77777777" w:rsidR="006A7C95" w:rsidRDefault="008C34B0" w:rsidP="008C34B0">
      <w:pPr>
        <w:pStyle w:val="ac"/>
        <w:rPr>
          <w:szCs w:val="24"/>
        </w:rPr>
      </w:pPr>
      <w:r w:rsidRPr="00925C9B">
        <w:rPr>
          <w:szCs w:val="24"/>
        </w:rPr>
        <w:t>ИНН  __________КПП ___________</w:t>
      </w:r>
    </w:p>
    <w:p w14:paraId="2DDABF35" w14:textId="77777777" w:rsidR="002A4C8B" w:rsidRPr="002824A4" w:rsidRDefault="002A4C8B" w:rsidP="002A4C8B">
      <w:pPr>
        <w:pStyle w:val="ac"/>
        <w:rPr>
          <w:szCs w:val="24"/>
        </w:rPr>
      </w:pPr>
      <w:r>
        <w:rPr>
          <w:szCs w:val="24"/>
        </w:rPr>
        <w:t>ОКПО _________  ОКВЭД __________ ОКОПФ _________ ОКТМО ___________</w:t>
      </w:r>
    </w:p>
    <w:p w14:paraId="3BE61717" w14:textId="77777777" w:rsidR="008C34B0" w:rsidRPr="00925C9B" w:rsidRDefault="006A7C95" w:rsidP="006A7C95">
      <w:pPr>
        <w:pStyle w:val="ac"/>
        <w:rPr>
          <w:szCs w:val="24"/>
        </w:rPr>
      </w:pPr>
      <w:r w:rsidRPr="00925C9B">
        <w:rPr>
          <w:szCs w:val="24"/>
        </w:rPr>
        <w:t xml:space="preserve">р/с ______________________ в банке __________________, БИК ______________, </w:t>
      </w:r>
    </w:p>
    <w:p w14:paraId="0510A819" w14:textId="77777777" w:rsidR="006A7C95" w:rsidRPr="00925C9B" w:rsidRDefault="006A7C95" w:rsidP="006A7C95">
      <w:pPr>
        <w:pStyle w:val="ac"/>
        <w:rPr>
          <w:szCs w:val="24"/>
        </w:rPr>
      </w:pPr>
      <w:r w:rsidRPr="00925C9B">
        <w:rPr>
          <w:szCs w:val="24"/>
        </w:rPr>
        <w:t xml:space="preserve">к/с __________________ </w:t>
      </w:r>
    </w:p>
    <w:p w14:paraId="3FE95216" w14:textId="12D2AFED" w:rsidR="00136FD1" w:rsidRPr="00925C9B" w:rsidRDefault="00136FD1" w:rsidP="006A7C95">
      <w:pPr>
        <w:jc w:val="both"/>
        <w:outlineLvl w:val="0"/>
        <w:rPr>
          <w:b/>
        </w:rPr>
      </w:pPr>
    </w:p>
    <w:p w14:paraId="74FEE4E4" w14:textId="77777777" w:rsidR="004932A7" w:rsidRPr="004932A7" w:rsidRDefault="004932A7" w:rsidP="00155392">
      <w:pPr>
        <w:pStyle w:val="a6"/>
        <w:numPr>
          <w:ilvl w:val="0"/>
          <w:numId w:val="12"/>
        </w:numPr>
        <w:jc w:val="center"/>
        <w:outlineLvl w:val="0"/>
        <w:rPr>
          <w:b/>
        </w:rPr>
      </w:pPr>
      <w:r w:rsidRPr="004932A7">
        <w:rPr>
          <w:b/>
        </w:rPr>
        <w:t>ПРИЛОЖЕНИЯ</w:t>
      </w:r>
      <w:r>
        <w:rPr>
          <w:b/>
        </w:rPr>
        <w:t xml:space="preserve"> К ДОГОВОРУ</w:t>
      </w:r>
    </w:p>
    <w:p w14:paraId="719FE2EE" w14:textId="014457F2" w:rsidR="004932A7" w:rsidRPr="00412508" w:rsidRDefault="00412508" w:rsidP="00155392">
      <w:pPr>
        <w:pStyle w:val="a6"/>
        <w:numPr>
          <w:ilvl w:val="0"/>
          <w:numId w:val="13"/>
        </w:numPr>
        <w:outlineLvl w:val="0"/>
      </w:pPr>
      <w:r>
        <w:rPr>
          <w:rFonts w:eastAsia="Calibri"/>
          <w:szCs w:val="24"/>
          <w:lang w:eastAsia="en-US"/>
        </w:rPr>
        <w:t>Техническое задание;</w:t>
      </w:r>
    </w:p>
    <w:p w14:paraId="6B0C94C9" w14:textId="7354C9C9" w:rsidR="00412508" w:rsidRPr="004932A7" w:rsidRDefault="00412508" w:rsidP="00412508">
      <w:pPr>
        <w:pStyle w:val="a6"/>
        <w:numPr>
          <w:ilvl w:val="0"/>
          <w:numId w:val="13"/>
        </w:numPr>
        <w:outlineLvl w:val="0"/>
      </w:pPr>
      <w:r>
        <w:t>Форма извещения об изменениях.</w:t>
      </w:r>
    </w:p>
    <w:p w14:paraId="1DD1B814" w14:textId="77777777" w:rsidR="004932A7" w:rsidRPr="004932A7" w:rsidRDefault="004932A7" w:rsidP="004932A7">
      <w:pPr>
        <w:pStyle w:val="a6"/>
        <w:ind w:left="840"/>
        <w:outlineLvl w:val="0"/>
      </w:pPr>
    </w:p>
    <w:p w14:paraId="118F953C" w14:textId="77777777" w:rsidR="006A7C95" w:rsidRPr="00925C9B" w:rsidRDefault="006A7C95" w:rsidP="00155392">
      <w:pPr>
        <w:pStyle w:val="a6"/>
        <w:numPr>
          <w:ilvl w:val="0"/>
          <w:numId w:val="12"/>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14:paraId="62B53DB2" w14:textId="77777777" w:rsidTr="002824A4">
        <w:tc>
          <w:tcPr>
            <w:tcW w:w="5920" w:type="dxa"/>
          </w:tcPr>
          <w:p w14:paraId="4C5CDA97" w14:textId="77777777" w:rsidR="006A7C95" w:rsidRPr="00925C9B" w:rsidRDefault="006A7C95" w:rsidP="002824A4">
            <w:pPr>
              <w:rPr>
                <w:b/>
                <w:u w:val="single"/>
              </w:rPr>
            </w:pPr>
            <w:r w:rsidRPr="00925C9B">
              <w:rPr>
                <w:b/>
                <w:u w:val="single"/>
              </w:rPr>
              <w:t>Подрядчик:</w:t>
            </w:r>
          </w:p>
        </w:tc>
        <w:tc>
          <w:tcPr>
            <w:tcW w:w="4394" w:type="dxa"/>
          </w:tcPr>
          <w:p w14:paraId="213AAAC0" w14:textId="77777777" w:rsidR="006A7C95" w:rsidRPr="00925C9B" w:rsidRDefault="006A7C95" w:rsidP="002824A4">
            <w:pPr>
              <w:jc w:val="both"/>
              <w:rPr>
                <w:b/>
                <w:u w:val="single"/>
              </w:rPr>
            </w:pPr>
            <w:r w:rsidRPr="00925C9B">
              <w:rPr>
                <w:b/>
                <w:u w:val="single"/>
              </w:rPr>
              <w:t>Заказчик:</w:t>
            </w:r>
          </w:p>
        </w:tc>
      </w:tr>
      <w:tr w:rsidR="006A7C95" w:rsidRPr="00925C9B" w14:paraId="4FA10A6C" w14:textId="77777777" w:rsidTr="002824A4">
        <w:tc>
          <w:tcPr>
            <w:tcW w:w="5920" w:type="dxa"/>
          </w:tcPr>
          <w:p w14:paraId="5E0CCD79" w14:textId="77777777" w:rsidR="006A7C95" w:rsidRPr="00925C9B" w:rsidRDefault="006A7C95" w:rsidP="002824A4">
            <w:pPr>
              <w:rPr>
                <w:b/>
              </w:rPr>
            </w:pPr>
          </w:p>
        </w:tc>
        <w:tc>
          <w:tcPr>
            <w:tcW w:w="4394" w:type="dxa"/>
          </w:tcPr>
          <w:p w14:paraId="2C3385CE" w14:textId="77777777" w:rsidR="006A7C95" w:rsidRPr="00925C9B" w:rsidRDefault="006A7C95" w:rsidP="002824A4">
            <w:pPr>
              <w:jc w:val="both"/>
              <w:rPr>
                <w:b/>
              </w:rPr>
            </w:pPr>
            <w:r w:rsidRPr="00925C9B">
              <w:rPr>
                <w:b/>
              </w:rPr>
              <w:t>АО «ЛОЭСК»</w:t>
            </w:r>
          </w:p>
        </w:tc>
      </w:tr>
      <w:tr w:rsidR="006A7C95" w:rsidRPr="00925C9B" w14:paraId="741D197E" w14:textId="77777777" w:rsidTr="002824A4">
        <w:tc>
          <w:tcPr>
            <w:tcW w:w="5920" w:type="dxa"/>
          </w:tcPr>
          <w:p w14:paraId="0B1216F2" w14:textId="77777777" w:rsidR="00A84A9E" w:rsidRDefault="00A84A9E" w:rsidP="002824A4"/>
          <w:p w14:paraId="7019C239" w14:textId="3A9F4475" w:rsidR="006A7C95" w:rsidRPr="00925C9B" w:rsidRDefault="00A84A9E" w:rsidP="002824A4">
            <w:r>
              <w:t>_________________</w:t>
            </w:r>
          </w:p>
        </w:tc>
        <w:tc>
          <w:tcPr>
            <w:tcW w:w="4394" w:type="dxa"/>
          </w:tcPr>
          <w:p w14:paraId="273D019D" w14:textId="77777777" w:rsidR="00BE4475" w:rsidRDefault="00BE4475" w:rsidP="00271495"/>
          <w:p w14:paraId="6A73B614" w14:textId="77777777" w:rsidR="006A7C95" w:rsidRPr="00925C9B" w:rsidRDefault="006A7C95" w:rsidP="00271495">
            <w:r w:rsidRPr="00925C9B">
              <w:t xml:space="preserve">___________________ </w:t>
            </w:r>
          </w:p>
        </w:tc>
      </w:tr>
      <w:tr w:rsidR="0021112B" w:rsidRPr="002824A4" w14:paraId="14E2D412" w14:textId="77777777" w:rsidTr="002824A4">
        <w:tc>
          <w:tcPr>
            <w:tcW w:w="5920" w:type="dxa"/>
          </w:tcPr>
          <w:p w14:paraId="1B67FD1F" w14:textId="77777777" w:rsidR="0021112B" w:rsidRPr="00925C9B" w:rsidRDefault="0021112B" w:rsidP="002824A4">
            <w:r w:rsidRPr="00925C9B">
              <w:t>М.П.</w:t>
            </w:r>
          </w:p>
        </w:tc>
        <w:tc>
          <w:tcPr>
            <w:tcW w:w="4394" w:type="dxa"/>
          </w:tcPr>
          <w:p w14:paraId="7F665BF5" w14:textId="77777777" w:rsidR="0021112B" w:rsidRPr="002824A4" w:rsidRDefault="0021112B" w:rsidP="002824A4">
            <w:r w:rsidRPr="00925C9B">
              <w:t>М.П.</w:t>
            </w:r>
          </w:p>
        </w:tc>
      </w:tr>
    </w:tbl>
    <w:p w14:paraId="5CEE7900" w14:textId="6E3AAE05" w:rsidR="00324C9D" w:rsidRDefault="00324C9D" w:rsidP="00ED0E18">
      <w:pPr>
        <w:spacing w:after="200" w:line="276" w:lineRule="auto"/>
      </w:pPr>
    </w:p>
    <w:p w14:paraId="5C32E17D" w14:textId="52E98B9F" w:rsidR="00412508" w:rsidRDefault="00412508" w:rsidP="00ED0E18">
      <w:pPr>
        <w:spacing w:after="200" w:line="276" w:lineRule="auto"/>
      </w:pPr>
    </w:p>
    <w:p w14:paraId="649E348B" w14:textId="762AF5E2" w:rsidR="00412508" w:rsidRDefault="00412508" w:rsidP="00ED0E18">
      <w:pPr>
        <w:spacing w:after="200" w:line="276" w:lineRule="auto"/>
      </w:pPr>
    </w:p>
    <w:p w14:paraId="6927E7D8" w14:textId="552E5231" w:rsidR="00412508" w:rsidRDefault="00412508" w:rsidP="00ED0E18">
      <w:pPr>
        <w:spacing w:after="200" w:line="276" w:lineRule="auto"/>
      </w:pPr>
    </w:p>
    <w:p w14:paraId="6D14065A" w14:textId="43635445" w:rsidR="00412508" w:rsidRDefault="00412508" w:rsidP="00ED0E18">
      <w:pPr>
        <w:spacing w:after="200" w:line="276" w:lineRule="auto"/>
      </w:pPr>
    </w:p>
    <w:p w14:paraId="54A4BFEB" w14:textId="5546E822" w:rsidR="00412508" w:rsidRDefault="00412508" w:rsidP="00ED0E18">
      <w:pPr>
        <w:spacing w:after="200" w:line="276" w:lineRule="auto"/>
      </w:pPr>
    </w:p>
    <w:p w14:paraId="1C443E9D" w14:textId="7AB9CF11" w:rsidR="00412508" w:rsidRDefault="00412508" w:rsidP="00ED0E18">
      <w:pPr>
        <w:spacing w:after="200" w:line="276" w:lineRule="auto"/>
      </w:pPr>
    </w:p>
    <w:p w14:paraId="4549A65A" w14:textId="147F0339" w:rsidR="00412508" w:rsidRDefault="00412508" w:rsidP="00ED0E18">
      <w:pPr>
        <w:spacing w:after="200" w:line="276" w:lineRule="auto"/>
      </w:pPr>
    </w:p>
    <w:p w14:paraId="67AB5FE5" w14:textId="23161733" w:rsidR="00412508" w:rsidRDefault="00412508" w:rsidP="00ED0E18">
      <w:pPr>
        <w:spacing w:after="200" w:line="276" w:lineRule="auto"/>
      </w:pPr>
    </w:p>
    <w:p w14:paraId="2184BC4C" w14:textId="18C8C553" w:rsidR="00412508" w:rsidRDefault="00412508" w:rsidP="00ED0E18">
      <w:pPr>
        <w:spacing w:after="200" w:line="276" w:lineRule="auto"/>
      </w:pPr>
    </w:p>
    <w:p w14:paraId="6946C1E3" w14:textId="4DD13D27" w:rsidR="00412508" w:rsidRDefault="00412508" w:rsidP="00ED0E18">
      <w:pPr>
        <w:spacing w:after="200" w:line="276" w:lineRule="auto"/>
      </w:pPr>
    </w:p>
    <w:p w14:paraId="6F23D7A2" w14:textId="721B9FEF" w:rsidR="00412508" w:rsidRDefault="00412508" w:rsidP="00ED0E18">
      <w:pPr>
        <w:spacing w:after="200" w:line="276" w:lineRule="auto"/>
      </w:pPr>
    </w:p>
    <w:p w14:paraId="55D7BDFC" w14:textId="76167BF1" w:rsidR="00412508" w:rsidRPr="00412508" w:rsidRDefault="00412508" w:rsidP="00412508">
      <w:pPr>
        <w:ind w:right="-1"/>
        <w:jc w:val="right"/>
        <w:rPr>
          <w:color w:val="000000"/>
        </w:rPr>
      </w:pPr>
      <w:r>
        <w:lastRenderedPageBreak/>
        <w:tab/>
      </w:r>
      <w:r w:rsidRPr="00412508">
        <w:rPr>
          <w:color w:val="000000"/>
        </w:rPr>
        <w:t xml:space="preserve">Приложение № </w:t>
      </w:r>
      <w:r>
        <w:rPr>
          <w:color w:val="000000"/>
        </w:rPr>
        <w:t>2</w:t>
      </w:r>
    </w:p>
    <w:p w14:paraId="50A04F60" w14:textId="77777777" w:rsidR="00412508" w:rsidRPr="00412508" w:rsidRDefault="00412508" w:rsidP="00412508">
      <w:pPr>
        <w:ind w:right="-1"/>
        <w:jc w:val="right"/>
        <w:rPr>
          <w:color w:val="000000"/>
        </w:rPr>
      </w:pPr>
      <w:r w:rsidRPr="00412508">
        <w:rPr>
          <w:color w:val="000000"/>
        </w:rPr>
        <w:t>к договору подряда</w:t>
      </w:r>
    </w:p>
    <w:p w14:paraId="3112061E" w14:textId="77777777" w:rsidR="00412508" w:rsidRPr="00412508" w:rsidRDefault="00412508" w:rsidP="00412508">
      <w:pPr>
        <w:ind w:right="-1"/>
        <w:jc w:val="right"/>
        <w:rPr>
          <w:color w:val="000000"/>
        </w:rPr>
      </w:pPr>
      <w:r w:rsidRPr="00412508">
        <w:rPr>
          <w:color w:val="000000"/>
        </w:rPr>
        <w:t>№ ____________ от «____» _________ 20___г.</w:t>
      </w:r>
    </w:p>
    <w:p w14:paraId="1B818A7D" w14:textId="77777777" w:rsidR="00412508" w:rsidRPr="00412508" w:rsidRDefault="00412508" w:rsidP="00412508">
      <w:pPr>
        <w:ind w:right="-1"/>
        <w:jc w:val="right"/>
        <w:rPr>
          <w:color w:val="000000"/>
        </w:rPr>
      </w:pPr>
      <w:r w:rsidRPr="00412508">
        <w:rPr>
          <w:color w:val="000000"/>
        </w:rPr>
        <w:t>ФОРМА</w:t>
      </w:r>
    </w:p>
    <w:p w14:paraId="53AA8BDD" w14:textId="77777777" w:rsidR="00412508" w:rsidRPr="00412508" w:rsidRDefault="00412508" w:rsidP="00412508">
      <w:pPr>
        <w:ind w:right="-1"/>
        <w:rPr>
          <w:color w:val="000000"/>
        </w:rPr>
      </w:pPr>
      <w:r w:rsidRPr="00412508">
        <w:rPr>
          <w:color w:val="000000"/>
        </w:rPr>
        <w:t>Исх. № ______</w:t>
      </w:r>
    </w:p>
    <w:p w14:paraId="50C48ECD" w14:textId="77777777" w:rsidR="00412508" w:rsidRPr="00412508" w:rsidRDefault="00412508" w:rsidP="00412508">
      <w:pPr>
        <w:ind w:right="-1"/>
        <w:rPr>
          <w:color w:val="000000"/>
        </w:rPr>
      </w:pPr>
      <w:r w:rsidRPr="00412508">
        <w:rPr>
          <w:color w:val="000000"/>
        </w:rPr>
        <w:t xml:space="preserve">Дата </w:t>
      </w:r>
    </w:p>
    <w:p w14:paraId="1FA72F6F" w14:textId="77777777" w:rsidR="00412508" w:rsidRPr="00412508" w:rsidRDefault="00412508" w:rsidP="00412508">
      <w:pPr>
        <w:ind w:right="-1"/>
        <w:rPr>
          <w:color w:val="000000"/>
        </w:rPr>
      </w:pPr>
    </w:p>
    <w:p w14:paraId="6BD36A72" w14:textId="77777777" w:rsidR="00412508" w:rsidRPr="00412508" w:rsidRDefault="00412508" w:rsidP="00412508">
      <w:pPr>
        <w:ind w:right="-1"/>
        <w:rPr>
          <w:color w:val="000000"/>
        </w:rPr>
      </w:pPr>
    </w:p>
    <w:p w14:paraId="28A78F4D" w14:textId="77777777" w:rsidR="00412508" w:rsidRPr="00412508" w:rsidRDefault="00412508" w:rsidP="00412508">
      <w:pPr>
        <w:ind w:right="-1"/>
        <w:jc w:val="center"/>
        <w:rPr>
          <w:b/>
          <w:color w:val="000000"/>
        </w:rPr>
      </w:pPr>
      <w:r w:rsidRPr="00412508">
        <w:rPr>
          <w:b/>
          <w:color w:val="000000"/>
        </w:rPr>
        <w:t>Извещение об изменениях</w:t>
      </w:r>
    </w:p>
    <w:p w14:paraId="3F31486D" w14:textId="77777777" w:rsidR="00412508" w:rsidRPr="00412508" w:rsidRDefault="00412508" w:rsidP="00412508">
      <w:pPr>
        <w:ind w:right="-1"/>
        <w:jc w:val="center"/>
        <w:rPr>
          <w:color w:val="000000"/>
        </w:rPr>
      </w:pPr>
    </w:p>
    <w:p w14:paraId="60B45410" w14:textId="77777777" w:rsidR="00412508" w:rsidRPr="00412508" w:rsidRDefault="00412508" w:rsidP="00412508">
      <w:pPr>
        <w:ind w:right="-1" w:firstLine="567"/>
        <w:jc w:val="both"/>
        <w:rPr>
          <w:color w:val="000000"/>
        </w:rPr>
      </w:pPr>
      <w:r w:rsidRPr="00412508">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0109DB2F" w14:textId="77777777" w:rsidR="00412508" w:rsidRPr="00412508" w:rsidRDefault="00412508" w:rsidP="00412508">
      <w:pPr>
        <w:ind w:right="-1" w:firstLine="567"/>
        <w:jc w:val="both"/>
        <w:rPr>
          <w:color w:val="000000"/>
        </w:rPr>
      </w:pPr>
    </w:p>
    <w:p w14:paraId="722A46BB" w14:textId="77777777" w:rsidR="00412508" w:rsidRPr="00412508" w:rsidRDefault="00412508" w:rsidP="00412508">
      <w:pPr>
        <w:numPr>
          <w:ilvl w:val="0"/>
          <w:numId w:val="20"/>
        </w:numPr>
        <w:ind w:right="-1"/>
        <w:contextualSpacing/>
        <w:jc w:val="both"/>
        <w:rPr>
          <w:color w:val="000000"/>
        </w:rPr>
      </w:pPr>
      <w:r w:rsidRPr="00412508">
        <w:rPr>
          <w:color w:val="000000"/>
        </w:rPr>
        <w:t>К исполнению договорных обязательств по выполнению работ привлечены следующие работники:</w:t>
      </w:r>
    </w:p>
    <w:p w14:paraId="5AE857AA" w14:textId="77777777" w:rsidR="00412508" w:rsidRPr="00412508" w:rsidRDefault="00412508" w:rsidP="00412508">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69"/>
        <w:gridCol w:w="2410"/>
        <w:gridCol w:w="2126"/>
        <w:gridCol w:w="2410"/>
        <w:gridCol w:w="1553"/>
      </w:tblGrid>
      <w:tr w:rsidR="00412508" w:rsidRPr="00412508" w14:paraId="4336E488" w14:textId="77777777" w:rsidTr="00FA5EC3">
        <w:tc>
          <w:tcPr>
            <w:tcW w:w="769" w:type="dxa"/>
          </w:tcPr>
          <w:p w14:paraId="1E77F126" w14:textId="77777777" w:rsidR="00412508" w:rsidRPr="00412508" w:rsidRDefault="00412508" w:rsidP="00412508">
            <w:pPr>
              <w:ind w:right="-1"/>
              <w:contextualSpacing/>
              <w:jc w:val="center"/>
              <w:rPr>
                <w:rFonts w:cs="Times New Roman CYR"/>
                <w:color w:val="000000"/>
                <w:sz w:val="24"/>
                <w:szCs w:val="22"/>
              </w:rPr>
            </w:pPr>
            <w:r w:rsidRPr="00412508">
              <w:rPr>
                <w:rFonts w:cs="Times New Roman CYR"/>
                <w:color w:val="000000"/>
                <w:sz w:val="24"/>
                <w:szCs w:val="22"/>
              </w:rPr>
              <w:t>№</w:t>
            </w:r>
          </w:p>
          <w:p w14:paraId="7A6AF0DB" w14:textId="77777777" w:rsidR="00412508" w:rsidRPr="00412508" w:rsidRDefault="00412508" w:rsidP="00412508">
            <w:pPr>
              <w:ind w:right="-1"/>
              <w:contextualSpacing/>
              <w:jc w:val="center"/>
              <w:rPr>
                <w:rFonts w:cs="Times New Roman CYR"/>
                <w:color w:val="000000"/>
                <w:sz w:val="24"/>
                <w:szCs w:val="22"/>
              </w:rPr>
            </w:pPr>
            <w:r w:rsidRPr="00412508">
              <w:rPr>
                <w:rFonts w:cs="Times New Roman CYR"/>
                <w:color w:val="000000"/>
                <w:sz w:val="24"/>
                <w:szCs w:val="22"/>
              </w:rPr>
              <w:t>п/п</w:t>
            </w:r>
          </w:p>
        </w:tc>
        <w:tc>
          <w:tcPr>
            <w:tcW w:w="2410" w:type="dxa"/>
          </w:tcPr>
          <w:p w14:paraId="73A6E848" w14:textId="77777777" w:rsidR="00412508" w:rsidRPr="00412508" w:rsidRDefault="00412508" w:rsidP="00412508">
            <w:pPr>
              <w:ind w:right="-1"/>
              <w:contextualSpacing/>
              <w:jc w:val="center"/>
              <w:rPr>
                <w:rFonts w:cs="Times New Roman CYR"/>
                <w:color w:val="000000"/>
                <w:sz w:val="24"/>
                <w:szCs w:val="22"/>
              </w:rPr>
            </w:pPr>
            <w:r w:rsidRPr="00412508">
              <w:rPr>
                <w:rFonts w:cs="Times New Roman CYR"/>
                <w:color w:val="000000"/>
                <w:sz w:val="24"/>
                <w:szCs w:val="22"/>
              </w:rPr>
              <w:t>Ф.И.О.</w:t>
            </w:r>
          </w:p>
        </w:tc>
        <w:tc>
          <w:tcPr>
            <w:tcW w:w="2126" w:type="dxa"/>
          </w:tcPr>
          <w:p w14:paraId="652A138E" w14:textId="77777777" w:rsidR="00412508" w:rsidRPr="00412508" w:rsidRDefault="00412508" w:rsidP="00412508">
            <w:pPr>
              <w:ind w:right="-1"/>
              <w:contextualSpacing/>
              <w:jc w:val="center"/>
              <w:rPr>
                <w:rFonts w:cs="Times New Roman CYR"/>
                <w:color w:val="000000"/>
                <w:sz w:val="24"/>
                <w:szCs w:val="22"/>
              </w:rPr>
            </w:pPr>
            <w:r w:rsidRPr="00412508">
              <w:rPr>
                <w:rFonts w:cs="Times New Roman CYR"/>
                <w:color w:val="000000"/>
                <w:sz w:val="24"/>
                <w:szCs w:val="22"/>
              </w:rPr>
              <w:t>Должность и квалификация</w:t>
            </w:r>
          </w:p>
        </w:tc>
        <w:tc>
          <w:tcPr>
            <w:tcW w:w="2410" w:type="dxa"/>
          </w:tcPr>
          <w:p w14:paraId="1A3D231A" w14:textId="77777777" w:rsidR="00412508" w:rsidRPr="00412508" w:rsidRDefault="00412508" w:rsidP="00412508">
            <w:pPr>
              <w:ind w:right="-1"/>
              <w:contextualSpacing/>
              <w:jc w:val="center"/>
              <w:rPr>
                <w:rFonts w:cs="Times New Roman CYR"/>
                <w:color w:val="000000"/>
                <w:sz w:val="24"/>
                <w:szCs w:val="22"/>
              </w:rPr>
            </w:pPr>
            <w:r w:rsidRPr="00412508">
              <w:rPr>
                <w:rFonts w:cs="Times New Roman CYR"/>
                <w:color w:val="000000"/>
                <w:sz w:val="24"/>
                <w:szCs w:val="22"/>
              </w:rPr>
              <w:t>№ и дата трудового договора либо договора ГПХ</w:t>
            </w:r>
          </w:p>
        </w:tc>
        <w:tc>
          <w:tcPr>
            <w:tcW w:w="1553" w:type="dxa"/>
          </w:tcPr>
          <w:p w14:paraId="3678613B" w14:textId="77777777" w:rsidR="00412508" w:rsidRPr="00412508" w:rsidRDefault="00412508" w:rsidP="00412508">
            <w:pPr>
              <w:ind w:right="-1"/>
              <w:contextualSpacing/>
              <w:jc w:val="center"/>
              <w:rPr>
                <w:rFonts w:cs="Times New Roman CYR"/>
                <w:color w:val="000000"/>
                <w:sz w:val="24"/>
                <w:szCs w:val="22"/>
              </w:rPr>
            </w:pPr>
            <w:r w:rsidRPr="00412508">
              <w:rPr>
                <w:rFonts w:cs="Times New Roman CYR"/>
                <w:color w:val="000000"/>
                <w:sz w:val="24"/>
                <w:szCs w:val="22"/>
              </w:rPr>
              <w:t>Примечание</w:t>
            </w:r>
          </w:p>
        </w:tc>
      </w:tr>
      <w:tr w:rsidR="00412508" w:rsidRPr="00412508" w14:paraId="6F9D9900" w14:textId="77777777" w:rsidTr="00FA5EC3">
        <w:tc>
          <w:tcPr>
            <w:tcW w:w="769" w:type="dxa"/>
          </w:tcPr>
          <w:p w14:paraId="2BEA15EA" w14:textId="77777777" w:rsidR="00412508" w:rsidRPr="00412508" w:rsidRDefault="00412508" w:rsidP="00412508">
            <w:pPr>
              <w:ind w:right="-1"/>
              <w:contextualSpacing/>
              <w:jc w:val="both"/>
              <w:rPr>
                <w:rFonts w:cs="Times New Roman CYR"/>
                <w:color w:val="000000"/>
                <w:sz w:val="24"/>
              </w:rPr>
            </w:pPr>
          </w:p>
        </w:tc>
        <w:tc>
          <w:tcPr>
            <w:tcW w:w="2410" w:type="dxa"/>
          </w:tcPr>
          <w:p w14:paraId="4E578A0C" w14:textId="77777777" w:rsidR="00412508" w:rsidRPr="00412508" w:rsidRDefault="00412508" w:rsidP="00412508">
            <w:pPr>
              <w:ind w:right="-1"/>
              <w:contextualSpacing/>
              <w:jc w:val="both"/>
              <w:rPr>
                <w:rFonts w:cs="Times New Roman CYR"/>
                <w:color w:val="000000"/>
                <w:sz w:val="24"/>
              </w:rPr>
            </w:pPr>
          </w:p>
        </w:tc>
        <w:tc>
          <w:tcPr>
            <w:tcW w:w="2126" w:type="dxa"/>
          </w:tcPr>
          <w:p w14:paraId="0F57D89C" w14:textId="77777777" w:rsidR="00412508" w:rsidRPr="00412508" w:rsidRDefault="00412508" w:rsidP="00412508">
            <w:pPr>
              <w:ind w:right="-1"/>
              <w:contextualSpacing/>
              <w:jc w:val="both"/>
              <w:rPr>
                <w:rFonts w:cs="Times New Roman CYR"/>
                <w:color w:val="000000"/>
                <w:sz w:val="24"/>
              </w:rPr>
            </w:pPr>
          </w:p>
        </w:tc>
        <w:tc>
          <w:tcPr>
            <w:tcW w:w="2410" w:type="dxa"/>
          </w:tcPr>
          <w:p w14:paraId="381DA1E1" w14:textId="77777777" w:rsidR="00412508" w:rsidRPr="00412508" w:rsidRDefault="00412508" w:rsidP="00412508">
            <w:pPr>
              <w:ind w:right="-1"/>
              <w:contextualSpacing/>
              <w:jc w:val="both"/>
              <w:rPr>
                <w:rFonts w:cs="Times New Roman CYR"/>
                <w:color w:val="000000"/>
                <w:sz w:val="24"/>
              </w:rPr>
            </w:pPr>
          </w:p>
        </w:tc>
        <w:tc>
          <w:tcPr>
            <w:tcW w:w="1553" w:type="dxa"/>
          </w:tcPr>
          <w:p w14:paraId="63D7F9F8" w14:textId="77777777" w:rsidR="00412508" w:rsidRPr="00412508" w:rsidRDefault="00412508" w:rsidP="00412508">
            <w:pPr>
              <w:ind w:right="-1"/>
              <w:contextualSpacing/>
              <w:jc w:val="both"/>
              <w:rPr>
                <w:rFonts w:cs="Times New Roman CYR"/>
                <w:color w:val="000000"/>
                <w:sz w:val="24"/>
              </w:rPr>
            </w:pPr>
          </w:p>
        </w:tc>
      </w:tr>
    </w:tbl>
    <w:p w14:paraId="0C038326" w14:textId="77777777" w:rsidR="00412508" w:rsidRPr="00412508" w:rsidRDefault="00412508" w:rsidP="00412508">
      <w:pPr>
        <w:ind w:left="927" w:right="-1"/>
        <w:contextualSpacing/>
        <w:jc w:val="both"/>
        <w:rPr>
          <w:color w:val="000000"/>
        </w:rPr>
      </w:pPr>
    </w:p>
    <w:p w14:paraId="7DCAFCE0" w14:textId="77777777" w:rsidR="00412508" w:rsidRPr="00412508" w:rsidRDefault="00412508" w:rsidP="00412508">
      <w:pPr>
        <w:numPr>
          <w:ilvl w:val="0"/>
          <w:numId w:val="20"/>
        </w:numPr>
        <w:ind w:right="-1"/>
        <w:contextualSpacing/>
        <w:jc w:val="both"/>
        <w:rPr>
          <w:color w:val="000000"/>
        </w:rPr>
      </w:pPr>
      <w:r w:rsidRPr="00412508">
        <w:rPr>
          <w:color w:val="000000"/>
        </w:rPr>
        <w:t>В выполнении работ задействована следующие транспортные средства, спецтехника. Иное оборудование Подрядчика:</w:t>
      </w:r>
    </w:p>
    <w:p w14:paraId="6F5426CA" w14:textId="77777777" w:rsidR="00412508" w:rsidRPr="00412508" w:rsidRDefault="00412508" w:rsidP="00412508">
      <w:pPr>
        <w:ind w:left="927" w:right="-1"/>
        <w:contextualSpacing/>
        <w:jc w:val="both"/>
        <w:rPr>
          <w:color w:val="000000"/>
        </w:rPr>
      </w:pPr>
    </w:p>
    <w:tbl>
      <w:tblPr>
        <w:tblW w:w="9256"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10"/>
        <w:gridCol w:w="1701"/>
        <w:gridCol w:w="1559"/>
        <w:gridCol w:w="1276"/>
        <w:gridCol w:w="1559"/>
      </w:tblGrid>
      <w:tr w:rsidR="00412508" w:rsidRPr="00412508" w14:paraId="2C558932" w14:textId="77777777" w:rsidTr="00FA5EC3">
        <w:tc>
          <w:tcPr>
            <w:tcW w:w="751" w:type="dxa"/>
            <w:shd w:val="clear" w:color="auto" w:fill="FFFFFF" w:themeFill="background1"/>
            <w:vAlign w:val="center"/>
          </w:tcPr>
          <w:p w14:paraId="0A6118AF" w14:textId="77777777" w:rsidR="00412508" w:rsidRPr="00412508" w:rsidRDefault="00412508" w:rsidP="00412508">
            <w:pPr>
              <w:jc w:val="center"/>
              <w:rPr>
                <w:sz w:val="20"/>
                <w:szCs w:val="20"/>
              </w:rPr>
            </w:pPr>
            <w:r w:rsidRPr="00412508">
              <w:rPr>
                <w:sz w:val="20"/>
                <w:szCs w:val="20"/>
              </w:rPr>
              <w:t>№ п/п</w:t>
            </w:r>
          </w:p>
        </w:tc>
        <w:tc>
          <w:tcPr>
            <w:tcW w:w="2410" w:type="dxa"/>
            <w:shd w:val="clear" w:color="auto" w:fill="FFFFFF" w:themeFill="background1"/>
            <w:vAlign w:val="center"/>
          </w:tcPr>
          <w:p w14:paraId="49FCAA72" w14:textId="77777777" w:rsidR="00412508" w:rsidRPr="00412508" w:rsidRDefault="00412508" w:rsidP="00412508">
            <w:pPr>
              <w:jc w:val="center"/>
              <w:rPr>
                <w:sz w:val="20"/>
                <w:szCs w:val="20"/>
              </w:rPr>
            </w:pPr>
            <w:r w:rsidRPr="00412508">
              <w:rPr>
                <w:sz w:val="20"/>
                <w:szCs w:val="20"/>
              </w:rPr>
              <w:t>Наименование, модель, год выпуска</w:t>
            </w:r>
          </w:p>
        </w:tc>
        <w:tc>
          <w:tcPr>
            <w:tcW w:w="1701" w:type="dxa"/>
            <w:shd w:val="clear" w:color="auto" w:fill="FFFFFF" w:themeFill="background1"/>
            <w:vAlign w:val="center"/>
          </w:tcPr>
          <w:p w14:paraId="7D23AC14" w14:textId="77777777" w:rsidR="00412508" w:rsidRPr="00412508" w:rsidRDefault="00412508" w:rsidP="00412508">
            <w:pPr>
              <w:jc w:val="center"/>
              <w:rPr>
                <w:sz w:val="20"/>
                <w:szCs w:val="20"/>
              </w:rPr>
            </w:pPr>
            <w:r w:rsidRPr="00412508">
              <w:rPr>
                <w:sz w:val="20"/>
                <w:szCs w:val="20"/>
              </w:rPr>
              <w:t>Право собственности или иное право, реквизиты документа</w:t>
            </w:r>
          </w:p>
        </w:tc>
        <w:tc>
          <w:tcPr>
            <w:tcW w:w="1559" w:type="dxa"/>
            <w:shd w:val="clear" w:color="auto" w:fill="FFFFFF" w:themeFill="background1"/>
            <w:vAlign w:val="center"/>
          </w:tcPr>
          <w:p w14:paraId="5C8D8535" w14:textId="77777777" w:rsidR="00412508" w:rsidRPr="00412508" w:rsidRDefault="00412508" w:rsidP="00412508">
            <w:pPr>
              <w:jc w:val="center"/>
              <w:rPr>
                <w:sz w:val="20"/>
                <w:szCs w:val="20"/>
              </w:rPr>
            </w:pPr>
            <w:r w:rsidRPr="00412508">
              <w:rPr>
                <w:sz w:val="20"/>
                <w:szCs w:val="20"/>
              </w:rPr>
              <w:t>Предназначение (с точки зрения выполнения договора)</w:t>
            </w:r>
          </w:p>
        </w:tc>
        <w:tc>
          <w:tcPr>
            <w:tcW w:w="1276" w:type="dxa"/>
            <w:shd w:val="clear" w:color="auto" w:fill="FFFFFF" w:themeFill="background1"/>
            <w:vAlign w:val="center"/>
          </w:tcPr>
          <w:p w14:paraId="3C3C2B87" w14:textId="77777777" w:rsidR="00412508" w:rsidRPr="00412508" w:rsidRDefault="00412508" w:rsidP="00412508">
            <w:pPr>
              <w:jc w:val="center"/>
              <w:rPr>
                <w:sz w:val="20"/>
                <w:szCs w:val="20"/>
              </w:rPr>
            </w:pPr>
            <w:r w:rsidRPr="00412508">
              <w:rPr>
                <w:sz w:val="20"/>
                <w:szCs w:val="20"/>
              </w:rPr>
              <w:t>Состояние</w:t>
            </w:r>
          </w:p>
        </w:tc>
        <w:tc>
          <w:tcPr>
            <w:tcW w:w="1559" w:type="dxa"/>
            <w:shd w:val="clear" w:color="auto" w:fill="FFFFFF" w:themeFill="background1"/>
            <w:vAlign w:val="center"/>
          </w:tcPr>
          <w:p w14:paraId="6B5EBBBF" w14:textId="77777777" w:rsidR="00412508" w:rsidRPr="00412508" w:rsidRDefault="00412508" w:rsidP="00412508">
            <w:pPr>
              <w:jc w:val="center"/>
              <w:rPr>
                <w:sz w:val="20"/>
                <w:szCs w:val="20"/>
              </w:rPr>
            </w:pPr>
            <w:r w:rsidRPr="00412508">
              <w:rPr>
                <w:sz w:val="20"/>
                <w:szCs w:val="20"/>
              </w:rPr>
              <w:t>Примечание</w:t>
            </w:r>
          </w:p>
        </w:tc>
      </w:tr>
      <w:tr w:rsidR="00412508" w:rsidRPr="00412508" w14:paraId="3D21967C" w14:textId="77777777" w:rsidTr="00FA5EC3">
        <w:tc>
          <w:tcPr>
            <w:tcW w:w="751" w:type="dxa"/>
          </w:tcPr>
          <w:p w14:paraId="687D11E9" w14:textId="77777777" w:rsidR="00412508" w:rsidRPr="00412508" w:rsidRDefault="00412508" w:rsidP="00412508">
            <w:pPr>
              <w:rPr>
                <w:b/>
                <w:sz w:val="20"/>
                <w:szCs w:val="20"/>
              </w:rPr>
            </w:pPr>
          </w:p>
        </w:tc>
        <w:tc>
          <w:tcPr>
            <w:tcW w:w="2410" w:type="dxa"/>
          </w:tcPr>
          <w:p w14:paraId="2125142D" w14:textId="77777777" w:rsidR="00412508" w:rsidRPr="00412508" w:rsidRDefault="00412508" w:rsidP="00412508">
            <w:pPr>
              <w:rPr>
                <w:b/>
                <w:sz w:val="20"/>
                <w:szCs w:val="20"/>
              </w:rPr>
            </w:pPr>
          </w:p>
        </w:tc>
        <w:tc>
          <w:tcPr>
            <w:tcW w:w="1701" w:type="dxa"/>
          </w:tcPr>
          <w:p w14:paraId="2683D7D8" w14:textId="77777777" w:rsidR="00412508" w:rsidRPr="00412508" w:rsidRDefault="00412508" w:rsidP="00412508">
            <w:pPr>
              <w:rPr>
                <w:b/>
                <w:sz w:val="20"/>
                <w:szCs w:val="20"/>
              </w:rPr>
            </w:pPr>
          </w:p>
        </w:tc>
        <w:tc>
          <w:tcPr>
            <w:tcW w:w="1559" w:type="dxa"/>
          </w:tcPr>
          <w:p w14:paraId="2AFC369D" w14:textId="77777777" w:rsidR="00412508" w:rsidRPr="00412508" w:rsidRDefault="00412508" w:rsidP="00412508">
            <w:pPr>
              <w:rPr>
                <w:b/>
                <w:sz w:val="20"/>
                <w:szCs w:val="20"/>
              </w:rPr>
            </w:pPr>
          </w:p>
        </w:tc>
        <w:tc>
          <w:tcPr>
            <w:tcW w:w="1276" w:type="dxa"/>
          </w:tcPr>
          <w:p w14:paraId="28C7E0E8" w14:textId="77777777" w:rsidR="00412508" w:rsidRPr="00412508" w:rsidRDefault="00412508" w:rsidP="00412508">
            <w:pPr>
              <w:rPr>
                <w:b/>
                <w:sz w:val="20"/>
                <w:szCs w:val="20"/>
              </w:rPr>
            </w:pPr>
          </w:p>
        </w:tc>
        <w:tc>
          <w:tcPr>
            <w:tcW w:w="1559" w:type="dxa"/>
          </w:tcPr>
          <w:p w14:paraId="170BDCC8" w14:textId="77777777" w:rsidR="00412508" w:rsidRPr="00412508" w:rsidRDefault="00412508" w:rsidP="00412508">
            <w:pPr>
              <w:rPr>
                <w:b/>
                <w:sz w:val="20"/>
                <w:szCs w:val="20"/>
              </w:rPr>
            </w:pPr>
          </w:p>
        </w:tc>
      </w:tr>
      <w:tr w:rsidR="00412508" w:rsidRPr="00412508" w14:paraId="3991B3C7" w14:textId="77777777" w:rsidTr="00FA5EC3">
        <w:tc>
          <w:tcPr>
            <w:tcW w:w="751" w:type="dxa"/>
          </w:tcPr>
          <w:p w14:paraId="4C96E4DE" w14:textId="77777777" w:rsidR="00412508" w:rsidRPr="00412508" w:rsidRDefault="00412508" w:rsidP="00412508">
            <w:pPr>
              <w:rPr>
                <w:b/>
                <w:sz w:val="20"/>
                <w:szCs w:val="20"/>
              </w:rPr>
            </w:pPr>
          </w:p>
        </w:tc>
        <w:tc>
          <w:tcPr>
            <w:tcW w:w="2410" w:type="dxa"/>
          </w:tcPr>
          <w:p w14:paraId="53D6FFF9" w14:textId="77777777" w:rsidR="00412508" w:rsidRPr="00412508" w:rsidRDefault="00412508" w:rsidP="00412508">
            <w:pPr>
              <w:rPr>
                <w:b/>
                <w:sz w:val="20"/>
                <w:szCs w:val="20"/>
              </w:rPr>
            </w:pPr>
          </w:p>
        </w:tc>
        <w:tc>
          <w:tcPr>
            <w:tcW w:w="1701" w:type="dxa"/>
          </w:tcPr>
          <w:p w14:paraId="7A26DFCD" w14:textId="77777777" w:rsidR="00412508" w:rsidRPr="00412508" w:rsidRDefault="00412508" w:rsidP="00412508">
            <w:pPr>
              <w:rPr>
                <w:b/>
                <w:sz w:val="20"/>
                <w:szCs w:val="20"/>
              </w:rPr>
            </w:pPr>
          </w:p>
        </w:tc>
        <w:tc>
          <w:tcPr>
            <w:tcW w:w="1559" w:type="dxa"/>
          </w:tcPr>
          <w:p w14:paraId="4064AE57" w14:textId="77777777" w:rsidR="00412508" w:rsidRPr="00412508" w:rsidRDefault="00412508" w:rsidP="00412508">
            <w:pPr>
              <w:rPr>
                <w:b/>
                <w:sz w:val="20"/>
                <w:szCs w:val="20"/>
              </w:rPr>
            </w:pPr>
          </w:p>
        </w:tc>
        <w:tc>
          <w:tcPr>
            <w:tcW w:w="1276" w:type="dxa"/>
          </w:tcPr>
          <w:p w14:paraId="7181049D" w14:textId="77777777" w:rsidR="00412508" w:rsidRPr="00412508" w:rsidRDefault="00412508" w:rsidP="00412508">
            <w:pPr>
              <w:rPr>
                <w:b/>
                <w:sz w:val="20"/>
                <w:szCs w:val="20"/>
              </w:rPr>
            </w:pPr>
          </w:p>
        </w:tc>
        <w:tc>
          <w:tcPr>
            <w:tcW w:w="1559" w:type="dxa"/>
          </w:tcPr>
          <w:p w14:paraId="7D9AE009" w14:textId="77777777" w:rsidR="00412508" w:rsidRPr="00412508" w:rsidRDefault="00412508" w:rsidP="00412508">
            <w:pPr>
              <w:rPr>
                <w:b/>
                <w:sz w:val="20"/>
                <w:szCs w:val="20"/>
              </w:rPr>
            </w:pPr>
          </w:p>
        </w:tc>
      </w:tr>
      <w:tr w:rsidR="00412508" w:rsidRPr="00412508" w14:paraId="5B0E257B" w14:textId="77777777" w:rsidTr="00FA5EC3">
        <w:tc>
          <w:tcPr>
            <w:tcW w:w="751" w:type="dxa"/>
          </w:tcPr>
          <w:p w14:paraId="25AAB289" w14:textId="77777777" w:rsidR="00412508" w:rsidRPr="00412508" w:rsidRDefault="00412508" w:rsidP="00412508">
            <w:pPr>
              <w:rPr>
                <w:b/>
                <w:sz w:val="20"/>
                <w:szCs w:val="20"/>
              </w:rPr>
            </w:pPr>
          </w:p>
        </w:tc>
        <w:tc>
          <w:tcPr>
            <w:tcW w:w="2410" w:type="dxa"/>
          </w:tcPr>
          <w:p w14:paraId="208FF20F" w14:textId="77777777" w:rsidR="00412508" w:rsidRPr="00412508" w:rsidRDefault="00412508" w:rsidP="00412508">
            <w:pPr>
              <w:rPr>
                <w:b/>
                <w:sz w:val="20"/>
                <w:szCs w:val="20"/>
              </w:rPr>
            </w:pPr>
          </w:p>
        </w:tc>
        <w:tc>
          <w:tcPr>
            <w:tcW w:w="1701" w:type="dxa"/>
          </w:tcPr>
          <w:p w14:paraId="4D45FD71" w14:textId="77777777" w:rsidR="00412508" w:rsidRPr="00412508" w:rsidRDefault="00412508" w:rsidP="00412508">
            <w:pPr>
              <w:rPr>
                <w:b/>
                <w:sz w:val="20"/>
                <w:szCs w:val="20"/>
              </w:rPr>
            </w:pPr>
          </w:p>
        </w:tc>
        <w:tc>
          <w:tcPr>
            <w:tcW w:w="1559" w:type="dxa"/>
          </w:tcPr>
          <w:p w14:paraId="1118C9A5" w14:textId="77777777" w:rsidR="00412508" w:rsidRPr="00412508" w:rsidRDefault="00412508" w:rsidP="00412508">
            <w:pPr>
              <w:rPr>
                <w:b/>
                <w:sz w:val="20"/>
                <w:szCs w:val="20"/>
              </w:rPr>
            </w:pPr>
          </w:p>
        </w:tc>
        <w:tc>
          <w:tcPr>
            <w:tcW w:w="1276" w:type="dxa"/>
          </w:tcPr>
          <w:p w14:paraId="7EFC8080" w14:textId="77777777" w:rsidR="00412508" w:rsidRPr="00412508" w:rsidRDefault="00412508" w:rsidP="00412508">
            <w:pPr>
              <w:rPr>
                <w:b/>
                <w:sz w:val="20"/>
                <w:szCs w:val="20"/>
              </w:rPr>
            </w:pPr>
          </w:p>
        </w:tc>
        <w:tc>
          <w:tcPr>
            <w:tcW w:w="1559" w:type="dxa"/>
          </w:tcPr>
          <w:p w14:paraId="37DAAC3B" w14:textId="77777777" w:rsidR="00412508" w:rsidRPr="00412508" w:rsidRDefault="00412508" w:rsidP="00412508">
            <w:pPr>
              <w:rPr>
                <w:b/>
                <w:sz w:val="20"/>
                <w:szCs w:val="20"/>
              </w:rPr>
            </w:pPr>
          </w:p>
        </w:tc>
      </w:tr>
    </w:tbl>
    <w:p w14:paraId="48C0B58D" w14:textId="77777777" w:rsidR="00412508" w:rsidRPr="00412508" w:rsidRDefault="00412508" w:rsidP="00412508">
      <w:pPr>
        <w:ind w:left="927" w:right="-1"/>
        <w:contextualSpacing/>
        <w:jc w:val="both"/>
        <w:rPr>
          <w:color w:val="000000"/>
        </w:rPr>
      </w:pPr>
    </w:p>
    <w:p w14:paraId="2401C235" w14:textId="77777777" w:rsidR="00412508" w:rsidRPr="00412508" w:rsidRDefault="00412508" w:rsidP="00412508">
      <w:pPr>
        <w:numPr>
          <w:ilvl w:val="0"/>
          <w:numId w:val="20"/>
        </w:numPr>
        <w:ind w:right="-1"/>
        <w:contextualSpacing/>
        <w:jc w:val="both"/>
        <w:rPr>
          <w:color w:val="000000"/>
        </w:rPr>
      </w:pPr>
      <w:r w:rsidRPr="00412508">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 _______________.</w:t>
      </w:r>
    </w:p>
    <w:p w14:paraId="728438E0" w14:textId="77777777" w:rsidR="00412508" w:rsidRPr="00412508" w:rsidRDefault="00412508" w:rsidP="00412508">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412508" w:rsidRPr="00412508" w14:paraId="34C4189E" w14:textId="77777777" w:rsidTr="00FA5EC3">
        <w:tc>
          <w:tcPr>
            <w:tcW w:w="9825" w:type="dxa"/>
            <w:hideMark/>
          </w:tcPr>
          <w:p w14:paraId="5586F078" w14:textId="77777777" w:rsidR="00412508" w:rsidRPr="00412508" w:rsidRDefault="00412508" w:rsidP="00412508">
            <w:pPr>
              <w:ind w:left="927"/>
              <w:contextualSpacing/>
              <w:rPr>
                <w:b/>
                <w:color w:val="000000"/>
                <w:u w:val="single"/>
              </w:rPr>
            </w:pPr>
            <w:r w:rsidRPr="00412508">
              <w:rPr>
                <w:b/>
                <w:color w:val="000000"/>
                <w:u w:val="single"/>
              </w:rPr>
              <w:t>Подрядчик:</w:t>
            </w:r>
          </w:p>
        </w:tc>
      </w:tr>
      <w:tr w:rsidR="00412508" w:rsidRPr="00412508" w14:paraId="7D0D42AC" w14:textId="77777777" w:rsidTr="00FA5EC3">
        <w:tc>
          <w:tcPr>
            <w:tcW w:w="9825" w:type="dxa"/>
          </w:tcPr>
          <w:p w14:paraId="61F123E3" w14:textId="77777777" w:rsidR="00412508" w:rsidRPr="00412508" w:rsidRDefault="00412508" w:rsidP="00412508">
            <w:pPr>
              <w:ind w:left="927"/>
              <w:contextualSpacing/>
              <w:rPr>
                <w:b/>
                <w:color w:val="000000"/>
              </w:rPr>
            </w:pPr>
            <w:r w:rsidRPr="00412508">
              <w:rPr>
                <w:b/>
                <w:color w:val="000000"/>
              </w:rPr>
              <w:t>_________________________</w:t>
            </w:r>
          </w:p>
          <w:p w14:paraId="7AFAA808" w14:textId="77777777" w:rsidR="00412508" w:rsidRPr="00412508" w:rsidRDefault="00412508" w:rsidP="00412508">
            <w:pPr>
              <w:ind w:left="927"/>
              <w:contextualSpacing/>
              <w:rPr>
                <w:b/>
                <w:color w:val="000000"/>
              </w:rPr>
            </w:pPr>
          </w:p>
        </w:tc>
      </w:tr>
      <w:tr w:rsidR="00412508" w:rsidRPr="00412508" w14:paraId="718768E3" w14:textId="77777777" w:rsidTr="00FA5EC3">
        <w:tc>
          <w:tcPr>
            <w:tcW w:w="9825" w:type="dxa"/>
            <w:hideMark/>
          </w:tcPr>
          <w:p w14:paraId="00C3C5C9" w14:textId="77777777" w:rsidR="00412508" w:rsidRPr="00412508" w:rsidRDefault="00412508" w:rsidP="00412508">
            <w:pPr>
              <w:ind w:left="927"/>
              <w:contextualSpacing/>
              <w:rPr>
                <w:color w:val="000000"/>
              </w:rPr>
            </w:pPr>
            <w:r w:rsidRPr="00412508">
              <w:rPr>
                <w:color w:val="000000"/>
              </w:rPr>
              <w:t xml:space="preserve">_________________ </w:t>
            </w:r>
          </w:p>
        </w:tc>
      </w:tr>
      <w:tr w:rsidR="00412508" w:rsidRPr="00412508" w14:paraId="28254242" w14:textId="77777777" w:rsidTr="00FA5EC3">
        <w:tc>
          <w:tcPr>
            <w:tcW w:w="9825" w:type="dxa"/>
            <w:hideMark/>
          </w:tcPr>
          <w:p w14:paraId="72CFC77F" w14:textId="77777777" w:rsidR="00412508" w:rsidRPr="00412508" w:rsidRDefault="00412508" w:rsidP="00412508">
            <w:pPr>
              <w:ind w:left="927"/>
              <w:contextualSpacing/>
              <w:rPr>
                <w:color w:val="000000"/>
              </w:rPr>
            </w:pPr>
            <w:r w:rsidRPr="00412508">
              <w:rPr>
                <w:color w:val="000000"/>
              </w:rPr>
              <w:t>М.П.</w:t>
            </w:r>
          </w:p>
        </w:tc>
      </w:tr>
    </w:tbl>
    <w:p w14:paraId="386B9FD7" w14:textId="77777777" w:rsidR="00412508" w:rsidRPr="00412508" w:rsidRDefault="00412508" w:rsidP="00412508">
      <w:pPr>
        <w:ind w:left="927" w:right="-1"/>
        <w:contextualSpacing/>
        <w:jc w:val="both"/>
        <w:rPr>
          <w:color w:val="000000"/>
        </w:rPr>
      </w:pPr>
    </w:p>
    <w:p w14:paraId="13DFC7FC" w14:textId="77777777" w:rsidR="00412508" w:rsidRPr="00412508" w:rsidRDefault="00412508" w:rsidP="00412508">
      <w:pPr>
        <w:ind w:left="927" w:right="-1"/>
        <w:contextualSpacing/>
        <w:jc w:val="both"/>
        <w:rPr>
          <w:b/>
          <w:color w:val="000000"/>
        </w:rPr>
      </w:pPr>
      <w:r w:rsidRPr="00412508">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412508" w:rsidRPr="00412508" w14:paraId="38CD4140" w14:textId="77777777" w:rsidTr="00FA5EC3">
        <w:tc>
          <w:tcPr>
            <w:tcW w:w="4914" w:type="dxa"/>
            <w:hideMark/>
          </w:tcPr>
          <w:p w14:paraId="0B07CFF6" w14:textId="77777777" w:rsidR="00412508" w:rsidRPr="00412508" w:rsidRDefault="00412508" w:rsidP="00412508">
            <w:pPr>
              <w:ind w:left="927"/>
              <w:contextualSpacing/>
              <w:rPr>
                <w:b/>
                <w:color w:val="000000"/>
                <w:u w:val="single"/>
              </w:rPr>
            </w:pPr>
            <w:r w:rsidRPr="00412508">
              <w:rPr>
                <w:b/>
                <w:color w:val="000000"/>
                <w:u w:val="single"/>
              </w:rPr>
              <w:t>Заказчик:</w:t>
            </w:r>
          </w:p>
        </w:tc>
        <w:tc>
          <w:tcPr>
            <w:tcW w:w="4914" w:type="dxa"/>
            <w:hideMark/>
          </w:tcPr>
          <w:p w14:paraId="45C1D9CC" w14:textId="77777777" w:rsidR="00412508" w:rsidRPr="00412508" w:rsidRDefault="00412508" w:rsidP="00412508">
            <w:pPr>
              <w:ind w:left="927"/>
              <w:contextualSpacing/>
              <w:rPr>
                <w:b/>
                <w:color w:val="000000"/>
                <w:u w:val="single"/>
              </w:rPr>
            </w:pPr>
            <w:r w:rsidRPr="00412508">
              <w:rPr>
                <w:b/>
                <w:color w:val="000000"/>
                <w:u w:val="single"/>
              </w:rPr>
              <w:t xml:space="preserve"> Подрядчик:</w:t>
            </w:r>
          </w:p>
        </w:tc>
      </w:tr>
      <w:tr w:rsidR="00412508" w:rsidRPr="00412508" w14:paraId="4B35D098" w14:textId="77777777" w:rsidTr="00FA5EC3">
        <w:tc>
          <w:tcPr>
            <w:tcW w:w="4914" w:type="dxa"/>
          </w:tcPr>
          <w:p w14:paraId="354CFB6F" w14:textId="77777777" w:rsidR="00412508" w:rsidRPr="00412508" w:rsidRDefault="00412508" w:rsidP="00412508">
            <w:pPr>
              <w:ind w:left="927"/>
              <w:contextualSpacing/>
              <w:rPr>
                <w:b/>
                <w:color w:val="000000"/>
              </w:rPr>
            </w:pPr>
            <w:r w:rsidRPr="00412508">
              <w:rPr>
                <w:b/>
                <w:color w:val="000000"/>
              </w:rPr>
              <w:t>АО «ЛОЭСК»</w:t>
            </w:r>
          </w:p>
          <w:p w14:paraId="65569A3A" w14:textId="77777777" w:rsidR="00412508" w:rsidRPr="00412508" w:rsidRDefault="00412508" w:rsidP="00412508">
            <w:pPr>
              <w:ind w:left="927"/>
              <w:contextualSpacing/>
              <w:rPr>
                <w:b/>
                <w:color w:val="000000"/>
                <w:u w:val="single"/>
              </w:rPr>
            </w:pPr>
          </w:p>
        </w:tc>
        <w:tc>
          <w:tcPr>
            <w:tcW w:w="4914" w:type="dxa"/>
          </w:tcPr>
          <w:p w14:paraId="46679928" w14:textId="77777777" w:rsidR="00412508" w:rsidRPr="00412508" w:rsidRDefault="00412508" w:rsidP="00412508">
            <w:pPr>
              <w:ind w:left="927"/>
              <w:contextualSpacing/>
              <w:rPr>
                <w:b/>
                <w:color w:val="000000"/>
              </w:rPr>
            </w:pPr>
            <w:r w:rsidRPr="00412508">
              <w:rPr>
                <w:b/>
                <w:color w:val="000000"/>
              </w:rPr>
              <w:t>_________________________</w:t>
            </w:r>
          </w:p>
          <w:p w14:paraId="0F6B7790" w14:textId="77777777" w:rsidR="00412508" w:rsidRPr="00412508" w:rsidRDefault="00412508" w:rsidP="00412508">
            <w:pPr>
              <w:ind w:left="927"/>
              <w:contextualSpacing/>
              <w:rPr>
                <w:b/>
                <w:color w:val="000000"/>
              </w:rPr>
            </w:pPr>
          </w:p>
          <w:p w14:paraId="28D69599" w14:textId="77777777" w:rsidR="00412508" w:rsidRPr="00412508" w:rsidRDefault="00412508" w:rsidP="00412508">
            <w:pPr>
              <w:ind w:left="927"/>
              <w:contextualSpacing/>
              <w:rPr>
                <w:b/>
                <w:color w:val="000000"/>
              </w:rPr>
            </w:pPr>
          </w:p>
        </w:tc>
      </w:tr>
      <w:tr w:rsidR="00412508" w:rsidRPr="00412508" w14:paraId="5F8EFB87" w14:textId="77777777" w:rsidTr="00FA5EC3">
        <w:tc>
          <w:tcPr>
            <w:tcW w:w="4914" w:type="dxa"/>
          </w:tcPr>
          <w:p w14:paraId="6A903208" w14:textId="77777777" w:rsidR="00412508" w:rsidRPr="00412508" w:rsidRDefault="00412508" w:rsidP="00412508">
            <w:pPr>
              <w:ind w:left="927"/>
              <w:contextualSpacing/>
              <w:rPr>
                <w:color w:val="000000"/>
              </w:rPr>
            </w:pPr>
            <w:r w:rsidRPr="00412508">
              <w:rPr>
                <w:color w:val="000000"/>
              </w:rPr>
              <w:t>___________________</w:t>
            </w:r>
          </w:p>
          <w:p w14:paraId="38DC3C71" w14:textId="77777777" w:rsidR="00412508" w:rsidRPr="00412508" w:rsidRDefault="00412508" w:rsidP="00412508">
            <w:pPr>
              <w:ind w:left="927"/>
              <w:contextualSpacing/>
              <w:rPr>
                <w:color w:val="000000"/>
              </w:rPr>
            </w:pPr>
          </w:p>
        </w:tc>
        <w:tc>
          <w:tcPr>
            <w:tcW w:w="4914" w:type="dxa"/>
            <w:hideMark/>
          </w:tcPr>
          <w:p w14:paraId="7407853A" w14:textId="77777777" w:rsidR="00412508" w:rsidRPr="00412508" w:rsidRDefault="00412508" w:rsidP="00412508">
            <w:pPr>
              <w:ind w:left="927"/>
              <w:contextualSpacing/>
              <w:rPr>
                <w:color w:val="000000"/>
              </w:rPr>
            </w:pPr>
            <w:r w:rsidRPr="00412508">
              <w:rPr>
                <w:color w:val="000000"/>
              </w:rPr>
              <w:t xml:space="preserve">_________________ </w:t>
            </w:r>
          </w:p>
        </w:tc>
      </w:tr>
      <w:tr w:rsidR="00412508" w:rsidRPr="00412508" w14:paraId="5AE32E9C" w14:textId="77777777" w:rsidTr="00FA5EC3">
        <w:tc>
          <w:tcPr>
            <w:tcW w:w="4914" w:type="dxa"/>
            <w:hideMark/>
          </w:tcPr>
          <w:p w14:paraId="0B5454D2" w14:textId="77777777" w:rsidR="00412508" w:rsidRPr="00412508" w:rsidRDefault="00412508" w:rsidP="00412508">
            <w:pPr>
              <w:ind w:left="927"/>
              <w:contextualSpacing/>
              <w:rPr>
                <w:color w:val="000000"/>
              </w:rPr>
            </w:pPr>
            <w:r w:rsidRPr="00412508">
              <w:rPr>
                <w:color w:val="000000"/>
              </w:rPr>
              <w:t>М.П.</w:t>
            </w:r>
          </w:p>
        </w:tc>
        <w:tc>
          <w:tcPr>
            <w:tcW w:w="4914" w:type="dxa"/>
            <w:hideMark/>
          </w:tcPr>
          <w:p w14:paraId="3D46A98C" w14:textId="77777777" w:rsidR="00412508" w:rsidRPr="00412508" w:rsidRDefault="00412508" w:rsidP="00412508">
            <w:pPr>
              <w:ind w:left="927"/>
              <w:contextualSpacing/>
              <w:rPr>
                <w:color w:val="000000"/>
              </w:rPr>
            </w:pPr>
            <w:r w:rsidRPr="00412508">
              <w:rPr>
                <w:color w:val="000000"/>
              </w:rPr>
              <w:t>М.П.</w:t>
            </w:r>
          </w:p>
        </w:tc>
      </w:tr>
    </w:tbl>
    <w:p w14:paraId="587FECD7" w14:textId="77777777" w:rsidR="00412508" w:rsidRPr="00412508" w:rsidRDefault="00412508" w:rsidP="00412508">
      <w:pPr>
        <w:ind w:left="927" w:right="-1"/>
        <w:contextualSpacing/>
        <w:jc w:val="both"/>
        <w:rPr>
          <w:color w:val="000000"/>
        </w:rPr>
      </w:pPr>
    </w:p>
    <w:p w14:paraId="20527E70" w14:textId="2A460D1E" w:rsidR="00412508" w:rsidRPr="00371B83" w:rsidRDefault="00412508" w:rsidP="00ED0E18">
      <w:pPr>
        <w:spacing w:after="200" w:line="276" w:lineRule="auto"/>
      </w:pPr>
    </w:p>
    <w:sectPr w:rsidR="00412508" w:rsidRPr="00371B83" w:rsidSect="00412508">
      <w:footerReference w:type="even" r:id="rId8"/>
      <w:footerReference w:type="default" r:id="rId9"/>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37E6" w14:textId="77777777" w:rsidR="00CE6333" w:rsidRDefault="00CE6333" w:rsidP="006A7C95">
      <w:r>
        <w:separator/>
      </w:r>
    </w:p>
  </w:endnote>
  <w:endnote w:type="continuationSeparator" w:id="0">
    <w:p w14:paraId="71C5D6E2" w14:textId="77777777" w:rsidR="00CE6333" w:rsidRDefault="00CE6333"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E557" w14:textId="77777777"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14:paraId="2D5C0CA7" w14:textId="77777777" w:rsidR="00BE00C6" w:rsidRDefault="00BE00C6">
    <w:pPr>
      <w:pStyle w:val="af2"/>
      <w:ind w:right="360"/>
    </w:pPr>
  </w:p>
  <w:p w14:paraId="3F5E3889" w14:textId="77777777" w:rsidR="00BE00C6" w:rsidRDefault="00BE00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1CBE" w14:textId="152C816A"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CB43DC">
      <w:rPr>
        <w:noProof/>
        <w:color w:val="A6A6A6"/>
        <w:sz w:val="16"/>
        <w:szCs w:val="16"/>
      </w:rPr>
      <w:t>5</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55D2" w14:textId="77777777" w:rsidR="00CE6333" w:rsidRDefault="00CE6333" w:rsidP="006A7C95">
      <w:r>
        <w:separator/>
      </w:r>
    </w:p>
  </w:footnote>
  <w:footnote w:type="continuationSeparator" w:id="0">
    <w:p w14:paraId="19BB2263" w14:textId="77777777" w:rsidR="00CE6333" w:rsidRDefault="00CE6333" w:rsidP="006A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1EB25BD0"/>
    <w:multiLevelType w:val="multilevel"/>
    <w:tmpl w:val="F216F606"/>
    <w:lvl w:ilvl="0">
      <w:start w:val="12"/>
      <w:numFmt w:val="decimal"/>
      <w:lvlText w:val="%1."/>
      <w:lvlJc w:val="left"/>
      <w:pPr>
        <w:ind w:left="480" w:hanging="480"/>
      </w:pPr>
      <w:rPr>
        <w:rFonts w:hint="default"/>
      </w:rPr>
    </w:lvl>
    <w:lvl w:ilvl="1">
      <w:start w:val="1"/>
      <w:numFmt w:val="decimal"/>
      <w:lvlText w:val="%1.%2."/>
      <w:lvlJc w:val="left"/>
      <w:pPr>
        <w:ind w:left="1650" w:hanging="48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 w15:restartNumberingAfterBreak="0">
    <w:nsid w:val="1F554027"/>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317"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6" w15:restartNumberingAfterBreak="0">
    <w:nsid w:val="20156B79"/>
    <w:multiLevelType w:val="multilevel"/>
    <w:tmpl w:val="88582B72"/>
    <w:lvl w:ilvl="0">
      <w:start w:val="9"/>
      <w:numFmt w:val="decimal"/>
      <w:lvlText w:val="%1."/>
      <w:lvlJc w:val="left"/>
      <w:pPr>
        <w:ind w:left="3120" w:hanging="360"/>
      </w:pPr>
      <w:rPr>
        <w:b/>
      </w:rPr>
    </w:lvl>
    <w:lvl w:ilvl="1">
      <w:start w:val="1"/>
      <w:numFmt w:val="decimal"/>
      <w:isLgl/>
      <w:suff w:val="space"/>
      <w:lvlText w:val="%1.%2."/>
      <w:lvlJc w:val="left"/>
      <w:pPr>
        <w:ind w:left="3285" w:hanging="525"/>
      </w:pPr>
      <w:rPr>
        <w:b w:val="0"/>
        <w:i w:val="0"/>
      </w:rPr>
    </w:lvl>
    <w:lvl w:ilvl="2">
      <w:start w:val="1"/>
      <w:numFmt w:val="decimal"/>
      <w:isLgl/>
      <w:lvlText w:val="%1.%2.%3."/>
      <w:lvlJc w:val="left"/>
      <w:pPr>
        <w:ind w:left="3480" w:hanging="720"/>
      </w:pPr>
    </w:lvl>
    <w:lvl w:ilvl="3">
      <w:start w:val="1"/>
      <w:numFmt w:val="decimal"/>
      <w:isLgl/>
      <w:lvlText w:val="%1.%2.%3.%4."/>
      <w:lvlJc w:val="left"/>
      <w:pPr>
        <w:ind w:left="3480" w:hanging="720"/>
      </w:pPr>
    </w:lvl>
    <w:lvl w:ilvl="4">
      <w:start w:val="1"/>
      <w:numFmt w:val="decimal"/>
      <w:isLgl/>
      <w:lvlText w:val="%1.%2.%3.%4.%5."/>
      <w:lvlJc w:val="left"/>
      <w:pPr>
        <w:ind w:left="3840" w:hanging="1080"/>
      </w:pPr>
    </w:lvl>
    <w:lvl w:ilvl="5">
      <w:start w:val="1"/>
      <w:numFmt w:val="decimal"/>
      <w:isLgl/>
      <w:lvlText w:val="%1.%2.%3.%4.%5.%6."/>
      <w:lvlJc w:val="left"/>
      <w:pPr>
        <w:ind w:left="3840" w:hanging="1080"/>
      </w:pPr>
    </w:lvl>
    <w:lvl w:ilvl="6">
      <w:start w:val="1"/>
      <w:numFmt w:val="decimal"/>
      <w:isLgl/>
      <w:lvlText w:val="%1.%2.%3.%4.%5.%6.%7."/>
      <w:lvlJc w:val="left"/>
      <w:pPr>
        <w:ind w:left="4200" w:hanging="1440"/>
      </w:pPr>
    </w:lvl>
    <w:lvl w:ilvl="7">
      <w:start w:val="1"/>
      <w:numFmt w:val="decimal"/>
      <w:isLgl/>
      <w:lvlText w:val="%1.%2.%3.%4.%5.%6.%7.%8."/>
      <w:lvlJc w:val="left"/>
      <w:pPr>
        <w:ind w:left="4200" w:hanging="1440"/>
      </w:pPr>
    </w:lvl>
    <w:lvl w:ilvl="8">
      <w:start w:val="1"/>
      <w:numFmt w:val="decimal"/>
      <w:isLgl/>
      <w:lvlText w:val="%1.%2.%3.%4.%5.%6.%7.%8.%9."/>
      <w:lvlJc w:val="left"/>
      <w:pPr>
        <w:ind w:left="4560" w:hanging="1800"/>
      </w:pPr>
    </w:lvl>
  </w:abstractNum>
  <w:abstractNum w:abstractNumId="7"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9" w15:restartNumberingAfterBreak="0">
    <w:nsid w:val="44193086"/>
    <w:multiLevelType w:val="multilevel"/>
    <w:tmpl w:val="8ECCB79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93F0172"/>
    <w:multiLevelType w:val="multilevel"/>
    <w:tmpl w:val="E31C5A6E"/>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FD4B66"/>
    <w:multiLevelType w:val="multilevel"/>
    <w:tmpl w:val="B07AECC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16"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9" w15:restartNumberingAfterBreak="0">
    <w:nsid w:val="7CA21D0A"/>
    <w:multiLevelType w:val="multilevel"/>
    <w:tmpl w:val="2904C6A2"/>
    <w:lvl w:ilvl="0">
      <w:start w:val="12"/>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num w:numId="1">
    <w:abstractNumId w:val="0"/>
  </w:num>
  <w:num w:numId="2">
    <w:abstractNumId w:val="2"/>
  </w:num>
  <w:num w:numId="3">
    <w:abstractNumId w:val="10"/>
  </w:num>
  <w:num w:numId="4">
    <w:abstractNumId w:val="17"/>
  </w:num>
  <w:num w:numId="5">
    <w:abstractNumId w:val="1"/>
  </w:num>
  <w:num w:numId="6">
    <w:abstractNumId w:val="8"/>
  </w:num>
  <w:num w:numId="7">
    <w:abstractNumId w:val="3"/>
  </w:num>
  <w:num w:numId="8">
    <w:abstractNumId w:val="16"/>
  </w:num>
  <w:num w:numId="9">
    <w:abstractNumId w:val="15"/>
  </w:num>
  <w:num w:numId="10">
    <w:abstractNumId w:val="7"/>
  </w:num>
  <w:num w:numId="11">
    <w:abstractNumId w:val="18"/>
  </w:num>
  <w:num w:numId="12">
    <w:abstractNumId w:val="19"/>
  </w:num>
  <w:num w:numId="13">
    <w:abstractNumId w:val="11"/>
  </w:num>
  <w:num w:numId="14">
    <w:abstractNumId w:val="13"/>
  </w:num>
  <w:num w:numId="15">
    <w:abstractNumId w:val="4"/>
  </w:num>
  <w:num w:numId="16">
    <w:abstractNumId w:val="14"/>
  </w:num>
  <w:num w:numId="17">
    <w:abstractNumId w:val="9"/>
  </w:num>
  <w:num w:numId="18">
    <w:abstractNumId w:val="5"/>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10C"/>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26621"/>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392"/>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DC7"/>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1784E"/>
    <w:rsid w:val="003224BD"/>
    <w:rsid w:val="00323DC6"/>
    <w:rsid w:val="0032462A"/>
    <w:rsid w:val="00324C9D"/>
    <w:rsid w:val="0032598E"/>
    <w:rsid w:val="00326059"/>
    <w:rsid w:val="00326FD5"/>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36BB"/>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2A4E"/>
    <w:rsid w:val="003F342A"/>
    <w:rsid w:val="003F35B8"/>
    <w:rsid w:val="003F47F7"/>
    <w:rsid w:val="003F4A42"/>
    <w:rsid w:val="0040061F"/>
    <w:rsid w:val="0040085F"/>
    <w:rsid w:val="0040148D"/>
    <w:rsid w:val="00401CED"/>
    <w:rsid w:val="00402EFB"/>
    <w:rsid w:val="00403EF1"/>
    <w:rsid w:val="00410702"/>
    <w:rsid w:val="00411614"/>
    <w:rsid w:val="00412508"/>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40A42"/>
    <w:rsid w:val="00440BA3"/>
    <w:rsid w:val="00441AAF"/>
    <w:rsid w:val="00442D66"/>
    <w:rsid w:val="004433AE"/>
    <w:rsid w:val="00444009"/>
    <w:rsid w:val="00446481"/>
    <w:rsid w:val="004472A4"/>
    <w:rsid w:val="00447E43"/>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5A57"/>
    <w:rsid w:val="005171C5"/>
    <w:rsid w:val="00517CF7"/>
    <w:rsid w:val="00521220"/>
    <w:rsid w:val="005234B8"/>
    <w:rsid w:val="0052367E"/>
    <w:rsid w:val="00524329"/>
    <w:rsid w:val="005254D1"/>
    <w:rsid w:val="00531A8F"/>
    <w:rsid w:val="0053258F"/>
    <w:rsid w:val="005325C8"/>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0A8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C7F24"/>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D72B5"/>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B8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B7885"/>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4A9E"/>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0BD5"/>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2CBC"/>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9EC"/>
    <w:rsid w:val="00B72BCD"/>
    <w:rsid w:val="00B734FF"/>
    <w:rsid w:val="00B738B8"/>
    <w:rsid w:val="00B73AB3"/>
    <w:rsid w:val="00B741FC"/>
    <w:rsid w:val="00B74DBA"/>
    <w:rsid w:val="00B76133"/>
    <w:rsid w:val="00B77414"/>
    <w:rsid w:val="00B80C9A"/>
    <w:rsid w:val="00B84DD3"/>
    <w:rsid w:val="00B87C66"/>
    <w:rsid w:val="00B9250E"/>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EDA"/>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43DC"/>
    <w:rsid w:val="00CB7518"/>
    <w:rsid w:val="00CC1280"/>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33"/>
    <w:rsid w:val="00CE6373"/>
    <w:rsid w:val="00CE6581"/>
    <w:rsid w:val="00CE6865"/>
    <w:rsid w:val="00CF0364"/>
    <w:rsid w:val="00CF1341"/>
    <w:rsid w:val="00CF16E5"/>
    <w:rsid w:val="00CF2007"/>
    <w:rsid w:val="00CF2430"/>
    <w:rsid w:val="00CF4600"/>
    <w:rsid w:val="00CF5099"/>
    <w:rsid w:val="00CF5849"/>
    <w:rsid w:val="00CF6CC5"/>
    <w:rsid w:val="00D032E7"/>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D6AEB"/>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0B31"/>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0E18"/>
    <w:rsid w:val="00ED1CF2"/>
    <w:rsid w:val="00ED30EF"/>
    <w:rsid w:val="00ED42E2"/>
    <w:rsid w:val="00ED471C"/>
    <w:rsid w:val="00ED4B04"/>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A6E07"/>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343F"/>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8504"/>
  <w15:docId w15:val="{9FE5581E-FF6F-4689-9960-F2B1FD0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2"/>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3"/>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uiPriority w:val="99"/>
    <w:semiHidden/>
    <w:rsid w:val="006A7C95"/>
    <w:rPr>
      <w:sz w:val="20"/>
      <w:szCs w:val="20"/>
    </w:rPr>
  </w:style>
  <w:style w:type="character" w:customStyle="1" w:styleId="af6">
    <w:name w:val="Текст сноски Знак"/>
    <w:aliases w:val="Table_Footnote_last Знак"/>
    <w:basedOn w:val="a2"/>
    <w:link w:val="af5"/>
    <w:uiPriority w:val="99"/>
    <w:semiHidden/>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5"/>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6"/>
      </w:numPr>
      <w:jc w:val="both"/>
    </w:pPr>
    <w:rPr>
      <w:sz w:val="28"/>
    </w:rPr>
  </w:style>
  <w:style w:type="paragraph" w:customStyle="1" w:styleId="-">
    <w:name w:val="Контракт-раздел"/>
    <w:basedOn w:val="a1"/>
    <w:next w:val="-0"/>
    <w:rsid w:val="006A7C95"/>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7"/>
      </w:numPr>
      <w:tabs>
        <w:tab w:val="clear" w:pos="1418"/>
        <w:tab w:val="num" w:pos="1134"/>
      </w:tabs>
      <w:ind w:left="1134" w:hanging="1134"/>
    </w:pPr>
  </w:style>
  <w:style w:type="paragraph" w:customStyle="1" w:styleId="-1">
    <w:name w:val="Контракт-подпункт"/>
    <w:basedOn w:val="afc"/>
    <w:rsid w:val="006A7C95"/>
    <w:pPr>
      <w:numPr>
        <w:ilvl w:val="3"/>
        <w:numId w:val="7"/>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 w:id="18841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E43F-8D2E-455B-982E-1FF2DD32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6875</Words>
  <Characters>39188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Иовина Елизавета Анатольевна</cp:lastModifiedBy>
  <cp:revision>4</cp:revision>
  <cp:lastPrinted>2019-09-10T15:34:00Z</cp:lastPrinted>
  <dcterms:created xsi:type="dcterms:W3CDTF">2019-09-10T12:28:00Z</dcterms:created>
  <dcterms:modified xsi:type="dcterms:W3CDTF">2019-09-10T15:43:00Z</dcterms:modified>
</cp:coreProperties>
</file>