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bookmarkStart w:id="0" w:name="_GoBack"/>
      <w:bookmarkEnd w:id="0"/>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7E157B">
        <w:rPr>
          <w:rFonts w:ascii="Times New Roman" w:hAnsi="Times New Roman" w:cs="Times New Roman"/>
          <w:sz w:val="24"/>
          <w:szCs w:val="24"/>
        </w:rPr>
        <w:t>Ленинградская область, г. Сланцы</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Гарантия на товар составляет ___</w:t>
      </w:r>
      <w:r w:rsidR="00092406">
        <w:rPr>
          <w:color w:val="000000"/>
          <w:spacing w:val="3"/>
        </w:rPr>
        <w:t>(____________)</w:t>
      </w:r>
      <w:r w:rsidRPr="00D9209B">
        <w:rPr>
          <w:color w:val="000000"/>
          <w:spacing w:val="3"/>
        </w:rPr>
        <w:t xml:space="preserve"> </w:t>
      </w:r>
      <w:r w:rsidRPr="0009360F">
        <w:rPr>
          <w:i/>
        </w:rPr>
        <w:t>год</w:t>
      </w:r>
      <w:r w:rsidR="005A6DD7" w:rsidRPr="0009360F">
        <w:rPr>
          <w:i/>
        </w:rPr>
        <w:t>/лет/</w:t>
      </w:r>
      <w:r w:rsidR="00092406" w:rsidRPr="005A6DD7">
        <w:rPr>
          <w:i/>
        </w:rPr>
        <w:t>месяц</w:t>
      </w:r>
      <w:r w:rsidR="005A6DD7">
        <w:rPr>
          <w:i/>
        </w:rPr>
        <w:t>(ев)</w:t>
      </w:r>
      <w:r w:rsidRPr="004D311D">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proofErr w:type="spellStart"/>
      <w:r w:rsidR="00875A47">
        <w:rPr>
          <w:sz w:val="23"/>
          <w:szCs w:val="23"/>
        </w:rPr>
        <w:t>мкр</w:t>
      </w:r>
      <w:proofErr w:type="spellEnd"/>
      <w:r w:rsidR="00875A47">
        <w:rPr>
          <w:sz w:val="23"/>
          <w:szCs w:val="23"/>
        </w:rPr>
        <w:t xml:space="preserve">.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rPr>
          <w:b/>
        </w:rPr>
      </w:pPr>
      <w:r w:rsidRPr="002079CC">
        <w:t xml:space="preserve">Филиал АО «ЛОЭСК» </w:t>
      </w:r>
      <w:r w:rsidRPr="002079CC">
        <w:rPr>
          <w:b/>
        </w:rPr>
        <w:t>«Северные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Выборг, ул. Советская, д. 4</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«Южные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Гатчина, Промзона-1</w:t>
      </w:r>
    </w:p>
    <w:p w:rsidR="002079CC" w:rsidRPr="002079CC" w:rsidRDefault="002079CC" w:rsidP="002079CC">
      <w:pPr>
        <w:spacing w:line="360" w:lineRule="auto"/>
        <w:ind w:firstLine="567"/>
        <w:jc w:val="both"/>
        <w:outlineLvl w:val="0"/>
      </w:pPr>
      <w:r w:rsidRPr="002079CC">
        <w:t>- Ленинградская обл., г. Луга, ул. Победы д.22а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«Центральные электросети»:</w:t>
      </w:r>
    </w:p>
    <w:p w:rsidR="002079CC" w:rsidRPr="002079CC" w:rsidRDefault="002079CC" w:rsidP="002079CC">
      <w:pPr>
        <w:spacing w:line="360" w:lineRule="auto"/>
        <w:ind w:firstLine="567"/>
        <w:jc w:val="both"/>
        <w:outlineLvl w:val="0"/>
      </w:pPr>
      <w:r w:rsidRPr="002079CC">
        <w:t>- Ленинградская обл., Тосненский район г. Тосно, ул. Энергетиков, дом.1</w:t>
      </w:r>
    </w:p>
    <w:p w:rsidR="002079CC" w:rsidRPr="002079CC" w:rsidRDefault="002079CC" w:rsidP="002079CC">
      <w:pPr>
        <w:spacing w:line="360" w:lineRule="auto"/>
        <w:ind w:firstLine="567"/>
        <w:jc w:val="both"/>
        <w:outlineLvl w:val="0"/>
      </w:pPr>
      <w:r w:rsidRPr="002079CC">
        <w:t>- Ленинградская обл., Кировский район, г. Кировск, ул. Ладожская, дом.3а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«Восточные электросети»</w:t>
      </w:r>
      <w:r w:rsidRPr="002079CC">
        <w:t>:</w:t>
      </w:r>
    </w:p>
    <w:p w:rsidR="002079CC" w:rsidRPr="002079CC" w:rsidRDefault="002079CC" w:rsidP="002079CC">
      <w:pPr>
        <w:spacing w:line="360" w:lineRule="auto"/>
        <w:ind w:firstLine="567"/>
        <w:jc w:val="both"/>
        <w:outlineLvl w:val="0"/>
      </w:pPr>
      <w:r w:rsidRPr="002079CC">
        <w:t>- Ленинградская обл., г. Тихвин, Коммунальный квартал д.8</w:t>
      </w:r>
    </w:p>
    <w:p w:rsidR="002079CC" w:rsidRPr="002079CC" w:rsidRDefault="002079CC" w:rsidP="002079CC">
      <w:pPr>
        <w:spacing w:line="360" w:lineRule="auto"/>
        <w:ind w:firstLine="567"/>
        <w:jc w:val="both"/>
        <w:outlineLvl w:val="0"/>
      </w:pPr>
      <w:r w:rsidRPr="002079CC">
        <w:t>- Ленинградская обл., г. Волхов, ул. Красных Курсантов, д. 14</w:t>
      </w:r>
    </w:p>
    <w:p w:rsidR="002079CC" w:rsidRPr="002079CC" w:rsidRDefault="002079CC" w:rsidP="002079CC">
      <w:pPr>
        <w:spacing w:line="360" w:lineRule="auto"/>
        <w:ind w:firstLine="567"/>
        <w:jc w:val="both"/>
        <w:outlineLvl w:val="0"/>
      </w:pPr>
      <w:r w:rsidRPr="002079CC">
        <w:t>- Ленинградская обл., г. Кириши, пр. Победы, д. 23</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Лодейное Поле, ул. Титова д.135</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г. Подпорожье, ул. Свирская д.82-а</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«Западные электросети»</w:t>
      </w:r>
      <w:r w:rsidRPr="002079CC">
        <w:t>:</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Кингисепп, пр. Карла-Маркса, 66</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Сланцы, Сланцевское шоссе, 34</w:t>
      </w:r>
    </w:p>
    <w:p w:rsidR="002079CC" w:rsidRPr="002079CC" w:rsidRDefault="002079CC" w:rsidP="002079CC">
      <w:pPr>
        <w:spacing w:line="360" w:lineRule="auto"/>
        <w:ind w:firstLine="567"/>
        <w:jc w:val="both"/>
        <w:outlineLvl w:val="0"/>
      </w:pPr>
      <w:r w:rsidRPr="002079CC">
        <w:t>- Ленинградская обл., г. Сосновый Бор, ул. Комсомольская д. 30а</w:t>
      </w:r>
    </w:p>
    <w:p w:rsidR="002079CC" w:rsidRPr="002079CC" w:rsidRDefault="002079CC" w:rsidP="002079CC">
      <w:pPr>
        <w:numPr>
          <w:ilvl w:val="0"/>
          <w:numId w:val="15"/>
        </w:numPr>
        <w:spacing w:line="360" w:lineRule="auto"/>
        <w:jc w:val="both"/>
        <w:outlineLvl w:val="0"/>
      </w:pPr>
      <w:r w:rsidRPr="002079CC">
        <w:t>Филиал АО «ЛОЭСК»</w:t>
      </w:r>
      <w:r w:rsidRPr="002079CC">
        <w:rPr>
          <w:b/>
        </w:rPr>
        <w:t xml:space="preserve"> «Пригородные электросети»:</w:t>
      </w:r>
    </w:p>
    <w:p w:rsidR="002079CC" w:rsidRPr="002079CC" w:rsidRDefault="002079CC" w:rsidP="002079CC">
      <w:pPr>
        <w:spacing w:line="360" w:lineRule="auto"/>
        <w:ind w:firstLine="567"/>
        <w:jc w:val="both"/>
        <w:outlineLvl w:val="0"/>
      </w:pPr>
      <w:r w:rsidRPr="002079CC">
        <w:rPr>
          <w:b/>
        </w:rPr>
        <w:t xml:space="preserve">- </w:t>
      </w:r>
      <w:r w:rsidRPr="002079CC">
        <w:t>Ленинградская обл., г. Сертолово, ул. Индустриальная д. 7 литер И</w:t>
      </w:r>
    </w:p>
    <w:p w:rsidR="002079CC" w:rsidRPr="002079CC" w:rsidRDefault="002079CC" w:rsidP="002079CC">
      <w:pPr>
        <w:spacing w:line="360" w:lineRule="auto"/>
        <w:ind w:firstLine="567"/>
        <w:jc w:val="both"/>
        <w:outlineLvl w:val="0"/>
        <w:rPr>
          <w:b/>
        </w:rPr>
      </w:pPr>
      <w:r w:rsidRPr="002079CC">
        <w:rPr>
          <w:b/>
        </w:rPr>
        <w:t xml:space="preserve">- </w:t>
      </w:r>
      <w:r w:rsidRPr="002079CC">
        <w:t>Ленинградская обл., Всеволожский р-н, дер. Новосаратовка-центр д.9 (Уткина заводь)</w:t>
      </w:r>
      <w:r w:rsidRPr="002079CC">
        <w:rPr>
          <w:b/>
        </w:rPr>
        <w:t xml:space="preserve">  </w:t>
      </w:r>
    </w:p>
    <w:p w:rsidR="002079CC" w:rsidRPr="002079CC" w:rsidRDefault="002079CC" w:rsidP="002079CC">
      <w:pPr>
        <w:spacing w:line="360" w:lineRule="auto"/>
        <w:ind w:firstLine="567"/>
        <w:jc w:val="both"/>
        <w:outlineLvl w:val="0"/>
      </w:pPr>
      <w:r w:rsidRPr="002079CC">
        <w:rPr>
          <w:b/>
        </w:rPr>
        <w:t xml:space="preserve">- </w:t>
      </w:r>
      <w:r w:rsidRPr="002079CC">
        <w:t xml:space="preserve">Ленинградская обл., </w:t>
      </w:r>
      <w:proofErr w:type="spellStart"/>
      <w:r w:rsidRPr="002079CC">
        <w:t>Приозерский</w:t>
      </w:r>
      <w:proofErr w:type="spellEnd"/>
      <w:r w:rsidRPr="002079CC">
        <w:t xml:space="preserve"> р-н, массив Орехово-Северное </w:t>
      </w:r>
      <w:proofErr w:type="spellStart"/>
      <w:r w:rsidRPr="002079CC">
        <w:t>д.п</w:t>
      </w:r>
      <w:proofErr w:type="spellEnd"/>
      <w:r w:rsidRPr="002079CC">
        <w:t>., Главная ул. д.50</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C6476"/>
    <w:rsid w:val="002F5A6B"/>
    <w:rsid w:val="00304E4E"/>
    <w:rsid w:val="00316403"/>
    <w:rsid w:val="0036511E"/>
    <w:rsid w:val="003930E9"/>
    <w:rsid w:val="00395E56"/>
    <w:rsid w:val="003A728A"/>
    <w:rsid w:val="004029C4"/>
    <w:rsid w:val="00410412"/>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701563"/>
    <w:rsid w:val="0072030C"/>
    <w:rsid w:val="00731165"/>
    <w:rsid w:val="0073438E"/>
    <w:rsid w:val="00765DFB"/>
    <w:rsid w:val="00780CFD"/>
    <w:rsid w:val="0078304A"/>
    <w:rsid w:val="007A5603"/>
    <w:rsid w:val="007B161B"/>
    <w:rsid w:val="007B7935"/>
    <w:rsid w:val="007C20AA"/>
    <w:rsid w:val="007E157B"/>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AC8A"/>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0A09-8E72-4E84-8EFA-82F2860B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2964</Words>
  <Characters>16901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Белова Виолетта Александровна</cp:lastModifiedBy>
  <cp:revision>5</cp:revision>
  <cp:lastPrinted>2019-07-25T10:26:00Z</cp:lastPrinted>
  <dcterms:created xsi:type="dcterms:W3CDTF">2019-02-08T08:05:00Z</dcterms:created>
  <dcterms:modified xsi:type="dcterms:W3CDTF">2019-07-25T10:26:00Z</dcterms:modified>
</cp:coreProperties>
</file>