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740C69" w:rsidRPr="000F3B33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F3B33">
        <w:rPr>
          <w:rFonts w:ascii="Times New Roman" w:hAnsi="Times New Roman" w:cs="Times New Roman"/>
          <w:b/>
          <w:sz w:val="24"/>
          <w:szCs w:val="24"/>
        </w:rPr>
        <w:t xml:space="preserve">Разъяснения открытого </w:t>
      </w:r>
      <w:r w:rsidR="00D76B55" w:rsidRPr="000F3B33">
        <w:rPr>
          <w:rFonts w:ascii="Times New Roman" w:hAnsi="Times New Roman" w:cs="Times New Roman"/>
          <w:b/>
          <w:sz w:val="24"/>
          <w:szCs w:val="24"/>
        </w:rPr>
        <w:t>запроса</w:t>
      </w:r>
      <w:r w:rsidR="007B636B" w:rsidRPr="000F3B33">
        <w:rPr>
          <w:rFonts w:ascii="Times New Roman" w:hAnsi="Times New Roman" w:cs="Times New Roman"/>
          <w:b/>
          <w:sz w:val="24"/>
          <w:szCs w:val="24"/>
        </w:rPr>
        <w:t xml:space="preserve"> предложений </w:t>
      </w:r>
      <w:r w:rsidR="002C28B6" w:rsidRPr="000F3B33">
        <w:rPr>
          <w:rFonts w:ascii="Times New Roman" w:hAnsi="Times New Roman" w:cs="Times New Roman"/>
          <w:b/>
          <w:kern w:val="36"/>
          <w:sz w:val="24"/>
          <w:szCs w:val="24"/>
        </w:rPr>
        <w:t>№</w:t>
      </w:r>
      <w:r w:rsidR="000F3B33" w:rsidRPr="000F3B33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0F3B33">
        <w:rPr>
          <w:rFonts w:ascii="Times New Roman" w:hAnsi="Times New Roman" w:cs="Times New Roman"/>
          <w:b/>
          <w:bCs/>
          <w:sz w:val="24"/>
          <w:szCs w:val="24"/>
        </w:rPr>
        <w:t xml:space="preserve">31908179822 </w:t>
      </w:r>
      <w:r w:rsidR="000F3B33" w:rsidRPr="000F3B33">
        <w:rPr>
          <w:rFonts w:ascii="Times New Roman" w:hAnsi="Times New Roman" w:cs="Times New Roman"/>
          <w:b/>
          <w:bCs/>
          <w:sz w:val="24"/>
          <w:szCs w:val="24"/>
        </w:rPr>
        <w:t>Поставка материалов для нужд филиалов АО «ЛОЭСК» в 2019-2020 г. (щитовое оборудование).</w:t>
      </w:r>
    </w:p>
    <w:p w:rsidR="00740C69" w:rsidRPr="002C28B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6"/>
        <w:gridCol w:w="5209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7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52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Разъяснения 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0F3B33" w:rsidRDefault="000F3B33" w:rsidP="000F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тем, что опросные листы из закупочной документации размещены в плохо читаемом виде, </w:t>
            </w:r>
            <w:r w:rsidRPr="000F3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просим разместить опросные листы в нормально отсканированном виде, </w:t>
            </w:r>
            <w:r w:rsidRPr="000F3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можно будет определить элементы однолинейных схем.</w:t>
            </w:r>
          </w:p>
        </w:tc>
        <w:tc>
          <w:tcPr>
            <w:tcW w:w="5252" w:type="dxa"/>
          </w:tcPr>
          <w:p w:rsidR="0087065F" w:rsidRDefault="00055385" w:rsidP="00D76B55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ваш </w:t>
            </w:r>
            <w:r w:rsidR="0087065F">
              <w:rPr>
                <w:rFonts w:ascii="Times New Roman" w:hAnsi="Times New Roman" w:cs="Times New Roman"/>
                <w:sz w:val="24"/>
                <w:szCs w:val="24"/>
              </w:rPr>
              <w:t>запрос сообщаем следующее:</w:t>
            </w:r>
          </w:p>
          <w:p w:rsidR="0087065F" w:rsidRPr="00740C69" w:rsidRDefault="002A1286" w:rsidP="00D76B55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в читаемом виде.</w:t>
            </w:r>
            <w:bookmarkStart w:id="0" w:name="_GoBack"/>
            <w:bookmarkEnd w:id="0"/>
            <w:r w:rsidR="000F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0F3B3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286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5EE0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Субботина Лидия Александровна</cp:lastModifiedBy>
  <cp:revision>3</cp:revision>
  <dcterms:created xsi:type="dcterms:W3CDTF">2019-08-09T07:50:00Z</dcterms:created>
  <dcterms:modified xsi:type="dcterms:W3CDTF">2019-08-09T08:47:00Z</dcterms:modified>
</cp:coreProperties>
</file>