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F55" w:rsidRPr="001A1200" w:rsidRDefault="00103F55" w:rsidP="00406D8D">
      <w:pPr>
        <w:pStyle w:val="2"/>
        <w:ind w:firstLine="6120"/>
        <w:jc w:val="right"/>
        <w:rPr>
          <w:sz w:val="24"/>
        </w:rPr>
      </w:pPr>
      <w:r w:rsidRPr="001A1200">
        <w:rPr>
          <w:sz w:val="24"/>
        </w:rPr>
        <w:t>УТВЕРЖД</w:t>
      </w:r>
      <w:r w:rsidR="00E40013" w:rsidRPr="001A1200">
        <w:rPr>
          <w:sz w:val="24"/>
        </w:rPr>
        <w:t>АЮ</w:t>
      </w:r>
    </w:p>
    <w:p w:rsidR="002A69A9" w:rsidRPr="001A1200" w:rsidRDefault="002A69A9" w:rsidP="00406D8D">
      <w:pPr>
        <w:ind w:firstLine="6120"/>
        <w:jc w:val="right"/>
      </w:pPr>
    </w:p>
    <w:p w:rsidR="00745B28" w:rsidRPr="001A1200" w:rsidRDefault="00745B28" w:rsidP="00406D8D">
      <w:pPr>
        <w:ind w:firstLine="6120"/>
        <w:jc w:val="right"/>
      </w:pPr>
      <w:r w:rsidRPr="001A1200">
        <w:t>Председател</w:t>
      </w:r>
      <w:r w:rsidR="00E40013" w:rsidRPr="001A1200">
        <w:t>ь</w:t>
      </w:r>
      <w:r w:rsidRPr="001A1200">
        <w:t xml:space="preserve"> ЦЗК</w:t>
      </w:r>
      <w:r w:rsidR="002A69A9" w:rsidRPr="001A1200">
        <w:t xml:space="preserve"> АО «ЛОЭСК»</w:t>
      </w:r>
    </w:p>
    <w:p w:rsidR="00171527" w:rsidRPr="001A1200" w:rsidRDefault="00171527" w:rsidP="00406D8D">
      <w:pPr>
        <w:ind w:firstLine="6120"/>
        <w:jc w:val="right"/>
      </w:pPr>
      <w:r w:rsidRPr="001A1200">
        <w:t>Генеральный директор</w:t>
      </w:r>
    </w:p>
    <w:p w:rsidR="00E40013" w:rsidRPr="001A1200" w:rsidRDefault="00E40013" w:rsidP="00406D8D">
      <w:pPr>
        <w:ind w:firstLine="6120"/>
        <w:jc w:val="right"/>
      </w:pPr>
    </w:p>
    <w:p w:rsidR="002A32C8" w:rsidRPr="001A1200" w:rsidRDefault="00406D8D" w:rsidP="00406D8D">
      <w:pPr>
        <w:ind w:firstLine="6120"/>
        <w:jc w:val="right"/>
      </w:pPr>
      <w:r w:rsidRPr="001A1200">
        <w:t>_____________</w:t>
      </w:r>
      <w:r w:rsidR="002A32C8" w:rsidRPr="001A1200">
        <w:t xml:space="preserve">_ </w:t>
      </w:r>
      <w:r w:rsidR="00C828D3" w:rsidRPr="001A1200">
        <w:t>Д.С. Симонов</w:t>
      </w:r>
    </w:p>
    <w:p w:rsidR="00E40013" w:rsidRPr="001A1200" w:rsidRDefault="00E40013" w:rsidP="00406D8D">
      <w:pPr>
        <w:ind w:firstLine="6120"/>
        <w:jc w:val="right"/>
      </w:pPr>
    </w:p>
    <w:p w:rsidR="00E40013" w:rsidRPr="001A1200" w:rsidRDefault="00E40013" w:rsidP="00406D8D">
      <w:pPr>
        <w:ind w:firstLine="6120"/>
        <w:jc w:val="right"/>
      </w:pPr>
    </w:p>
    <w:p w:rsidR="0039435F" w:rsidRPr="001A1200" w:rsidRDefault="00100D6E" w:rsidP="0039435F">
      <w:pPr>
        <w:pStyle w:val="10"/>
        <w:rPr>
          <w:sz w:val="24"/>
          <w:szCs w:val="24"/>
        </w:rPr>
      </w:pPr>
      <w:bookmarkStart w:id="0" w:name="_Ref27286523"/>
      <w:r w:rsidRPr="001A1200">
        <w:rPr>
          <w:sz w:val="24"/>
          <w:szCs w:val="24"/>
        </w:rPr>
        <w:t>Д</w:t>
      </w:r>
      <w:bookmarkEnd w:id="0"/>
      <w:r w:rsidR="0039435F" w:rsidRPr="001A1200">
        <w:rPr>
          <w:sz w:val="24"/>
          <w:szCs w:val="24"/>
        </w:rPr>
        <w:t>ОКУМЕНТАЦИЯ О ЗАПРОСЕ ПРЕДЛОЖЕНИЙ</w:t>
      </w:r>
    </w:p>
    <w:p w:rsidR="002964E9" w:rsidRPr="001A1200" w:rsidRDefault="006E06B5" w:rsidP="00F67BC8">
      <w:pPr>
        <w:pStyle w:val="10"/>
      </w:pPr>
      <w:r w:rsidRPr="0039435F">
        <w:rPr>
          <w:sz w:val="24"/>
          <w:szCs w:val="24"/>
        </w:rPr>
        <w:t>на право</w:t>
      </w:r>
      <w:r>
        <w:rPr>
          <w:sz w:val="24"/>
          <w:szCs w:val="24"/>
        </w:rPr>
        <w:t xml:space="preserve"> заключения</w:t>
      </w:r>
      <w:r w:rsidRPr="0039435F">
        <w:rPr>
          <w:sz w:val="24"/>
          <w:szCs w:val="24"/>
        </w:rPr>
        <w:t xml:space="preserve"> </w:t>
      </w:r>
      <w:r w:rsidRPr="00936DC2">
        <w:rPr>
          <w:rFonts w:ascii="Times New Roman CYR" w:hAnsi="Times New Roman CYR" w:cs="Times New Roman CYR"/>
          <w:sz w:val="24"/>
          <w:szCs w:val="24"/>
        </w:rPr>
        <w:t>генерального соглашения об открытии возобновляемой рамочной кредитной линии с дифференцированными процентными ставками</w:t>
      </w:r>
      <w:r w:rsidR="00F67BC8" w:rsidRPr="001A1200">
        <w:rPr>
          <w:rFonts w:ascii="Times New Roman CYR" w:hAnsi="Times New Roman CYR" w:cs="Times New Roman CYR"/>
          <w:sz w:val="24"/>
          <w:szCs w:val="24"/>
        </w:rPr>
        <w:t xml:space="preserve"> </w:t>
      </w:r>
    </w:p>
    <w:p w:rsidR="005E5906" w:rsidRPr="001A1200" w:rsidRDefault="005E5906" w:rsidP="001A0634"/>
    <w:p w:rsidR="002964E9" w:rsidRPr="001A1200" w:rsidRDefault="002964E9" w:rsidP="006E11C3">
      <w:pPr>
        <w:pStyle w:val="11"/>
        <w:numPr>
          <w:ilvl w:val="0"/>
          <w:numId w:val="11"/>
        </w:numPr>
        <w:spacing w:before="0" w:after="0"/>
        <w:rPr>
          <w:kern w:val="0"/>
          <w:sz w:val="24"/>
          <w:szCs w:val="24"/>
          <w:lang w:val="ru-RU"/>
        </w:rPr>
      </w:pPr>
      <w:r w:rsidRPr="001A1200">
        <w:rPr>
          <w:kern w:val="0"/>
          <w:sz w:val="24"/>
          <w:szCs w:val="24"/>
          <w:lang w:val="ru-RU"/>
        </w:rPr>
        <w:t>Общие положения</w:t>
      </w:r>
    </w:p>
    <w:p w:rsidR="00100D6E" w:rsidRPr="001A1200" w:rsidRDefault="00100D6E" w:rsidP="00100D6E">
      <w:pPr>
        <w:widowControl w:val="0"/>
        <w:autoSpaceDE w:val="0"/>
        <w:autoSpaceDN w:val="0"/>
        <w:adjustRightInd w:val="0"/>
        <w:jc w:val="both"/>
        <w:rPr>
          <w:rFonts w:ascii="Times New Roman CYR" w:hAnsi="Times New Roman CYR" w:cs="Times New Roman CYR"/>
          <w:b/>
          <w:bCs/>
          <w:i/>
          <w:iCs/>
        </w:rPr>
      </w:pPr>
      <w:r w:rsidRPr="001A1200">
        <w:rPr>
          <w:rFonts w:ascii="Times New Roman CYR" w:hAnsi="Times New Roman CYR" w:cs="Times New Roman CYR"/>
          <w:b/>
          <w:bCs/>
          <w:i/>
          <w:iCs/>
        </w:rPr>
        <w:t xml:space="preserve">1. Предмет </w:t>
      </w:r>
      <w:r w:rsidR="001A0634" w:rsidRPr="001A1200">
        <w:rPr>
          <w:rFonts w:ascii="Times New Roman CYR" w:hAnsi="Times New Roman CYR" w:cs="Times New Roman CYR"/>
          <w:b/>
          <w:bCs/>
          <w:i/>
          <w:iCs/>
        </w:rPr>
        <w:t>закупки</w:t>
      </w:r>
    </w:p>
    <w:p w:rsidR="00F2543B" w:rsidRPr="001A1200" w:rsidRDefault="00C828D3" w:rsidP="00F2543B">
      <w:pPr>
        <w:widowControl w:val="0"/>
        <w:autoSpaceDE w:val="0"/>
        <w:autoSpaceDN w:val="0"/>
        <w:adjustRightInd w:val="0"/>
        <w:ind w:firstLine="540"/>
        <w:jc w:val="both"/>
      </w:pPr>
      <w:r w:rsidRPr="001A1200">
        <w:rPr>
          <w:rFonts w:ascii="Times New Roman CYR" w:hAnsi="Times New Roman CYR" w:cs="Times New Roman CYR"/>
        </w:rPr>
        <w:t xml:space="preserve">1.1. </w:t>
      </w:r>
      <w:r w:rsidR="006E06B5" w:rsidRPr="00623FDF">
        <w:rPr>
          <w:rFonts w:ascii="Times New Roman CYR" w:hAnsi="Times New Roman CYR" w:cs="Times New Roman CYR"/>
        </w:rPr>
        <w:t>Предметом открытого запроса предложений является</w:t>
      </w:r>
      <w:r w:rsidR="006E06B5">
        <w:rPr>
          <w:rFonts w:ascii="Times New Roman CYR" w:hAnsi="Times New Roman CYR" w:cs="Times New Roman CYR"/>
        </w:rPr>
        <w:t xml:space="preserve"> право на заключение генерального соглашения </w:t>
      </w:r>
      <w:r w:rsidR="006E06B5" w:rsidRPr="00B64356">
        <w:rPr>
          <w:rFonts w:ascii="Times New Roman CYR" w:hAnsi="Times New Roman CYR" w:cs="Times New Roman CYR"/>
        </w:rPr>
        <w:t xml:space="preserve">об открытии возобновляемой рамочной кредитной линии с дифференцированными процентными ставками </w:t>
      </w:r>
      <w:r w:rsidR="006E06B5" w:rsidRPr="00623FDF">
        <w:t xml:space="preserve">с лимитом кредитования </w:t>
      </w:r>
      <w:r w:rsidR="006E06B5">
        <w:t>2 00</w:t>
      </w:r>
      <w:r w:rsidR="006E06B5" w:rsidRPr="00623FDF">
        <w:t xml:space="preserve">0 000 000 рублей для целей </w:t>
      </w:r>
      <w:r w:rsidR="006E06B5" w:rsidRPr="00EF5E2B">
        <w:t>финансировани</w:t>
      </w:r>
      <w:r w:rsidR="006E06B5">
        <w:t>я</w:t>
      </w:r>
      <w:r w:rsidR="006E06B5" w:rsidRPr="00EF5E2B">
        <w:t xml:space="preserve"> производстве</w:t>
      </w:r>
      <w:r w:rsidR="006E06B5">
        <w:t xml:space="preserve">нно-хозяйственной деятельности, приобретения </w:t>
      </w:r>
      <w:r w:rsidR="00C36DA9">
        <w:t xml:space="preserve">долей </w:t>
      </w:r>
      <w:r w:rsidR="006E06B5">
        <w:t xml:space="preserve">в </w:t>
      </w:r>
      <w:r w:rsidR="009A7BC8">
        <w:t xml:space="preserve">уставном </w:t>
      </w:r>
      <w:r w:rsidR="006E06B5">
        <w:t>капитале</w:t>
      </w:r>
      <w:r w:rsidR="00C36DA9">
        <w:t>, акций</w:t>
      </w:r>
      <w:r w:rsidR="006E06B5">
        <w:t xml:space="preserve"> </w:t>
      </w:r>
      <w:r w:rsidR="00C36DA9">
        <w:t>иных</w:t>
      </w:r>
      <w:r w:rsidR="009A7BC8">
        <w:t xml:space="preserve"> организаци</w:t>
      </w:r>
      <w:r w:rsidR="00C36DA9">
        <w:t>й</w:t>
      </w:r>
      <w:r w:rsidR="006E06B5">
        <w:t xml:space="preserve">, выплата дивидендов, </w:t>
      </w:r>
      <w:r w:rsidR="006E06B5" w:rsidRPr="00EF5E2B">
        <w:t>рефинансирование кредитов и займов</w:t>
      </w:r>
      <w:r w:rsidR="006E06B5">
        <w:t>, в том числе в банке кредиторе</w:t>
      </w:r>
      <w:r w:rsidR="00422A0E" w:rsidRPr="001A1200">
        <w:t>.</w:t>
      </w:r>
    </w:p>
    <w:p w:rsidR="00100D6E" w:rsidRPr="001A1200" w:rsidRDefault="00100D6E" w:rsidP="0077111D">
      <w:pPr>
        <w:widowControl w:val="0"/>
        <w:autoSpaceDE w:val="0"/>
        <w:autoSpaceDN w:val="0"/>
        <w:adjustRightInd w:val="0"/>
        <w:jc w:val="both"/>
        <w:rPr>
          <w:rFonts w:ascii="Times New Roman CYR" w:hAnsi="Times New Roman CYR" w:cs="Times New Roman CYR"/>
          <w:b/>
          <w:bCs/>
          <w:i/>
          <w:iCs/>
        </w:rPr>
      </w:pPr>
      <w:r w:rsidRPr="001A1200">
        <w:rPr>
          <w:rFonts w:ascii="Times New Roman CYR" w:hAnsi="Times New Roman CYR" w:cs="Times New Roman CYR"/>
          <w:b/>
          <w:bCs/>
          <w:i/>
          <w:iCs/>
        </w:rPr>
        <w:t xml:space="preserve">2. </w:t>
      </w:r>
      <w:r w:rsidR="001A0634" w:rsidRPr="001A1200">
        <w:rPr>
          <w:rFonts w:ascii="Times New Roman CYR" w:hAnsi="Times New Roman CYR" w:cs="Times New Roman CYR"/>
          <w:b/>
          <w:bCs/>
          <w:i/>
          <w:iCs/>
        </w:rPr>
        <w:t>Правовое регулирование</w:t>
      </w:r>
    </w:p>
    <w:p w:rsidR="001A0634" w:rsidRPr="001A1200" w:rsidRDefault="001A0634" w:rsidP="001A0634">
      <w:pPr>
        <w:autoSpaceDE w:val="0"/>
        <w:autoSpaceDN w:val="0"/>
        <w:adjustRightInd w:val="0"/>
        <w:ind w:firstLine="540"/>
        <w:jc w:val="both"/>
        <w:rPr>
          <w:rFonts w:ascii="Times New Roman CYR" w:hAnsi="Times New Roman CYR" w:cs="Times New Roman CYR"/>
        </w:rPr>
      </w:pPr>
      <w:r w:rsidRPr="001A1200">
        <w:rPr>
          <w:rFonts w:ascii="Times New Roman CYR" w:hAnsi="Times New Roman CYR" w:cs="Times New Roman CYR"/>
        </w:rPr>
        <w:t>2.1. Настоящей документацией определяются порядок и условия проведения открытого запроса предложений по предмету закупки, указанному в пункте 1 настоящей документации.</w:t>
      </w:r>
    </w:p>
    <w:p w:rsidR="001A0634" w:rsidRPr="001A1200" w:rsidRDefault="001A0634" w:rsidP="001A0634">
      <w:pPr>
        <w:autoSpaceDE w:val="0"/>
        <w:autoSpaceDN w:val="0"/>
        <w:adjustRightInd w:val="0"/>
        <w:ind w:firstLine="540"/>
        <w:jc w:val="both"/>
        <w:rPr>
          <w:rFonts w:ascii="Times New Roman CYR" w:hAnsi="Times New Roman CYR" w:cs="Times New Roman CYR"/>
        </w:rPr>
      </w:pPr>
      <w:r w:rsidRPr="001A1200">
        <w:rPr>
          <w:rFonts w:ascii="Times New Roman CYR" w:hAnsi="Times New Roman CYR" w:cs="Times New Roman CYR"/>
          <w:bCs/>
          <w:iCs/>
        </w:rPr>
        <w:t xml:space="preserve">2.2. Неотъемлемой частью настоящей документации является </w:t>
      </w:r>
      <w:r w:rsidR="00217E78" w:rsidRPr="001A1200">
        <w:rPr>
          <w:rFonts w:ascii="Times New Roman CYR" w:hAnsi="Times New Roman CYR" w:cs="Times New Roman CYR"/>
          <w:bCs/>
          <w:iCs/>
        </w:rPr>
        <w:t>И</w:t>
      </w:r>
      <w:r w:rsidRPr="001A1200">
        <w:rPr>
          <w:rFonts w:ascii="Times New Roman CYR" w:hAnsi="Times New Roman CYR" w:cs="Times New Roman CYR"/>
          <w:bCs/>
          <w:iCs/>
        </w:rPr>
        <w:t>звещение о проведении открытого запроса предложений</w:t>
      </w:r>
      <w:r w:rsidR="00113618" w:rsidRPr="001A1200">
        <w:rPr>
          <w:rFonts w:ascii="Times New Roman CYR" w:hAnsi="Times New Roman CYR" w:cs="Times New Roman CYR"/>
          <w:bCs/>
          <w:iCs/>
        </w:rPr>
        <w:t>.</w:t>
      </w:r>
    </w:p>
    <w:p w:rsidR="001A0634" w:rsidRPr="001A1200" w:rsidRDefault="001A0634" w:rsidP="001A0634">
      <w:pPr>
        <w:autoSpaceDE w:val="0"/>
        <w:autoSpaceDN w:val="0"/>
        <w:adjustRightInd w:val="0"/>
        <w:ind w:firstLine="540"/>
        <w:jc w:val="both"/>
        <w:rPr>
          <w:rFonts w:ascii="Times New Roman CYR" w:hAnsi="Times New Roman CYR" w:cs="Times New Roman CYR"/>
        </w:rPr>
      </w:pPr>
      <w:r w:rsidRPr="001A1200">
        <w:rPr>
          <w:rFonts w:ascii="Times New Roman CYR" w:hAnsi="Times New Roman CYR" w:cs="Times New Roman CYR"/>
        </w:rPr>
        <w:t xml:space="preserve">2.3. Условия проведения запроса предложений, не урегулированные настоящей документацией, определяются в соответствии с Положением о закупке АО «ЛОЭСК», в </w:t>
      </w:r>
      <w:proofErr w:type="spellStart"/>
      <w:r w:rsidRPr="001A1200">
        <w:rPr>
          <w:rFonts w:ascii="Times New Roman CYR" w:hAnsi="Times New Roman CYR" w:cs="Times New Roman CYR"/>
        </w:rPr>
        <w:t>т.ч</w:t>
      </w:r>
      <w:proofErr w:type="spellEnd"/>
      <w:r w:rsidRPr="001A1200">
        <w:rPr>
          <w:rFonts w:ascii="Times New Roman CYR" w:hAnsi="Times New Roman CYR" w:cs="Times New Roman CYR"/>
        </w:rPr>
        <w:t>. Положением о порядке проведения запроса предложений АО «ЛОЭСК» (Приложение № 3 к Положению о закуп</w:t>
      </w:r>
      <w:r w:rsidR="00AC660D" w:rsidRPr="001A1200">
        <w:rPr>
          <w:rFonts w:ascii="Times New Roman CYR" w:hAnsi="Times New Roman CYR" w:cs="Times New Roman CYR"/>
        </w:rPr>
        <w:t>к</w:t>
      </w:r>
      <w:r w:rsidRPr="001A1200">
        <w:rPr>
          <w:rFonts w:ascii="Times New Roman CYR" w:hAnsi="Times New Roman CYR" w:cs="Times New Roman CYR"/>
        </w:rPr>
        <w:t>е</w:t>
      </w:r>
      <w:r w:rsidR="00F14723" w:rsidRPr="001A1200">
        <w:rPr>
          <w:rFonts w:ascii="Times New Roman CYR" w:hAnsi="Times New Roman CYR" w:cs="Times New Roman CYR"/>
        </w:rPr>
        <w:t xml:space="preserve"> АО «ЛОЭСК»</w:t>
      </w:r>
      <w:r w:rsidRPr="001A1200">
        <w:rPr>
          <w:rFonts w:ascii="Times New Roman CYR" w:hAnsi="Times New Roman CYR" w:cs="Times New Roman CYR"/>
        </w:rPr>
        <w:t>).</w:t>
      </w:r>
      <w:r w:rsidRPr="001A1200">
        <w:rPr>
          <w:rFonts w:ascii="Times New Roman CYR" w:hAnsi="Times New Roman CYR" w:cs="Times New Roman CYR"/>
          <w:bCs/>
          <w:iCs/>
        </w:rPr>
        <w:t xml:space="preserve"> </w:t>
      </w:r>
    </w:p>
    <w:p w:rsidR="001A0634" w:rsidRPr="001A1200" w:rsidRDefault="001A0634" w:rsidP="001A0634">
      <w:pPr>
        <w:ind w:firstLine="708"/>
      </w:pPr>
    </w:p>
    <w:p w:rsidR="00100D6E" w:rsidRPr="001A1200" w:rsidRDefault="00D07AA4" w:rsidP="00100D6E">
      <w:pPr>
        <w:widowControl w:val="0"/>
        <w:autoSpaceDE w:val="0"/>
        <w:autoSpaceDN w:val="0"/>
        <w:adjustRightInd w:val="0"/>
        <w:jc w:val="both"/>
        <w:rPr>
          <w:rFonts w:ascii="Times New Roman CYR" w:hAnsi="Times New Roman CYR" w:cs="Times New Roman CYR"/>
          <w:b/>
          <w:bCs/>
          <w:i/>
          <w:iCs/>
        </w:rPr>
      </w:pPr>
      <w:r w:rsidRPr="001A1200">
        <w:rPr>
          <w:rFonts w:ascii="Times New Roman CYR" w:hAnsi="Times New Roman CYR" w:cs="Times New Roman CYR"/>
          <w:b/>
          <w:bCs/>
          <w:i/>
          <w:iCs/>
        </w:rPr>
        <w:t>3</w:t>
      </w:r>
      <w:r w:rsidR="00100D6E" w:rsidRPr="001A1200">
        <w:rPr>
          <w:rFonts w:ascii="Times New Roman CYR" w:hAnsi="Times New Roman CYR" w:cs="Times New Roman CYR"/>
          <w:b/>
          <w:bCs/>
          <w:i/>
          <w:iCs/>
        </w:rPr>
        <w:t xml:space="preserve">. Требования к оказываемым услугам </w:t>
      </w:r>
    </w:p>
    <w:p w:rsidR="00BB6479" w:rsidRPr="001A1200" w:rsidRDefault="00BB6479" w:rsidP="0077111D">
      <w:pPr>
        <w:pStyle w:val="mybodystyle063"/>
        <w:ind w:left="0" w:firstLine="567"/>
        <w:rPr>
          <w:sz w:val="24"/>
          <w:szCs w:val="24"/>
          <w:u w:val="single"/>
        </w:rPr>
      </w:pPr>
      <w:r w:rsidRPr="001A1200">
        <w:rPr>
          <w:sz w:val="24"/>
          <w:szCs w:val="24"/>
        </w:rPr>
        <w:t xml:space="preserve">3.1. </w:t>
      </w:r>
      <w:r w:rsidR="007D6D4B" w:rsidRPr="001A1200">
        <w:rPr>
          <w:sz w:val="24"/>
          <w:szCs w:val="24"/>
        </w:rPr>
        <w:t xml:space="preserve">     </w:t>
      </w:r>
      <w:r w:rsidRPr="001A1200">
        <w:rPr>
          <w:sz w:val="24"/>
          <w:szCs w:val="24"/>
          <w:u w:val="single"/>
        </w:rPr>
        <w:t>Обязательные требования</w:t>
      </w:r>
      <w:r w:rsidR="007D6D4B" w:rsidRPr="001A1200">
        <w:rPr>
          <w:sz w:val="24"/>
          <w:szCs w:val="24"/>
          <w:u w:val="single"/>
        </w:rPr>
        <w:t xml:space="preserve"> </w:t>
      </w:r>
      <w:r w:rsidR="007D6D4B" w:rsidRPr="001A1200">
        <w:rPr>
          <w:bCs/>
          <w:iCs/>
          <w:sz w:val="24"/>
          <w:szCs w:val="24"/>
          <w:u w:val="single"/>
        </w:rPr>
        <w:t xml:space="preserve">(условия исполнения </w:t>
      </w:r>
      <w:r w:rsidR="00932CCC">
        <w:rPr>
          <w:bCs/>
          <w:iCs/>
          <w:sz w:val="24"/>
          <w:szCs w:val="24"/>
          <w:u w:val="single"/>
        </w:rPr>
        <w:t xml:space="preserve">генерального </w:t>
      </w:r>
      <w:r w:rsidR="00DC3B8E">
        <w:rPr>
          <w:bCs/>
          <w:iCs/>
          <w:sz w:val="24"/>
          <w:szCs w:val="24"/>
          <w:u w:val="single"/>
        </w:rPr>
        <w:t>соглашения</w:t>
      </w:r>
      <w:r w:rsidR="007D6D4B" w:rsidRPr="001A1200">
        <w:rPr>
          <w:bCs/>
          <w:iCs/>
          <w:sz w:val="24"/>
          <w:szCs w:val="24"/>
          <w:u w:val="single"/>
        </w:rPr>
        <w:t>)</w:t>
      </w:r>
      <w:r w:rsidRPr="001A1200">
        <w:rPr>
          <w:sz w:val="24"/>
          <w:szCs w:val="24"/>
          <w:u w:val="single"/>
        </w:rPr>
        <w:t>:</w:t>
      </w:r>
    </w:p>
    <w:p w:rsidR="00886C6B" w:rsidRPr="001A1200" w:rsidRDefault="00886C6B" w:rsidP="00171527">
      <w:pPr>
        <w:pStyle w:val="mybodystyle063"/>
        <w:numPr>
          <w:ilvl w:val="2"/>
          <w:numId w:val="9"/>
        </w:numPr>
        <w:tabs>
          <w:tab w:val="num" w:pos="1276"/>
        </w:tabs>
        <w:ind w:left="0" w:firstLine="567"/>
        <w:rPr>
          <w:sz w:val="24"/>
          <w:szCs w:val="24"/>
        </w:rPr>
      </w:pPr>
      <w:r w:rsidRPr="001A1200">
        <w:rPr>
          <w:sz w:val="24"/>
          <w:szCs w:val="24"/>
        </w:rPr>
        <w:t xml:space="preserve">Форма предоставления кредита: </w:t>
      </w:r>
      <w:r w:rsidR="00661662" w:rsidRPr="00661662">
        <w:rPr>
          <w:sz w:val="24"/>
          <w:szCs w:val="24"/>
        </w:rPr>
        <w:t xml:space="preserve">услуги по предоставлению денежных средств в рамках </w:t>
      </w:r>
      <w:r w:rsidR="00932CCC">
        <w:rPr>
          <w:sz w:val="24"/>
          <w:szCs w:val="24"/>
        </w:rPr>
        <w:t xml:space="preserve">генерального соглашения </w:t>
      </w:r>
      <w:r w:rsidR="00661662" w:rsidRPr="00661662">
        <w:rPr>
          <w:sz w:val="24"/>
          <w:szCs w:val="24"/>
        </w:rPr>
        <w:t xml:space="preserve">об открытии </w:t>
      </w:r>
      <w:r w:rsidR="006E06B5">
        <w:rPr>
          <w:sz w:val="24"/>
          <w:szCs w:val="24"/>
        </w:rPr>
        <w:t>возобновляемой</w:t>
      </w:r>
      <w:r w:rsidR="00661662" w:rsidRPr="00661662">
        <w:rPr>
          <w:sz w:val="24"/>
          <w:szCs w:val="24"/>
        </w:rPr>
        <w:t xml:space="preserve"> кредитной линии</w:t>
      </w:r>
      <w:r w:rsidR="00AA3665">
        <w:rPr>
          <w:sz w:val="24"/>
          <w:szCs w:val="24"/>
        </w:rPr>
        <w:t>.</w:t>
      </w:r>
    </w:p>
    <w:p w:rsidR="00033457" w:rsidRPr="001A1200" w:rsidRDefault="00033457" w:rsidP="00171527">
      <w:pPr>
        <w:pStyle w:val="mybodystyle063"/>
        <w:numPr>
          <w:ilvl w:val="2"/>
          <w:numId w:val="9"/>
        </w:numPr>
        <w:tabs>
          <w:tab w:val="num" w:pos="1276"/>
        </w:tabs>
        <w:ind w:left="0" w:firstLine="567"/>
        <w:rPr>
          <w:sz w:val="24"/>
          <w:szCs w:val="24"/>
        </w:rPr>
      </w:pPr>
      <w:r w:rsidRPr="001A1200">
        <w:rPr>
          <w:sz w:val="24"/>
          <w:szCs w:val="24"/>
        </w:rPr>
        <w:t xml:space="preserve">Место оказания услуг: </w:t>
      </w:r>
      <w:r w:rsidR="00171527" w:rsidRPr="001A1200">
        <w:rPr>
          <w:sz w:val="24"/>
          <w:szCs w:val="24"/>
        </w:rPr>
        <w:t xml:space="preserve">г. </w:t>
      </w:r>
      <w:r w:rsidRPr="001A1200">
        <w:rPr>
          <w:sz w:val="24"/>
          <w:szCs w:val="24"/>
        </w:rPr>
        <w:t>Санкт-Петербург</w:t>
      </w:r>
      <w:r w:rsidR="00AA3665">
        <w:rPr>
          <w:sz w:val="24"/>
          <w:szCs w:val="24"/>
        </w:rPr>
        <w:t>.</w:t>
      </w:r>
    </w:p>
    <w:p w:rsidR="00033457" w:rsidRPr="001A1200" w:rsidRDefault="0012330E" w:rsidP="00171527">
      <w:pPr>
        <w:pStyle w:val="mybodystyle063"/>
        <w:numPr>
          <w:ilvl w:val="2"/>
          <w:numId w:val="9"/>
        </w:numPr>
        <w:tabs>
          <w:tab w:val="num" w:pos="1276"/>
        </w:tabs>
        <w:ind w:left="0" w:firstLine="567"/>
        <w:rPr>
          <w:sz w:val="24"/>
          <w:szCs w:val="24"/>
        </w:rPr>
      </w:pPr>
      <w:r w:rsidRPr="001A1200">
        <w:rPr>
          <w:sz w:val="24"/>
          <w:szCs w:val="24"/>
        </w:rPr>
        <w:t>С</w:t>
      </w:r>
      <w:r w:rsidR="00BB6479" w:rsidRPr="001A1200">
        <w:rPr>
          <w:sz w:val="24"/>
          <w:szCs w:val="24"/>
        </w:rPr>
        <w:t xml:space="preserve">рок </w:t>
      </w:r>
      <w:r w:rsidR="00ED7ED0" w:rsidRPr="001A1200">
        <w:rPr>
          <w:sz w:val="24"/>
          <w:szCs w:val="24"/>
        </w:rPr>
        <w:t>действия кредитной линии</w:t>
      </w:r>
      <w:r w:rsidR="00BB6479" w:rsidRPr="001A1200">
        <w:rPr>
          <w:sz w:val="24"/>
          <w:szCs w:val="24"/>
        </w:rPr>
        <w:t xml:space="preserve">: </w:t>
      </w:r>
      <w:r w:rsidR="006E06B5">
        <w:rPr>
          <w:sz w:val="24"/>
          <w:szCs w:val="24"/>
        </w:rPr>
        <w:t>60</w:t>
      </w:r>
      <w:r w:rsidR="0077111D" w:rsidRPr="001A1200">
        <w:rPr>
          <w:sz w:val="24"/>
          <w:szCs w:val="24"/>
        </w:rPr>
        <w:t xml:space="preserve"> </w:t>
      </w:r>
      <w:r w:rsidR="009A727A" w:rsidRPr="001A1200">
        <w:rPr>
          <w:sz w:val="24"/>
          <w:szCs w:val="24"/>
        </w:rPr>
        <w:t>(</w:t>
      </w:r>
      <w:r w:rsidR="006E06B5">
        <w:rPr>
          <w:sz w:val="24"/>
          <w:szCs w:val="24"/>
        </w:rPr>
        <w:t>шестьдесят</w:t>
      </w:r>
      <w:r w:rsidR="00033457" w:rsidRPr="001A1200">
        <w:rPr>
          <w:sz w:val="24"/>
          <w:szCs w:val="24"/>
        </w:rPr>
        <w:t xml:space="preserve">) </w:t>
      </w:r>
      <w:r w:rsidR="00A92D7C" w:rsidRPr="001A1200">
        <w:rPr>
          <w:sz w:val="24"/>
          <w:szCs w:val="24"/>
        </w:rPr>
        <w:t>месяцев</w:t>
      </w:r>
      <w:r w:rsidR="00AA3665">
        <w:rPr>
          <w:sz w:val="24"/>
          <w:szCs w:val="24"/>
        </w:rPr>
        <w:t>.</w:t>
      </w:r>
    </w:p>
    <w:p w:rsidR="00A966F7" w:rsidRPr="001A1200" w:rsidRDefault="00A966F7" w:rsidP="0077111D">
      <w:pPr>
        <w:pStyle w:val="mybodystyle063"/>
        <w:numPr>
          <w:ilvl w:val="2"/>
          <w:numId w:val="9"/>
        </w:numPr>
        <w:tabs>
          <w:tab w:val="num" w:pos="1276"/>
        </w:tabs>
        <w:ind w:left="0" w:firstLine="567"/>
        <w:rPr>
          <w:sz w:val="24"/>
          <w:szCs w:val="24"/>
        </w:rPr>
      </w:pPr>
      <w:r w:rsidRPr="001A1200">
        <w:rPr>
          <w:sz w:val="24"/>
          <w:szCs w:val="24"/>
        </w:rPr>
        <w:t xml:space="preserve">Максимальный срок действия транша: </w:t>
      </w:r>
      <w:r w:rsidR="006E06B5">
        <w:rPr>
          <w:sz w:val="24"/>
          <w:szCs w:val="24"/>
        </w:rPr>
        <w:t xml:space="preserve">(срок кредитования </w:t>
      </w:r>
      <w:r w:rsidR="006E06B5" w:rsidRPr="006E06B5">
        <w:rPr>
          <w:sz w:val="24"/>
          <w:szCs w:val="24"/>
        </w:rPr>
        <w:t>на любые сделки</w:t>
      </w:r>
      <w:r w:rsidR="006E06B5">
        <w:rPr>
          <w:sz w:val="24"/>
          <w:szCs w:val="24"/>
        </w:rPr>
        <w:t>): 36 (тридцать шесть) месяцев</w:t>
      </w:r>
      <w:r w:rsidR="00AA3665">
        <w:rPr>
          <w:sz w:val="24"/>
          <w:szCs w:val="24"/>
        </w:rPr>
        <w:t>.</w:t>
      </w:r>
    </w:p>
    <w:p w:rsidR="00033457" w:rsidRPr="001A1200" w:rsidRDefault="004C16CF" w:rsidP="00171527">
      <w:pPr>
        <w:pStyle w:val="mybodystyle063"/>
        <w:numPr>
          <w:ilvl w:val="2"/>
          <w:numId w:val="9"/>
        </w:numPr>
        <w:tabs>
          <w:tab w:val="num" w:pos="1276"/>
        </w:tabs>
        <w:ind w:left="0" w:firstLine="567"/>
        <w:rPr>
          <w:sz w:val="24"/>
          <w:szCs w:val="24"/>
        </w:rPr>
      </w:pPr>
      <w:r w:rsidRPr="001A1200">
        <w:rPr>
          <w:sz w:val="24"/>
          <w:szCs w:val="24"/>
        </w:rPr>
        <w:t xml:space="preserve">Лимит </w:t>
      </w:r>
      <w:r w:rsidR="00A67428" w:rsidRPr="001A1200">
        <w:rPr>
          <w:sz w:val="24"/>
          <w:szCs w:val="24"/>
        </w:rPr>
        <w:t>кредит</w:t>
      </w:r>
      <w:r w:rsidR="00026584" w:rsidRPr="001A1200">
        <w:rPr>
          <w:sz w:val="24"/>
          <w:szCs w:val="24"/>
        </w:rPr>
        <w:t>ования</w:t>
      </w:r>
      <w:r w:rsidR="00BB6479" w:rsidRPr="001A1200">
        <w:rPr>
          <w:sz w:val="24"/>
          <w:szCs w:val="24"/>
        </w:rPr>
        <w:t xml:space="preserve">: </w:t>
      </w:r>
      <w:r w:rsidR="008B6BA7" w:rsidRPr="001A1200">
        <w:rPr>
          <w:sz w:val="24"/>
          <w:szCs w:val="24"/>
        </w:rPr>
        <w:t>2 </w:t>
      </w:r>
      <w:r w:rsidR="006E06B5">
        <w:rPr>
          <w:sz w:val="24"/>
          <w:szCs w:val="24"/>
        </w:rPr>
        <w:t>0</w:t>
      </w:r>
      <w:r w:rsidR="001148BC">
        <w:rPr>
          <w:sz w:val="24"/>
          <w:szCs w:val="24"/>
        </w:rPr>
        <w:t>00</w:t>
      </w:r>
      <w:r w:rsidR="001148BC" w:rsidRPr="001A1200">
        <w:rPr>
          <w:sz w:val="24"/>
          <w:szCs w:val="24"/>
        </w:rPr>
        <w:t xml:space="preserve"> </w:t>
      </w:r>
      <w:r w:rsidR="001148BC">
        <w:rPr>
          <w:sz w:val="24"/>
          <w:szCs w:val="24"/>
        </w:rPr>
        <w:t>000</w:t>
      </w:r>
      <w:r w:rsidR="001148BC" w:rsidRPr="001A1200">
        <w:rPr>
          <w:sz w:val="24"/>
          <w:szCs w:val="24"/>
        </w:rPr>
        <w:t xml:space="preserve"> </w:t>
      </w:r>
      <w:r w:rsidR="001148BC">
        <w:rPr>
          <w:sz w:val="24"/>
          <w:szCs w:val="24"/>
        </w:rPr>
        <w:t>000</w:t>
      </w:r>
      <w:r w:rsidR="001148BC" w:rsidRPr="001A1200">
        <w:rPr>
          <w:sz w:val="24"/>
          <w:szCs w:val="24"/>
        </w:rPr>
        <w:t xml:space="preserve"> </w:t>
      </w:r>
      <w:r w:rsidR="00033457" w:rsidRPr="001A1200">
        <w:rPr>
          <w:sz w:val="24"/>
          <w:szCs w:val="24"/>
        </w:rPr>
        <w:t>(</w:t>
      </w:r>
      <w:r w:rsidR="008B6BA7" w:rsidRPr="001A1200">
        <w:rPr>
          <w:sz w:val="24"/>
          <w:szCs w:val="24"/>
        </w:rPr>
        <w:t>Два миллиарда</w:t>
      </w:r>
      <w:r w:rsidR="00033457" w:rsidRPr="001A1200">
        <w:rPr>
          <w:sz w:val="24"/>
          <w:szCs w:val="24"/>
        </w:rPr>
        <w:t>) рублей</w:t>
      </w:r>
      <w:r w:rsidR="00AA3665">
        <w:rPr>
          <w:sz w:val="24"/>
          <w:szCs w:val="24"/>
        </w:rPr>
        <w:t>.</w:t>
      </w:r>
    </w:p>
    <w:p w:rsidR="00D07A17" w:rsidRPr="00637BF2" w:rsidRDefault="00D07A17" w:rsidP="00D07A17">
      <w:pPr>
        <w:widowControl w:val="0"/>
        <w:numPr>
          <w:ilvl w:val="2"/>
          <w:numId w:val="9"/>
        </w:numPr>
        <w:tabs>
          <w:tab w:val="num" w:pos="0"/>
          <w:tab w:val="left" w:pos="540"/>
          <w:tab w:val="left" w:pos="1276"/>
        </w:tabs>
        <w:autoSpaceDE w:val="0"/>
        <w:autoSpaceDN w:val="0"/>
        <w:adjustRightInd w:val="0"/>
        <w:ind w:left="0" w:firstLine="567"/>
        <w:jc w:val="both"/>
      </w:pPr>
      <w:r w:rsidRPr="00637BF2">
        <w:t>Начальная (максимальная) цена</w:t>
      </w:r>
      <w:r w:rsidR="00393764">
        <w:t xml:space="preserve">: процентная ставка </w:t>
      </w:r>
      <w:r w:rsidR="00182744" w:rsidRPr="00637BF2">
        <w:t xml:space="preserve">не более </w:t>
      </w:r>
      <w:r w:rsidR="006E06B5" w:rsidRPr="00637BF2">
        <w:t>9,6</w:t>
      </w:r>
      <w:r w:rsidR="00182744" w:rsidRPr="00637BF2">
        <w:t>%</w:t>
      </w:r>
      <w:r w:rsidR="003E4AA4" w:rsidRPr="00637BF2">
        <w:t xml:space="preserve"> </w:t>
      </w:r>
      <w:r w:rsidR="004207BE" w:rsidRPr="00637BF2">
        <w:t xml:space="preserve">или </w:t>
      </w:r>
      <w:r w:rsidR="002717D4" w:rsidRPr="00637BF2">
        <w:t>960 219 896</w:t>
      </w:r>
      <w:r w:rsidR="003E4AA4" w:rsidRPr="00637BF2">
        <w:t xml:space="preserve"> (</w:t>
      </w:r>
      <w:r w:rsidR="00637BF2" w:rsidRPr="00637BF2">
        <w:t>Девятьсот шестьдесят миллионов двести девятнадцать тысяч восемьсот девяносто шесть</w:t>
      </w:r>
      <w:r w:rsidRPr="00637BF2">
        <w:t xml:space="preserve">) </w:t>
      </w:r>
      <w:r w:rsidR="003E4AA4" w:rsidRPr="00637BF2">
        <w:t>рубл</w:t>
      </w:r>
      <w:r w:rsidR="00637BF2" w:rsidRPr="00637BF2">
        <w:t>ей</w:t>
      </w:r>
      <w:r w:rsidR="003E4AA4" w:rsidRPr="00637BF2">
        <w:t xml:space="preserve"> </w:t>
      </w:r>
      <w:r w:rsidR="00637BF2" w:rsidRPr="00637BF2">
        <w:t>70</w:t>
      </w:r>
      <w:r w:rsidR="005337B3" w:rsidRPr="00637BF2">
        <w:t xml:space="preserve"> </w:t>
      </w:r>
      <w:r w:rsidR="003E4AA4" w:rsidRPr="00637BF2">
        <w:t>коп.</w:t>
      </w:r>
      <w:r w:rsidRPr="00637BF2">
        <w:t xml:space="preserve">  (НДС не облагается) </w:t>
      </w:r>
      <w:r w:rsidR="004207BE" w:rsidRPr="00637BF2">
        <w:t xml:space="preserve">(ценообразование максимальной цены </w:t>
      </w:r>
      <w:r w:rsidR="00393764">
        <w:t xml:space="preserve">генерального соглашения </w:t>
      </w:r>
      <w:r w:rsidR="004207BE" w:rsidRPr="00637BF2">
        <w:t>(процентной ставки) на усмотрение претендента)</w:t>
      </w:r>
      <w:r w:rsidRPr="00637BF2">
        <w:t>.</w:t>
      </w:r>
    </w:p>
    <w:p w:rsidR="00D07A17" w:rsidRPr="001A1200" w:rsidRDefault="00D07A17" w:rsidP="00942F37">
      <w:pPr>
        <w:widowControl w:val="0"/>
        <w:tabs>
          <w:tab w:val="left" w:pos="1276"/>
        </w:tabs>
        <w:autoSpaceDE w:val="0"/>
        <w:autoSpaceDN w:val="0"/>
        <w:adjustRightInd w:val="0"/>
        <w:ind w:firstLine="567"/>
        <w:jc w:val="both"/>
      </w:pPr>
      <w:r w:rsidRPr="001A1200">
        <w:t xml:space="preserve">Цена включает в себя стоимость обслуживания кредита (процентные платежи, все комиссии, консультационные и иные расходы </w:t>
      </w:r>
      <w:r w:rsidR="00144E6E" w:rsidRPr="001A1200">
        <w:t>по привлечению</w:t>
      </w:r>
      <w:r w:rsidRPr="001A1200">
        <w:t xml:space="preserve"> и/или организации финансирования).</w:t>
      </w:r>
    </w:p>
    <w:p w:rsidR="002F7506" w:rsidRPr="001A1200" w:rsidRDefault="00661662" w:rsidP="006E11C3">
      <w:pPr>
        <w:pStyle w:val="mybodystyle063"/>
        <w:numPr>
          <w:ilvl w:val="2"/>
          <w:numId w:val="9"/>
        </w:numPr>
        <w:tabs>
          <w:tab w:val="left" w:pos="1276"/>
        </w:tabs>
        <w:ind w:left="0" w:firstLine="567"/>
        <w:rPr>
          <w:sz w:val="24"/>
          <w:szCs w:val="24"/>
        </w:rPr>
      </w:pPr>
      <w:r w:rsidRPr="00661662">
        <w:rPr>
          <w:sz w:val="24"/>
          <w:szCs w:val="24"/>
        </w:rPr>
        <w:t xml:space="preserve">Кредитование осуществляется в пределах лимита кредитной линии путем выдачи одного или нескольких траншей на основании соответствующих Распоряжений Заказчика (Заемщика) на перечисление кредита в рамках </w:t>
      </w:r>
      <w:r w:rsidR="002717D4" w:rsidRPr="00936DC2">
        <w:rPr>
          <w:rFonts w:ascii="Times New Roman CYR" w:hAnsi="Times New Roman CYR" w:cs="Times New Roman CYR"/>
          <w:sz w:val="24"/>
          <w:szCs w:val="24"/>
        </w:rPr>
        <w:t>генерального соглашения об открытии возобновляемой рамочной кредитной линии с дифференцированными процентными ставками</w:t>
      </w:r>
      <w:r w:rsidRPr="00661662">
        <w:rPr>
          <w:sz w:val="24"/>
          <w:szCs w:val="24"/>
        </w:rPr>
        <w:t xml:space="preserve"> без ограничения суммы транша в пределах установленного лимита кредитования</w:t>
      </w:r>
      <w:r w:rsidR="002F7506" w:rsidRPr="001A1200">
        <w:rPr>
          <w:sz w:val="24"/>
          <w:szCs w:val="24"/>
        </w:rPr>
        <w:t xml:space="preserve">. </w:t>
      </w:r>
    </w:p>
    <w:p w:rsidR="008363EA" w:rsidRPr="001A1200" w:rsidRDefault="00030280" w:rsidP="006E11C3">
      <w:pPr>
        <w:pStyle w:val="mybodystyle063"/>
        <w:numPr>
          <w:ilvl w:val="2"/>
          <w:numId w:val="9"/>
        </w:numPr>
        <w:tabs>
          <w:tab w:val="left" w:pos="1276"/>
        </w:tabs>
        <w:ind w:left="0" w:firstLine="567"/>
        <w:rPr>
          <w:sz w:val="24"/>
          <w:szCs w:val="24"/>
        </w:rPr>
      </w:pPr>
      <w:r w:rsidRPr="00030280">
        <w:rPr>
          <w:sz w:val="24"/>
          <w:szCs w:val="24"/>
        </w:rPr>
        <w:t xml:space="preserve">Проценты за пользование кредитом начисляются на сумму основного долга за каждый день исходя из фактического числа дней пользования кредитом и действительного числа </w:t>
      </w:r>
      <w:r w:rsidRPr="00030280">
        <w:rPr>
          <w:sz w:val="24"/>
          <w:szCs w:val="24"/>
        </w:rPr>
        <w:lastRenderedPageBreak/>
        <w:t xml:space="preserve">дней в году (с даты, следующей за датой образования задолженности по дату окончательного погашения основного долга включительно). В случае несвоевременного погашения кредита (просрочки) на сумму непогашенного в срок кредита проценты не начисляются, начиная с даты, следующей за датой погашения кредита, установленной </w:t>
      </w:r>
      <w:r w:rsidR="008A1D37">
        <w:rPr>
          <w:sz w:val="24"/>
          <w:szCs w:val="24"/>
        </w:rPr>
        <w:t>генеральным соглашением</w:t>
      </w:r>
      <w:r w:rsidR="008A1D37" w:rsidRPr="00030280">
        <w:rPr>
          <w:sz w:val="24"/>
          <w:szCs w:val="24"/>
        </w:rPr>
        <w:t xml:space="preserve"> </w:t>
      </w:r>
      <w:r>
        <w:rPr>
          <w:sz w:val="24"/>
          <w:szCs w:val="24"/>
        </w:rPr>
        <w:t>(подтверждением)</w:t>
      </w:r>
      <w:r w:rsidR="00AA3665">
        <w:rPr>
          <w:sz w:val="24"/>
          <w:szCs w:val="24"/>
        </w:rPr>
        <w:t>.</w:t>
      </w:r>
    </w:p>
    <w:p w:rsidR="008363EA" w:rsidRDefault="008363EA" w:rsidP="006E11C3">
      <w:pPr>
        <w:pStyle w:val="mybodystyle063"/>
        <w:numPr>
          <w:ilvl w:val="2"/>
          <w:numId w:val="9"/>
        </w:numPr>
        <w:tabs>
          <w:tab w:val="left" w:pos="1276"/>
        </w:tabs>
        <w:ind w:left="0" w:firstLine="567"/>
        <w:rPr>
          <w:sz w:val="24"/>
          <w:szCs w:val="24"/>
        </w:rPr>
      </w:pPr>
      <w:r w:rsidRPr="001A1200">
        <w:rPr>
          <w:sz w:val="24"/>
          <w:szCs w:val="24"/>
        </w:rPr>
        <w:t>Форма, сроки и порядок оплаты услуг: выплата процентов – ежемесячно путем перечисления процентных платежей по кредиту на счет банка-кредитора, расчет производится исходя из размера процентной ставки, фактического числа дней пользования денежными средствами и количества календарных дней в году – 365 (366) дней</w:t>
      </w:r>
      <w:r w:rsidR="00AA3665">
        <w:rPr>
          <w:sz w:val="24"/>
          <w:szCs w:val="24"/>
        </w:rPr>
        <w:t>.</w:t>
      </w:r>
    </w:p>
    <w:p w:rsidR="00D14BC7" w:rsidRPr="001A1200" w:rsidRDefault="00D656B2" w:rsidP="006E11C3">
      <w:pPr>
        <w:pStyle w:val="mybodystyle063"/>
        <w:numPr>
          <w:ilvl w:val="2"/>
          <w:numId w:val="9"/>
        </w:numPr>
        <w:tabs>
          <w:tab w:val="left" w:pos="1276"/>
        </w:tabs>
        <w:ind w:left="0" w:firstLine="567"/>
        <w:rPr>
          <w:sz w:val="24"/>
          <w:szCs w:val="24"/>
        </w:rPr>
      </w:pPr>
      <w:r w:rsidRPr="001A1200">
        <w:rPr>
          <w:sz w:val="24"/>
          <w:szCs w:val="24"/>
        </w:rPr>
        <w:t xml:space="preserve">Наличие возможности увеличения </w:t>
      </w:r>
      <w:r w:rsidR="00D14BC7" w:rsidRPr="001A1200">
        <w:rPr>
          <w:sz w:val="24"/>
          <w:szCs w:val="24"/>
        </w:rPr>
        <w:t xml:space="preserve">размера </w:t>
      </w:r>
      <w:r w:rsidR="00537F51" w:rsidRPr="001A1200">
        <w:rPr>
          <w:sz w:val="24"/>
          <w:szCs w:val="24"/>
        </w:rPr>
        <w:t xml:space="preserve">Максимальной </w:t>
      </w:r>
      <w:r w:rsidR="00D14BC7" w:rsidRPr="001A1200">
        <w:rPr>
          <w:sz w:val="24"/>
          <w:szCs w:val="24"/>
        </w:rPr>
        <w:t>процентной ставки –</w:t>
      </w:r>
      <w:r w:rsidR="00182744" w:rsidRPr="001A1200">
        <w:rPr>
          <w:sz w:val="24"/>
          <w:szCs w:val="24"/>
        </w:rPr>
        <w:t xml:space="preserve"> отсутствует</w:t>
      </w:r>
      <w:r w:rsidR="00AA3665">
        <w:rPr>
          <w:sz w:val="24"/>
          <w:szCs w:val="24"/>
        </w:rPr>
        <w:t>.</w:t>
      </w:r>
    </w:p>
    <w:p w:rsidR="008363EA" w:rsidRPr="001A1200" w:rsidRDefault="008363EA" w:rsidP="006E11C3">
      <w:pPr>
        <w:pStyle w:val="mybodystyle063"/>
        <w:numPr>
          <w:ilvl w:val="2"/>
          <w:numId w:val="9"/>
        </w:numPr>
        <w:tabs>
          <w:tab w:val="left" w:pos="1276"/>
        </w:tabs>
        <w:ind w:left="0" w:firstLine="567"/>
        <w:rPr>
          <w:sz w:val="24"/>
          <w:szCs w:val="24"/>
        </w:rPr>
      </w:pPr>
      <w:r w:rsidRPr="001A1200">
        <w:rPr>
          <w:sz w:val="24"/>
          <w:szCs w:val="24"/>
        </w:rPr>
        <w:t>Наличие возможности умень</w:t>
      </w:r>
      <w:r w:rsidR="00F178C9" w:rsidRPr="001A1200">
        <w:rPr>
          <w:sz w:val="24"/>
          <w:szCs w:val="24"/>
        </w:rPr>
        <w:t xml:space="preserve">шения размера </w:t>
      </w:r>
      <w:r w:rsidR="0010475F" w:rsidRPr="001A1200">
        <w:rPr>
          <w:sz w:val="24"/>
          <w:szCs w:val="24"/>
        </w:rPr>
        <w:t xml:space="preserve">Максимальной </w:t>
      </w:r>
      <w:r w:rsidR="00F178C9" w:rsidRPr="001A1200">
        <w:rPr>
          <w:sz w:val="24"/>
          <w:szCs w:val="24"/>
        </w:rPr>
        <w:t xml:space="preserve">процентной ставки - </w:t>
      </w:r>
      <w:r w:rsidRPr="001A1200">
        <w:rPr>
          <w:sz w:val="24"/>
          <w:szCs w:val="24"/>
        </w:rPr>
        <w:t xml:space="preserve"> </w:t>
      </w:r>
      <w:r w:rsidR="00876D31" w:rsidRPr="00876D31">
        <w:rPr>
          <w:sz w:val="24"/>
          <w:szCs w:val="24"/>
        </w:rPr>
        <w:t>в том числе, но не исключительно, в связи с принятием Банком России решений по снижению ключевой ставки (ставки рефинансирования Банка России).</w:t>
      </w:r>
      <w:r w:rsidRPr="001A1200">
        <w:rPr>
          <w:sz w:val="24"/>
          <w:szCs w:val="24"/>
        </w:rPr>
        <w:t xml:space="preserve"> </w:t>
      </w:r>
    </w:p>
    <w:p w:rsidR="008363EA" w:rsidRPr="001A1200" w:rsidRDefault="00F155E0" w:rsidP="006E11C3">
      <w:pPr>
        <w:pStyle w:val="mybodystyle063"/>
        <w:numPr>
          <w:ilvl w:val="2"/>
          <w:numId w:val="9"/>
        </w:numPr>
        <w:tabs>
          <w:tab w:val="left" w:pos="1276"/>
        </w:tabs>
        <w:ind w:left="0" w:firstLine="567"/>
        <w:rPr>
          <w:sz w:val="24"/>
          <w:szCs w:val="24"/>
        </w:rPr>
      </w:pPr>
      <w:r w:rsidRPr="001A1200">
        <w:rPr>
          <w:sz w:val="24"/>
          <w:szCs w:val="24"/>
        </w:rPr>
        <w:t xml:space="preserve">Погашение кредита производится </w:t>
      </w:r>
      <w:r w:rsidR="002717D4">
        <w:rPr>
          <w:sz w:val="24"/>
          <w:szCs w:val="24"/>
        </w:rPr>
        <w:t>в конце срока действия лимита</w:t>
      </w:r>
      <w:r w:rsidR="0077111D" w:rsidRPr="001A1200">
        <w:rPr>
          <w:sz w:val="24"/>
          <w:szCs w:val="24"/>
        </w:rPr>
        <w:t>.</w:t>
      </w:r>
    </w:p>
    <w:p w:rsidR="000E3776" w:rsidRPr="001A1200" w:rsidRDefault="00E24BA0" w:rsidP="00EE0638">
      <w:pPr>
        <w:pStyle w:val="mybodystyle063"/>
        <w:numPr>
          <w:ilvl w:val="2"/>
          <w:numId w:val="9"/>
        </w:numPr>
        <w:tabs>
          <w:tab w:val="left" w:pos="426"/>
          <w:tab w:val="num" w:pos="1276"/>
        </w:tabs>
        <w:ind w:hanging="153"/>
        <w:rPr>
          <w:sz w:val="24"/>
          <w:szCs w:val="24"/>
        </w:rPr>
      </w:pPr>
      <w:r w:rsidRPr="001A1200">
        <w:rPr>
          <w:sz w:val="24"/>
          <w:szCs w:val="24"/>
        </w:rPr>
        <w:t xml:space="preserve"> </w:t>
      </w:r>
      <w:r w:rsidR="003F5044" w:rsidRPr="001A1200">
        <w:rPr>
          <w:sz w:val="24"/>
          <w:szCs w:val="24"/>
        </w:rPr>
        <w:t>Обеспечение кредита: без обеспечения</w:t>
      </w:r>
      <w:r w:rsidR="00AA3665">
        <w:rPr>
          <w:sz w:val="24"/>
          <w:szCs w:val="24"/>
        </w:rPr>
        <w:t>.</w:t>
      </w:r>
    </w:p>
    <w:p w:rsidR="00A814E7" w:rsidRPr="001A1200" w:rsidRDefault="0010475F" w:rsidP="006E11C3">
      <w:pPr>
        <w:widowControl w:val="0"/>
        <w:numPr>
          <w:ilvl w:val="2"/>
          <w:numId w:val="9"/>
        </w:numPr>
        <w:tabs>
          <w:tab w:val="num" w:pos="0"/>
          <w:tab w:val="left" w:pos="540"/>
          <w:tab w:val="left" w:pos="1276"/>
        </w:tabs>
        <w:autoSpaceDE w:val="0"/>
        <w:autoSpaceDN w:val="0"/>
        <w:adjustRightInd w:val="0"/>
        <w:ind w:left="0" w:firstLine="567"/>
        <w:jc w:val="both"/>
      </w:pPr>
      <w:r w:rsidRPr="001A1200">
        <w:t>Комиссионные платежи</w:t>
      </w:r>
      <w:r w:rsidR="00F155E0" w:rsidRPr="001A1200">
        <w:t xml:space="preserve">: </w:t>
      </w:r>
      <w:r w:rsidRPr="001A1200">
        <w:t>Комиссионные платежи не устанавливаются</w:t>
      </w:r>
      <w:r w:rsidR="00576B46" w:rsidRPr="001A1200">
        <w:t xml:space="preserve">, за исключением возможности установить плату за </w:t>
      </w:r>
      <w:r w:rsidR="00C36DA9" w:rsidRPr="001A1200">
        <w:t>досрочн</w:t>
      </w:r>
      <w:r w:rsidR="00C36DA9">
        <w:t>ое</w:t>
      </w:r>
      <w:r w:rsidR="00C36DA9" w:rsidRPr="001A1200">
        <w:t xml:space="preserve"> </w:t>
      </w:r>
      <w:r w:rsidR="00576B46" w:rsidRPr="001A1200">
        <w:t>погашение</w:t>
      </w:r>
      <w:r w:rsidR="00A814E7" w:rsidRPr="001A1200">
        <w:t>.</w:t>
      </w:r>
    </w:p>
    <w:p w:rsidR="00BE3B76" w:rsidRPr="001A1200" w:rsidRDefault="00BE3B76" w:rsidP="000707DA">
      <w:pPr>
        <w:widowControl w:val="0"/>
        <w:tabs>
          <w:tab w:val="num" w:pos="720"/>
          <w:tab w:val="left" w:pos="1276"/>
        </w:tabs>
        <w:autoSpaceDE w:val="0"/>
        <w:autoSpaceDN w:val="0"/>
        <w:adjustRightInd w:val="0"/>
        <w:ind w:left="567"/>
        <w:jc w:val="both"/>
      </w:pPr>
    </w:p>
    <w:p w:rsidR="00660ACB" w:rsidRPr="001A1200" w:rsidRDefault="00660ACB" w:rsidP="00C669BB">
      <w:pPr>
        <w:widowControl w:val="0"/>
        <w:numPr>
          <w:ilvl w:val="1"/>
          <w:numId w:val="9"/>
        </w:numPr>
        <w:tabs>
          <w:tab w:val="clear" w:pos="810"/>
        </w:tabs>
        <w:autoSpaceDE w:val="0"/>
        <w:autoSpaceDN w:val="0"/>
        <w:adjustRightInd w:val="0"/>
        <w:ind w:left="0" w:firstLine="567"/>
        <w:jc w:val="both"/>
        <w:rPr>
          <w:bCs/>
          <w:iCs/>
          <w:u w:val="single"/>
        </w:rPr>
      </w:pPr>
      <w:r w:rsidRPr="001A1200">
        <w:rPr>
          <w:bCs/>
          <w:iCs/>
          <w:u w:val="single"/>
        </w:rPr>
        <w:t>Требования</w:t>
      </w:r>
      <w:r w:rsidR="00FF3CA1" w:rsidRPr="001A1200">
        <w:rPr>
          <w:bCs/>
          <w:iCs/>
          <w:u w:val="single"/>
        </w:rPr>
        <w:t xml:space="preserve"> (условия исполнения </w:t>
      </w:r>
      <w:r w:rsidR="007571A6">
        <w:rPr>
          <w:bCs/>
          <w:iCs/>
          <w:u w:val="single"/>
        </w:rPr>
        <w:t>генерального соглашения</w:t>
      </w:r>
      <w:r w:rsidR="00FF3CA1" w:rsidRPr="001A1200">
        <w:rPr>
          <w:bCs/>
          <w:iCs/>
          <w:u w:val="single"/>
        </w:rPr>
        <w:t>)</w:t>
      </w:r>
      <w:r w:rsidRPr="001A1200">
        <w:rPr>
          <w:bCs/>
          <w:iCs/>
          <w:u w:val="single"/>
        </w:rPr>
        <w:t>, являющиеся критериями оценки</w:t>
      </w:r>
      <w:r w:rsidR="0007385E" w:rsidRPr="001A1200">
        <w:rPr>
          <w:bCs/>
          <w:iCs/>
          <w:u w:val="single"/>
        </w:rPr>
        <w:t xml:space="preserve"> заявок на участие в </w:t>
      </w:r>
      <w:r w:rsidR="00061BC1" w:rsidRPr="001A1200">
        <w:rPr>
          <w:bCs/>
          <w:iCs/>
          <w:u w:val="single"/>
        </w:rPr>
        <w:t xml:space="preserve">открытом </w:t>
      </w:r>
      <w:r w:rsidR="0007385E" w:rsidRPr="001A1200">
        <w:rPr>
          <w:bCs/>
          <w:iCs/>
          <w:u w:val="single"/>
        </w:rPr>
        <w:t>запросе предложений</w:t>
      </w:r>
      <w:r w:rsidRPr="001A1200">
        <w:rPr>
          <w:bCs/>
          <w:iCs/>
          <w:u w:val="single"/>
        </w:rPr>
        <w:t>:</w:t>
      </w:r>
    </w:p>
    <w:p w:rsidR="00144E6E" w:rsidRPr="00637BF2" w:rsidRDefault="006E06B5" w:rsidP="006E11C3">
      <w:pPr>
        <w:widowControl w:val="0"/>
        <w:numPr>
          <w:ilvl w:val="2"/>
          <w:numId w:val="9"/>
        </w:numPr>
        <w:tabs>
          <w:tab w:val="num" w:pos="0"/>
          <w:tab w:val="left" w:pos="540"/>
        </w:tabs>
        <w:autoSpaceDE w:val="0"/>
        <w:autoSpaceDN w:val="0"/>
        <w:adjustRightInd w:val="0"/>
        <w:ind w:left="0" w:firstLine="540"/>
        <w:jc w:val="both"/>
      </w:pPr>
      <w:r w:rsidRPr="00637BF2">
        <w:t>Начальная (максимальная) цена</w:t>
      </w:r>
      <w:r w:rsidR="00787E32">
        <w:t>: процентная ставка</w:t>
      </w:r>
      <w:r w:rsidRPr="00637BF2">
        <w:t xml:space="preserve"> не более 9,6% или </w:t>
      </w:r>
      <w:r w:rsidR="00637BF2" w:rsidRPr="00637BF2">
        <w:t>960 219 896 (Девятьсот шестьдесят миллионов двести девятнадцать тысяч восемьсот девяносто шесть) рублей 70 коп</w:t>
      </w:r>
      <w:r w:rsidRPr="00637BF2">
        <w:t xml:space="preserve">.  (НДС не облагается) (ценообразование максимальной цены </w:t>
      </w:r>
      <w:r w:rsidR="00787E32">
        <w:t xml:space="preserve">генерального соглашения </w:t>
      </w:r>
      <w:r w:rsidRPr="00637BF2">
        <w:t>(процентной ставки) на усмотрение претендента)</w:t>
      </w:r>
      <w:r w:rsidR="00AA3665" w:rsidRPr="00637BF2">
        <w:t>.</w:t>
      </w:r>
    </w:p>
    <w:p w:rsidR="000768B0" w:rsidRPr="001A1200" w:rsidRDefault="003F3703" w:rsidP="006E11C3">
      <w:pPr>
        <w:widowControl w:val="0"/>
        <w:numPr>
          <w:ilvl w:val="2"/>
          <w:numId w:val="9"/>
        </w:numPr>
        <w:tabs>
          <w:tab w:val="num" w:pos="0"/>
          <w:tab w:val="left" w:pos="540"/>
        </w:tabs>
        <w:autoSpaceDE w:val="0"/>
        <w:autoSpaceDN w:val="0"/>
        <w:adjustRightInd w:val="0"/>
        <w:ind w:left="0" w:firstLine="540"/>
        <w:jc w:val="both"/>
      </w:pPr>
      <w:r w:rsidRPr="00637BF2">
        <w:t xml:space="preserve">Условие </w:t>
      </w:r>
      <w:r w:rsidR="00787E32">
        <w:t>генерального соглашения</w:t>
      </w:r>
      <w:r w:rsidR="00B64356" w:rsidRPr="001A1200">
        <w:t>:</w:t>
      </w:r>
      <w:r w:rsidRPr="001A1200">
        <w:t xml:space="preserve"> </w:t>
      </w:r>
      <w:r w:rsidR="00B64356" w:rsidRPr="001A1200">
        <w:t>З</w:t>
      </w:r>
      <w:r w:rsidRPr="001A1200">
        <w:t xml:space="preserve">аемщик обязан обеспечить соблюдение соотношения </w:t>
      </w:r>
      <w:r w:rsidR="00F34D6B" w:rsidRPr="001A1200">
        <w:t>Д</w:t>
      </w:r>
      <w:r w:rsidRPr="001A1200">
        <w:t xml:space="preserve">олг/EBITDA ежеквартально не более </w:t>
      </w:r>
      <w:r w:rsidR="00FE6C0B" w:rsidRPr="001A1200">
        <w:t>4,0 (Четыре целых ноль десятых)</w:t>
      </w:r>
      <w:r w:rsidR="00061BC1" w:rsidRPr="001A1200">
        <w:t xml:space="preserve"> %</w:t>
      </w:r>
      <w:r w:rsidR="00FE6C0B" w:rsidRPr="001A1200">
        <w:t>.</w:t>
      </w:r>
    </w:p>
    <w:p w:rsidR="00144E6E" w:rsidRPr="001A1200" w:rsidRDefault="00144E6E" w:rsidP="00144E6E">
      <w:pPr>
        <w:widowControl w:val="0"/>
        <w:numPr>
          <w:ilvl w:val="2"/>
          <w:numId w:val="9"/>
        </w:numPr>
        <w:tabs>
          <w:tab w:val="num" w:pos="0"/>
          <w:tab w:val="left" w:pos="540"/>
        </w:tabs>
        <w:autoSpaceDE w:val="0"/>
        <w:autoSpaceDN w:val="0"/>
        <w:adjustRightInd w:val="0"/>
        <w:ind w:left="0" w:firstLine="540"/>
        <w:jc w:val="both"/>
      </w:pPr>
      <w:r w:rsidRPr="001A1200">
        <w:t xml:space="preserve">Прочие условия предоставления кредита, </w:t>
      </w:r>
      <w:r w:rsidR="00EF07A3">
        <w:t xml:space="preserve">не противоречащие обязательным условиям исполнения </w:t>
      </w:r>
      <w:r w:rsidR="00217112">
        <w:t>генерального соглашения</w:t>
      </w:r>
      <w:r w:rsidR="00EF07A3">
        <w:t>, указанным в разделе 3 настоящей документации</w:t>
      </w:r>
      <w:r w:rsidR="00BE3B76" w:rsidRPr="001A1200">
        <w:t>.</w:t>
      </w:r>
    </w:p>
    <w:p w:rsidR="00144E6E" w:rsidRPr="001A1200" w:rsidRDefault="00144E6E" w:rsidP="00144E6E">
      <w:pPr>
        <w:widowControl w:val="0"/>
        <w:tabs>
          <w:tab w:val="left" w:pos="540"/>
        </w:tabs>
        <w:autoSpaceDE w:val="0"/>
        <w:autoSpaceDN w:val="0"/>
        <w:adjustRightInd w:val="0"/>
        <w:ind w:left="540"/>
        <w:jc w:val="both"/>
      </w:pPr>
    </w:p>
    <w:p w:rsidR="00303186" w:rsidRPr="001A1200" w:rsidRDefault="00303186" w:rsidP="006B2D68">
      <w:pPr>
        <w:pStyle w:val="a7"/>
        <w:widowControl w:val="0"/>
        <w:tabs>
          <w:tab w:val="left" w:pos="360"/>
          <w:tab w:val="left" w:pos="540"/>
        </w:tabs>
        <w:autoSpaceDE w:val="0"/>
        <w:autoSpaceDN w:val="0"/>
        <w:adjustRightInd w:val="0"/>
        <w:spacing w:after="0"/>
      </w:pPr>
    </w:p>
    <w:p w:rsidR="00D07AA4" w:rsidRPr="001A1200" w:rsidRDefault="001C7315" w:rsidP="001C7315">
      <w:pPr>
        <w:widowControl w:val="0"/>
        <w:autoSpaceDE w:val="0"/>
        <w:autoSpaceDN w:val="0"/>
        <w:adjustRightInd w:val="0"/>
        <w:jc w:val="both"/>
        <w:rPr>
          <w:rFonts w:ascii="Times New Roman CYR" w:hAnsi="Times New Roman CYR" w:cs="Times New Roman CYR"/>
          <w:b/>
          <w:bCs/>
          <w:i/>
        </w:rPr>
      </w:pPr>
      <w:r w:rsidRPr="001A1200">
        <w:rPr>
          <w:rFonts w:ascii="Times New Roman CYR" w:hAnsi="Times New Roman CYR" w:cs="Times New Roman CYR"/>
          <w:b/>
          <w:bCs/>
          <w:i/>
          <w:iCs/>
        </w:rPr>
        <w:t>4. Требов</w:t>
      </w:r>
      <w:r w:rsidR="00100D6E" w:rsidRPr="001A1200">
        <w:rPr>
          <w:rFonts w:ascii="Times New Roman CYR" w:hAnsi="Times New Roman CYR" w:cs="Times New Roman CYR"/>
          <w:b/>
          <w:bCs/>
          <w:i/>
          <w:iCs/>
        </w:rPr>
        <w:t>ания к Претендентам</w:t>
      </w:r>
      <w:r w:rsidR="00100D6E" w:rsidRPr="001A1200">
        <w:rPr>
          <w:rFonts w:ascii="Times New Roman CYR" w:hAnsi="Times New Roman CYR" w:cs="Times New Roman CYR"/>
          <w:b/>
          <w:bCs/>
          <w:i/>
        </w:rPr>
        <w:t xml:space="preserve"> </w:t>
      </w:r>
    </w:p>
    <w:p w:rsidR="00D07AA4" w:rsidRPr="001A1200" w:rsidRDefault="00D07AA4" w:rsidP="00FC50B4">
      <w:pPr>
        <w:widowControl w:val="0"/>
        <w:autoSpaceDE w:val="0"/>
        <w:autoSpaceDN w:val="0"/>
        <w:adjustRightInd w:val="0"/>
        <w:ind w:firstLine="567"/>
        <w:jc w:val="both"/>
        <w:rPr>
          <w:rFonts w:ascii="Times New Roman CYR" w:hAnsi="Times New Roman CYR" w:cs="Times New Roman CYR"/>
          <w:b/>
          <w:bCs/>
        </w:rPr>
      </w:pPr>
      <w:r w:rsidRPr="001A1200">
        <w:rPr>
          <w:rFonts w:ascii="Times New Roman CYR" w:hAnsi="Times New Roman CYR" w:cs="Times New Roman CYR"/>
        </w:rPr>
        <w:t xml:space="preserve">Претендентом </w:t>
      </w:r>
      <w:r w:rsidR="00F813A7" w:rsidRPr="001A1200">
        <w:rPr>
          <w:rFonts w:ascii="Times New Roman CYR" w:hAnsi="Times New Roman CYR" w:cs="Times New Roman CYR"/>
        </w:rPr>
        <w:t xml:space="preserve">на участие в открытом </w:t>
      </w:r>
      <w:r w:rsidR="005F06C5" w:rsidRPr="001A1200">
        <w:rPr>
          <w:rFonts w:ascii="Times New Roman CYR" w:hAnsi="Times New Roman CYR" w:cs="Times New Roman CYR"/>
        </w:rPr>
        <w:t>запрос</w:t>
      </w:r>
      <w:r w:rsidR="00F813A7" w:rsidRPr="001A1200">
        <w:rPr>
          <w:rFonts w:ascii="Times New Roman CYR" w:hAnsi="Times New Roman CYR" w:cs="Times New Roman CYR"/>
        </w:rPr>
        <w:t>е</w:t>
      </w:r>
      <w:r w:rsidR="005F06C5" w:rsidRPr="001A1200">
        <w:rPr>
          <w:rFonts w:ascii="Times New Roman CYR" w:hAnsi="Times New Roman CYR" w:cs="Times New Roman CYR"/>
        </w:rPr>
        <w:t xml:space="preserve"> предложений</w:t>
      </w:r>
      <w:r w:rsidRPr="001A1200">
        <w:rPr>
          <w:rFonts w:ascii="Times New Roman CYR" w:hAnsi="Times New Roman CYR" w:cs="Times New Roman CYR"/>
        </w:rPr>
        <w:t xml:space="preserve"> (далее - Претендент) </w:t>
      </w:r>
      <w:r w:rsidRPr="001A1200">
        <w:t xml:space="preserve">может быть финансовая организация, претендующая на участие в отборе финансовых организаций для оказания финансовых услуг </w:t>
      </w:r>
      <w:r w:rsidR="00C828D3" w:rsidRPr="001A1200">
        <w:t>АО «ЛОЭСК»</w:t>
      </w:r>
      <w:r w:rsidRPr="001A1200">
        <w:t xml:space="preserve">. </w:t>
      </w:r>
      <w:r w:rsidRPr="001A1200">
        <w:rPr>
          <w:rFonts w:ascii="Times New Roman CYR" w:hAnsi="Times New Roman CYR" w:cs="Times New Roman CYR"/>
        </w:rPr>
        <w:t>Претендентом может быть любое юридическое лицо независимо от организационно-правовой формы, формы собственности, места нахождения и места происхождения капитала, отвечающее требованиям данной документации и законодательства Российской Федерации.</w:t>
      </w:r>
    </w:p>
    <w:p w:rsidR="00100D6E" w:rsidRPr="001A1200" w:rsidRDefault="003A0EB5" w:rsidP="001E6654">
      <w:pPr>
        <w:widowControl w:val="0"/>
        <w:tabs>
          <w:tab w:val="left" w:pos="0"/>
          <w:tab w:val="left" w:pos="426"/>
        </w:tabs>
        <w:autoSpaceDE w:val="0"/>
        <w:autoSpaceDN w:val="0"/>
        <w:adjustRightInd w:val="0"/>
        <w:ind w:firstLine="567"/>
        <w:jc w:val="both"/>
        <w:rPr>
          <w:rFonts w:ascii="Times New Roman CYR" w:hAnsi="Times New Roman CYR" w:cs="Times New Roman CYR"/>
        </w:rPr>
      </w:pPr>
      <w:r w:rsidRPr="001A1200">
        <w:rPr>
          <w:rFonts w:ascii="Times New Roman CYR" w:hAnsi="Times New Roman CYR" w:cs="Times New Roman CYR"/>
        </w:rPr>
        <w:t xml:space="preserve">4.1. </w:t>
      </w:r>
      <w:r w:rsidR="000B7153" w:rsidRPr="001A1200">
        <w:rPr>
          <w:rFonts w:ascii="Times New Roman CYR" w:hAnsi="Times New Roman CYR" w:cs="Times New Roman CYR"/>
        </w:rPr>
        <w:t>Претенденты должны</w:t>
      </w:r>
      <w:r w:rsidR="00100D6E" w:rsidRPr="001A1200">
        <w:rPr>
          <w:rFonts w:ascii="Times New Roman CYR" w:hAnsi="Times New Roman CYR" w:cs="Times New Roman CYR"/>
        </w:rPr>
        <w:t xml:space="preserve"> соответствовать </w:t>
      </w:r>
      <w:r w:rsidRPr="001A1200">
        <w:rPr>
          <w:rFonts w:ascii="Times New Roman CYR" w:hAnsi="Times New Roman CYR" w:cs="Times New Roman CYR"/>
        </w:rPr>
        <w:t xml:space="preserve">следующим </w:t>
      </w:r>
      <w:r w:rsidR="00100D6E" w:rsidRPr="001A1200">
        <w:rPr>
          <w:rFonts w:ascii="Times New Roman CYR" w:hAnsi="Times New Roman CYR" w:cs="Times New Roman CYR"/>
        </w:rPr>
        <w:t>обязательным требованиям:</w:t>
      </w:r>
    </w:p>
    <w:p w:rsidR="00100D6E" w:rsidRPr="001A1200" w:rsidRDefault="003A0EB5" w:rsidP="0077111D">
      <w:pPr>
        <w:widowControl w:val="0"/>
        <w:tabs>
          <w:tab w:val="left" w:pos="426"/>
        </w:tabs>
        <w:autoSpaceDE w:val="0"/>
        <w:autoSpaceDN w:val="0"/>
        <w:adjustRightInd w:val="0"/>
        <w:ind w:firstLine="567"/>
        <w:jc w:val="both"/>
        <w:rPr>
          <w:rFonts w:ascii="Times New Roman CYR" w:hAnsi="Times New Roman CYR" w:cs="Times New Roman CYR"/>
        </w:rPr>
      </w:pPr>
      <w:r w:rsidRPr="001A1200">
        <w:rPr>
          <w:rFonts w:ascii="Times New Roman CYR" w:hAnsi="Times New Roman CYR" w:cs="Times New Roman CYR"/>
        </w:rPr>
        <w:t xml:space="preserve">4.1.1. </w:t>
      </w:r>
      <w:r w:rsidR="00100D6E" w:rsidRPr="001A1200">
        <w:rPr>
          <w:rFonts w:ascii="Times New Roman CYR" w:hAnsi="Times New Roman CYR" w:cs="Times New Roman CYR"/>
        </w:rPr>
        <w:t xml:space="preserve">соответствие требованиям, предъявляемым законодательством Российской Федерации к лицам, осуществляющим оказание финансовых услуг, являющихся предметом </w:t>
      </w:r>
      <w:r w:rsidR="005F06C5" w:rsidRPr="001A1200">
        <w:rPr>
          <w:rFonts w:ascii="Times New Roman CYR" w:hAnsi="Times New Roman CYR" w:cs="Times New Roman CYR"/>
        </w:rPr>
        <w:t>запроса предложений</w:t>
      </w:r>
      <w:r w:rsidR="00100D6E" w:rsidRPr="001A1200">
        <w:rPr>
          <w:rFonts w:ascii="Times New Roman CYR" w:hAnsi="Times New Roman CYR" w:cs="Times New Roman CYR"/>
        </w:rPr>
        <w:t>;</w:t>
      </w:r>
    </w:p>
    <w:p w:rsidR="00100D6E" w:rsidRPr="001A1200" w:rsidRDefault="003A0EB5" w:rsidP="0077111D">
      <w:pPr>
        <w:widowControl w:val="0"/>
        <w:tabs>
          <w:tab w:val="left" w:pos="426"/>
        </w:tabs>
        <w:autoSpaceDE w:val="0"/>
        <w:autoSpaceDN w:val="0"/>
        <w:adjustRightInd w:val="0"/>
        <w:ind w:firstLine="567"/>
        <w:jc w:val="both"/>
        <w:rPr>
          <w:rFonts w:ascii="Times New Roman CYR" w:hAnsi="Times New Roman CYR" w:cs="Times New Roman CYR"/>
        </w:rPr>
      </w:pPr>
      <w:r w:rsidRPr="001A1200">
        <w:rPr>
          <w:rFonts w:ascii="Times New Roman CYR" w:hAnsi="Times New Roman CYR" w:cs="Times New Roman CYR"/>
          <w:bCs/>
          <w:iCs/>
        </w:rPr>
        <w:t>4.1.2. непроведение ликвидации Претендента и отсутствие определения арбитражного суда о принятии к производству заявления о несостоятельности (банкротстве) в отношении Претендента</w:t>
      </w:r>
      <w:r w:rsidR="00100D6E" w:rsidRPr="001A1200">
        <w:rPr>
          <w:rFonts w:ascii="Times New Roman CYR" w:hAnsi="Times New Roman CYR" w:cs="Times New Roman CYR"/>
        </w:rPr>
        <w:t>;</w:t>
      </w:r>
    </w:p>
    <w:p w:rsidR="00B5770E" w:rsidRPr="001A1200" w:rsidRDefault="003A0EB5" w:rsidP="0077111D">
      <w:pPr>
        <w:widowControl w:val="0"/>
        <w:tabs>
          <w:tab w:val="left" w:pos="426"/>
        </w:tabs>
        <w:autoSpaceDE w:val="0"/>
        <w:autoSpaceDN w:val="0"/>
        <w:adjustRightInd w:val="0"/>
        <w:ind w:firstLine="567"/>
        <w:jc w:val="both"/>
        <w:rPr>
          <w:rFonts w:ascii="Times New Roman CYR" w:hAnsi="Times New Roman CYR" w:cs="Times New Roman CYR"/>
        </w:rPr>
      </w:pPr>
      <w:r w:rsidRPr="001A1200">
        <w:rPr>
          <w:rFonts w:ascii="Times New Roman CYR" w:hAnsi="Times New Roman CYR" w:cs="Times New Roman CYR"/>
        </w:rPr>
        <w:t xml:space="preserve">4.1.3. </w:t>
      </w:r>
      <w:proofErr w:type="spellStart"/>
      <w:r w:rsidR="00100D6E" w:rsidRPr="001A1200">
        <w:rPr>
          <w:rFonts w:ascii="Times New Roman CYR" w:hAnsi="Times New Roman CYR" w:cs="Times New Roman CYR"/>
        </w:rPr>
        <w:t>неприостановление</w:t>
      </w:r>
      <w:proofErr w:type="spellEnd"/>
      <w:r w:rsidR="00100D6E" w:rsidRPr="001A1200">
        <w:rPr>
          <w:rFonts w:ascii="Times New Roman CYR" w:hAnsi="Times New Roman CYR" w:cs="Times New Roman CYR"/>
        </w:rPr>
        <w:t xml:space="preserve"> деятельности Претендента в порядке, предусмотренном Кодексом Российской Федерации об административных правонарушениях, на день </w:t>
      </w:r>
      <w:r w:rsidR="00583BEB" w:rsidRPr="001A1200">
        <w:rPr>
          <w:rFonts w:ascii="Times New Roman CYR" w:hAnsi="Times New Roman CYR" w:cs="Times New Roman CYR"/>
        </w:rPr>
        <w:t>подачи</w:t>
      </w:r>
      <w:r w:rsidR="00100D6E" w:rsidRPr="001A1200">
        <w:rPr>
          <w:rFonts w:ascii="Times New Roman CYR" w:hAnsi="Times New Roman CYR" w:cs="Times New Roman CYR"/>
        </w:rPr>
        <w:t xml:space="preserve"> заявки на участие в </w:t>
      </w:r>
      <w:r w:rsidR="005F06C5" w:rsidRPr="001A1200">
        <w:rPr>
          <w:rFonts w:ascii="Times New Roman CYR" w:hAnsi="Times New Roman CYR" w:cs="Times New Roman CYR"/>
        </w:rPr>
        <w:t>запросе предложений</w:t>
      </w:r>
      <w:r w:rsidR="00100D6E" w:rsidRPr="001A1200">
        <w:rPr>
          <w:rFonts w:ascii="Times New Roman CYR" w:hAnsi="Times New Roman CYR" w:cs="Times New Roman CYR"/>
        </w:rPr>
        <w:t>;</w:t>
      </w:r>
    </w:p>
    <w:p w:rsidR="00B5770E" w:rsidRPr="001A1200" w:rsidRDefault="003A0EB5" w:rsidP="0077111D">
      <w:pPr>
        <w:widowControl w:val="0"/>
        <w:tabs>
          <w:tab w:val="left" w:pos="426"/>
        </w:tabs>
        <w:autoSpaceDE w:val="0"/>
        <w:autoSpaceDN w:val="0"/>
        <w:adjustRightInd w:val="0"/>
        <w:ind w:firstLine="567"/>
        <w:jc w:val="both"/>
        <w:rPr>
          <w:rFonts w:ascii="Times New Roman CYR" w:hAnsi="Times New Roman CYR" w:cs="Times New Roman CYR"/>
        </w:rPr>
      </w:pPr>
      <w:r w:rsidRPr="001A1200">
        <w:rPr>
          <w:rFonts w:ascii="Times New Roman CYR" w:hAnsi="Times New Roman CYR" w:cs="Times New Roman CYR"/>
        </w:rPr>
        <w:t xml:space="preserve">4.1.4. </w:t>
      </w:r>
      <w:r w:rsidR="00100D6E" w:rsidRPr="001A1200">
        <w:rPr>
          <w:rFonts w:ascii="Times New Roman CYR" w:hAnsi="Times New Roman CYR" w:cs="Times New Roman CYR"/>
        </w:rPr>
        <w:t>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w:t>
      </w:r>
      <w:r w:rsidR="00B14B23" w:rsidRPr="001A1200">
        <w:rPr>
          <w:rFonts w:ascii="Times New Roman CYR" w:hAnsi="Times New Roman CYR" w:cs="Times New Roman CYR"/>
        </w:rPr>
        <w:t>од</w:t>
      </w:r>
      <w:r w:rsidR="00100D6E" w:rsidRPr="001A1200">
        <w:rPr>
          <w:rFonts w:ascii="Times New Roman CYR" w:hAnsi="Times New Roman CYR" w:cs="Times New Roman CYR"/>
        </w:rPr>
        <w:t>;</w:t>
      </w:r>
      <w:r w:rsidR="00B5770E" w:rsidRPr="001A1200">
        <w:rPr>
          <w:rFonts w:ascii="Times New Roman CYR" w:hAnsi="Times New Roman CYR" w:cs="Times New Roman CYR"/>
        </w:rPr>
        <w:t xml:space="preserve"> Претендент считается соответствующим установленному </w:t>
      </w:r>
      <w:r w:rsidR="00B5770E" w:rsidRPr="001A1200">
        <w:rPr>
          <w:rFonts w:ascii="Times New Roman CYR" w:hAnsi="Times New Roman CYR" w:cs="Times New Roman CYR"/>
        </w:rPr>
        <w:lastRenderedPageBreak/>
        <w:t xml:space="preserve">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sidR="005F06C5" w:rsidRPr="001A1200">
        <w:rPr>
          <w:rFonts w:ascii="Times New Roman CYR" w:hAnsi="Times New Roman CYR" w:cs="Times New Roman CYR"/>
        </w:rPr>
        <w:t>запросе предложений</w:t>
      </w:r>
      <w:r w:rsidR="00B5770E" w:rsidRPr="001A1200">
        <w:rPr>
          <w:rFonts w:ascii="Times New Roman CYR" w:hAnsi="Times New Roman CYR" w:cs="Times New Roman CYR"/>
        </w:rPr>
        <w:t xml:space="preserve"> не принято;</w:t>
      </w:r>
    </w:p>
    <w:p w:rsidR="00F813A7" w:rsidRPr="001A1200" w:rsidRDefault="00F813A7" w:rsidP="0077111D">
      <w:pPr>
        <w:widowControl w:val="0"/>
        <w:ind w:right="-24" w:firstLine="567"/>
        <w:contextualSpacing/>
        <w:jc w:val="both"/>
        <w:rPr>
          <w:rFonts w:eastAsia="Calibri"/>
          <w:lang w:eastAsia="en-US"/>
        </w:rPr>
      </w:pPr>
      <w:r w:rsidRPr="001A1200">
        <w:rPr>
          <w:rFonts w:ascii="Times New Roman CYR" w:hAnsi="Times New Roman CYR" w:cs="Times New Roman CYR"/>
        </w:rPr>
        <w:t xml:space="preserve">4.1.5. </w:t>
      </w:r>
      <w:r w:rsidRPr="001A1200">
        <w:rPr>
          <w:rFonts w:eastAsia="Calibri"/>
          <w:lang w:eastAsia="en-US"/>
        </w:rPr>
        <w:t>наличие соответствующих финансовых ресурсов (наличие денежных средств на счетах, денежных средств, отраженных по данным бухгалтерской отчетности, и т.п.), финансовой устойчивости;</w:t>
      </w:r>
    </w:p>
    <w:p w:rsidR="003A0EB5" w:rsidRPr="001A1200" w:rsidRDefault="00581B62" w:rsidP="0077111D">
      <w:pPr>
        <w:widowControl w:val="0"/>
        <w:tabs>
          <w:tab w:val="left" w:pos="426"/>
        </w:tabs>
        <w:autoSpaceDE w:val="0"/>
        <w:autoSpaceDN w:val="0"/>
        <w:adjustRightInd w:val="0"/>
        <w:ind w:firstLine="567"/>
        <w:jc w:val="both"/>
        <w:rPr>
          <w:rFonts w:ascii="Times New Roman CYR" w:hAnsi="Times New Roman CYR" w:cs="Times New Roman CYR"/>
        </w:rPr>
      </w:pPr>
      <w:r w:rsidRPr="001A1200">
        <w:rPr>
          <w:rFonts w:ascii="Times New Roman CYR" w:hAnsi="Times New Roman CYR" w:cs="Times New Roman CYR"/>
        </w:rPr>
        <w:t>4.1.</w:t>
      </w:r>
      <w:r w:rsidR="00F813A7" w:rsidRPr="001A1200">
        <w:rPr>
          <w:rFonts w:ascii="Times New Roman CYR" w:hAnsi="Times New Roman CYR" w:cs="Times New Roman CYR"/>
        </w:rPr>
        <w:t>6</w:t>
      </w:r>
      <w:r w:rsidRPr="001A1200">
        <w:rPr>
          <w:rFonts w:ascii="Times New Roman CYR" w:hAnsi="Times New Roman CYR" w:cs="Times New Roman CYR"/>
        </w:rPr>
        <w:t xml:space="preserve">. </w:t>
      </w:r>
      <w:r w:rsidR="003A0EB5" w:rsidRPr="001A1200">
        <w:rPr>
          <w:rFonts w:ascii="Times New Roman CYR" w:hAnsi="Times New Roman CYR" w:cs="Times New Roman CYR"/>
        </w:rPr>
        <w:t>отсутствие у Претендента совокупности всех нижеперечисленных признаков «фирм-однодневок»:</w:t>
      </w:r>
    </w:p>
    <w:p w:rsidR="003A0EB5" w:rsidRPr="001A1200" w:rsidRDefault="003A0EB5" w:rsidP="003A0EB5">
      <w:pPr>
        <w:widowControl w:val="0"/>
        <w:numPr>
          <w:ilvl w:val="0"/>
          <w:numId w:val="3"/>
        </w:numPr>
        <w:tabs>
          <w:tab w:val="left" w:pos="426"/>
        </w:tabs>
        <w:autoSpaceDE w:val="0"/>
        <w:autoSpaceDN w:val="0"/>
        <w:adjustRightInd w:val="0"/>
        <w:jc w:val="both"/>
        <w:rPr>
          <w:rFonts w:ascii="Times New Roman CYR" w:hAnsi="Times New Roman CYR" w:cs="Times New Roman CYR"/>
        </w:rPr>
      </w:pPr>
      <w:r w:rsidRPr="001A1200">
        <w:rPr>
          <w:rFonts w:ascii="Times New Roman CYR" w:hAnsi="Times New Roman CYR" w:cs="Times New Roman CYR"/>
        </w:rPr>
        <w:t>один учредитель, который совмещает должность руководителя и главного бухгалтера организации;</w:t>
      </w:r>
    </w:p>
    <w:p w:rsidR="003A0EB5" w:rsidRPr="001A1200" w:rsidRDefault="003A0EB5" w:rsidP="003A0EB5">
      <w:pPr>
        <w:widowControl w:val="0"/>
        <w:numPr>
          <w:ilvl w:val="0"/>
          <w:numId w:val="3"/>
        </w:numPr>
        <w:tabs>
          <w:tab w:val="left" w:pos="426"/>
        </w:tabs>
        <w:autoSpaceDE w:val="0"/>
        <w:autoSpaceDN w:val="0"/>
        <w:adjustRightInd w:val="0"/>
        <w:jc w:val="both"/>
        <w:rPr>
          <w:rFonts w:ascii="Times New Roman CYR" w:hAnsi="Times New Roman CYR" w:cs="Times New Roman CYR"/>
        </w:rPr>
      </w:pPr>
      <w:r w:rsidRPr="001A1200">
        <w:rPr>
          <w:rFonts w:ascii="Times New Roman CYR" w:hAnsi="Times New Roman CYR" w:cs="Times New Roman CYR"/>
        </w:rPr>
        <w:t>организация зарегистрирована по недействующему паспорту гражданина РФ (учредителя, руководителя, главного бухгалтера);</w:t>
      </w:r>
    </w:p>
    <w:p w:rsidR="003A0EB5" w:rsidRPr="001A1200" w:rsidRDefault="003A0EB5" w:rsidP="003A0EB5">
      <w:pPr>
        <w:widowControl w:val="0"/>
        <w:numPr>
          <w:ilvl w:val="0"/>
          <w:numId w:val="3"/>
        </w:numPr>
        <w:tabs>
          <w:tab w:val="left" w:pos="426"/>
        </w:tabs>
        <w:autoSpaceDE w:val="0"/>
        <w:autoSpaceDN w:val="0"/>
        <w:adjustRightInd w:val="0"/>
        <w:jc w:val="both"/>
        <w:rPr>
          <w:rFonts w:ascii="Times New Roman CYR" w:hAnsi="Times New Roman CYR" w:cs="Times New Roman CYR"/>
        </w:rPr>
      </w:pPr>
      <w:r w:rsidRPr="001A1200">
        <w:rPr>
          <w:rFonts w:ascii="Times New Roman CYR" w:hAnsi="Times New Roman CYR" w:cs="Times New Roman CYR"/>
        </w:rPr>
        <w:t>отсутствие документального подтверждения полномочий руководителя компании-контрагента, копий документа, удостоверяющего его личность;</w:t>
      </w:r>
    </w:p>
    <w:p w:rsidR="003A0EB5" w:rsidRPr="001A1200" w:rsidRDefault="003A0EB5" w:rsidP="003A0EB5">
      <w:pPr>
        <w:widowControl w:val="0"/>
        <w:numPr>
          <w:ilvl w:val="0"/>
          <w:numId w:val="3"/>
        </w:numPr>
        <w:tabs>
          <w:tab w:val="left" w:pos="426"/>
        </w:tabs>
        <w:autoSpaceDE w:val="0"/>
        <w:autoSpaceDN w:val="0"/>
        <w:adjustRightInd w:val="0"/>
        <w:jc w:val="both"/>
        <w:rPr>
          <w:rFonts w:ascii="Times New Roman CYR" w:hAnsi="Times New Roman CYR" w:cs="Times New Roman CYR"/>
        </w:rPr>
      </w:pPr>
      <w:r w:rsidRPr="001A1200">
        <w:rPr>
          <w:rFonts w:ascii="Times New Roman CYR" w:hAnsi="Times New Roman CYR" w:cs="Times New Roman CYR"/>
        </w:rPr>
        <w:t>учредитель организации является учредителем ещё в нескольких организациях;</w:t>
      </w:r>
    </w:p>
    <w:p w:rsidR="003A0EB5" w:rsidRPr="001A1200" w:rsidRDefault="003A0EB5" w:rsidP="003A0EB5">
      <w:pPr>
        <w:widowControl w:val="0"/>
        <w:numPr>
          <w:ilvl w:val="0"/>
          <w:numId w:val="3"/>
        </w:numPr>
        <w:tabs>
          <w:tab w:val="left" w:pos="426"/>
        </w:tabs>
        <w:autoSpaceDE w:val="0"/>
        <w:autoSpaceDN w:val="0"/>
        <w:adjustRightInd w:val="0"/>
        <w:jc w:val="both"/>
        <w:rPr>
          <w:rFonts w:ascii="Times New Roman CYR" w:hAnsi="Times New Roman CYR" w:cs="Times New Roman CYR"/>
        </w:rPr>
      </w:pPr>
      <w:r w:rsidRPr="001A1200">
        <w:rPr>
          <w:rFonts w:ascii="Times New Roman CYR" w:hAnsi="Times New Roman CYR" w:cs="Times New Roman CYR"/>
        </w:rPr>
        <w:t>юридический адрес регистрации организации относится к категории адресов массовой регистрации;</w:t>
      </w:r>
    </w:p>
    <w:p w:rsidR="003A0EB5" w:rsidRPr="001A1200" w:rsidRDefault="003A0EB5" w:rsidP="003A0EB5">
      <w:pPr>
        <w:widowControl w:val="0"/>
        <w:numPr>
          <w:ilvl w:val="0"/>
          <w:numId w:val="3"/>
        </w:numPr>
        <w:tabs>
          <w:tab w:val="left" w:pos="426"/>
        </w:tabs>
        <w:autoSpaceDE w:val="0"/>
        <w:autoSpaceDN w:val="0"/>
        <w:adjustRightInd w:val="0"/>
        <w:jc w:val="both"/>
        <w:rPr>
          <w:rFonts w:ascii="Times New Roman CYR" w:hAnsi="Times New Roman CYR" w:cs="Times New Roman CYR"/>
        </w:rPr>
      </w:pPr>
      <w:r w:rsidRPr="001A1200">
        <w:rPr>
          <w:rFonts w:ascii="Times New Roman CYR" w:hAnsi="Times New Roman CYR" w:cs="Times New Roman CYR"/>
        </w:rPr>
        <w:t>отсутствие информации о фактичес</w:t>
      </w:r>
      <w:r w:rsidR="0027047C">
        <w:rPr>
          <w:rFonts w:ascii="Times New Roman CYR" w:hAnsi="Times New Roman CYR" w:cs="Times New Roman CYR"/>
        </w:rPr>
        <w:t>ком местонахождении контрагента</w:t>
      </w:r>
      <w:r w:rsidRPr="001A1200">
        <w:rPr>
          <w:rFonts w:ascii="Times New Roman CYR" w:hAnsi="Times New Roman CYR" w:cs="Times New Roman CYR"/>
        </w:rPr>
        <w:t>;</w:t>
      </w:r>
    </w:p>
    <w:p w:rsidR="003A0EB5" w:rsidRPr="001A1200" w:rsidRDefault="003A0EB5" w:rsidP="003A0EB5">
      <w:pPr>
        <w:widowControl w:val="0"/>
        <w:numPr>
          <w:ilvl w:val="0"/>
          <w:numId w:val="3"/>
        </w:numPr>
        <w:tabs>
          <w:tab w:val="left" w:pos="426"/>
        </w:tabs>
        <w:autoSpaceDE w:val="0"/>
        <w:autoSpaceDN w:val="0"/>
        <w:adjustRightInd w:val="0"/>
        <w:jc w:val="both"/>
        <w:rPr>
          <w:rFonts w:ascii="Times New Roman CYR" w:hAnsi="Times New Roman CYR" w:cs="Times New Roman CYR"/>
        </w:rPr>
      </w:pPr>
      <w:r w:rsidRPr="001A1200">
        <w:rPr>
          <w:rFonts w:ascii="Times New Roman CYR" w:hAnsi="Times New Roman CYR" w:cs="Times New Roman CYR"/>
        </w:rPr>
        <w:t xml:space="preserve">отсутствие очевидных свидетельств (например, копий документов, подтверждающих наличие у контрагента производственных мощностей, необходимых лицензий, квалифицированных кадров, имущества и т.п.) возможности реального выполнения контрагентом условий </w:t>
      </w:r>
      <w:r w:rsidR="00787E32">
        <w:rPr>
          <w:rFonts w:ascii="Times New Roman CYR" w:hAnsi="Times New Roman CYR" w:cs="Times New Roman CYR"/>
        </w:rPr>
        <w:t>генерального соглашения</w:t>
      </w:r>
      <w:r w:rsidRPr="001A1200">
        <w:rPr>
          <w:rFonts w:ascii="Times New Roman CYR" w:hAnsi="Times New Roman CYR" w:cs="Times New Roman CYR"/>
        </w:rPr>
        <w:t xml:space="preserve">, а также наличие обоснованных сомнений в возможности реального выполнения контрагентом условий </w:t>
      </w:r>
      <w:r w:rsidR="00787E32">
        <w:rPr>
          <w:rFonts w:ascii="Times New Roman CYR" w:hAnsi="Times New Roman CYR" w:cs="Times New Roman CYR"/>
        </w:rPr>
        <w:t>генерального соглашения</w:t>
      </w:r>
      <w:r w:rsidR="001E6654" w:rsidRPr="001A1200">
        <w:rPr>
          <w:rFonts w:ascii="Times New Roman CYR" w:hAnsi="Times New Roman CYR" w:cs="Times New Roman CYR"/>
        </w:rPr>
        <w:t>;</w:t>
      </w:r>
    </w:p>
    <w:p w:rsidR="001E6654" w:rsidRPr="001A1200" w:rsidRDefault="001E6654" w:rsidP="0077111D">
      <w:pPr>
        <w:widowControl w:val="0"/>
        <w:tabs>
          <w:tab w:val="left" w:pos="426"/>
        </w:tabs>
        <w:autoSpaceDE w:val="0"/>
        <w:autoSpaceDN w:val="0"/>
        <w:adjustRightInd w:val="0"/>
        <w:ind w:firstLine="567"/>
        <w:jc w:val="both"/>
        <w:rPr>
          <w:rFonts w:ascii="Times New Roman CYR" w:hAnsi="Times New Roman CYR" w:cs="Times New Roman CYR"/>
          <w:bCs/>
          <w:iCs/>
        </w:rPr>
      </w:pPr>
      <w:r w:rsidRPr="001A1200">
        <w:rPr>
          <w:rFonts w:ascii="Times New Roman CYR" w:hAnsi="Times New Roman CYR" w:cs="Times New Roman CYR"/>
        </w:rPr>
        <w:t>4.1.</w:t>
      </w:r>
      <w:r w:rsidR="00F813A7" w:rsidRPr="001A1200">
        <w:rPr>
          <w:rFonts w:ascii="Times New Roman CYR" w:hAnsi="Times New Roman CYR" w:cs="Times New Roman CYR"/>
        </w:rPr>
        <w:t>7</w:t>
      </w:r>
      <w:r w:rsidRPr="001A1200">
        <w:rPr>
          <w:rFonts w:ascii="Times New Roman CYR" w:hAnsi="Times New Roman CYR" w:cs="Times New Roman CYR"/>
        </w:rPr>
        <w:t xml:space="preserve">. </w:t>
      </w:r>
      <w:r w:rsidRPr="001A1200">
        <w:rPr>
          <w:rFonts w:ascii="Times New Roman CYR" w:hAnsi="Times New Roman CYR" w:cs="Times New Roman CYR"/>
          <w:bCs/>
          <w:iCs/>
        </w:rPr>
        <w:t>отсутствие совокупности и взаимосвязи обстоятельств, указанных в Постановлении Пленума ВАС РФ от 12.10.2006 № 53 «Об оценке арбитражными судами обоснованности получения налогоплательщиком налоговой выгоды», которые могут быть признаны обстоятельствами, свидетельствующими о получении налогоплательщиком необоснованной налоговой выгоды.</w:t>
      </w:r>
    </w:p>
    <w:p w:rsidR="001E6654" w:rsidRPr="001A1200" w:rsidRDefault="001E6654" w:rsidP="0077111D">
      <w:pPr>
        <w:widowControl w:val="0"/>
        <w:tabs>
          <w:tab w:val="left" w:pos="426"/>
        </w:tabs>
        <w:autoSpaceDE w:val="0"/>
        <w:autoSpaceDN w:val="0"/>
        <w:adjustRightInd w:val="0"/>
        <w:ind w:firstLine="567"/>
        <w:jc w:val="both"/>
        <w:rPr>
          <w:rFonts w:ascii="Times New Roman CYR" w:hAnsi="Times New Roman CYR" w:cs="Times New Roman CYR"/>
          <w:bCs/>
          <w:iCs/>
        </w:rPr>
      </w:pPr>
      <w:r w:rsidRPr="001A1200">
        <w:rPr>
          <w:rFonts w:ascii="Times New Roman CYR" w:hAnsi="Times New Roman CYR" w:cs="Times New Roman CYR"/>
          <w:bCs/>
          <w:iCs/>
        </w:rPr>
        <w:t>4.2. Квалификационные требования к Претендентам: не установлены.</w:t>
      </w:r>
    </w:p>
    <w:p w:rsidR="001E6654" w:rsidRPr="001A1200" w:rsidRDefault="001E6654" w:rsidP="001E6654">
      <w:pPr>
        <w:widowControl w:val="0"/>
        <w:tabs>
          <w:tab w:val="num" w:pos="0"/>
          <w:tab w:val="left" w:pos="426"/>
          <w:tab w:val="left" w:pos="540"/>
        </w:tabs>
        <w:autoSpaceDE w:val="0"/>
        <w:autoSpaceDN w:val="0"/>
        <w:adjustRightInd w:val="0"/>
        <w:ind w:firstLine="567"/>
        <w:jc w:val="both"/>
        <w:rPr>
          <w:rFonts w:ascii="Times New Roman CYR" w:hAnsi="Times New Roman CYR" w:cs="Times New Roman CYR"/>
        </w:rPr>
      </w:pPr>
      <w:r w:rsidRPr="001A1200">
        <w:rPr>
          <w:rFonts w:ascii="Times New Roman CYR" w:hAnsi="Times New Roman CYR" w:cs="Times New Roman CYR"/>
        </w:rPr>
        <w:t>4.3. Обязательные требования к репутации Претендентов:</w:t>
      </w:r>
    </w:p>
    <w:p w:rsidR="001E6654" w:rsidRPr="001A1200" w:rsidRDefault="001E6654" w:rsidP="001E6654">
      <w:pPr>
        <w:widowControl w:val="0"/>
        <w:tabs>
          <w:tab w:val="num" w:pos="0"/>
          <w:tab w:val="left" w:pos="426"/>
          <w:tab w:val="left" w:pos="540"/>
        </w:tabs>
        <w:autoSpaceDE w:val="0"/>
        <w:autoSpaceDN w:val="0"/>
        <w:adjustRightInd w:val="0"/>
        <w:ind w:firstLine="567"/>
        <w:jc w:val="both"/>
        <w:rPr>
          <w:rFonts w:ascii="Times New Roman CYR" w:hAnsi="Times New Roman CYR" w:cs="Times New Roman CYR"/>
        </w:rPr>
      </w:pPr>
      <w:r w:rsidRPr="001A1200">
        <w:rPr>
          <w:rFonts w:ascii="Times New Roman CYR" w:hAnsi="Times New Roman CYR" w:cs="Times New Roman CYR"/>
        </w:rPr>
        <w:t>4.3.1. сведения о Претенденте должны отсутствовать в реестрах недобросовестных поставщиков, ведение которых предусмотрено Федеральным законом от 18.07.2011 №223-ФЗ «О закупках товаров, работ, услуг отдельными видами юридических лиц», Федеральным законом от 05.04.2013 № 44-ФЗ «О контрактной системе в сфере закупок товаров, работ, услуг для обеспечения государственных нужд», сведений о Претенденте;</w:t>
      </w:r>
    </w:p>
    <w:p w:rsidR="001E6654" w:rsidRPr="001A1200" w:rsidRDefault="001E6654" w:rsidP="001E6654">
      <w:pPr>
        <w:widowControl w:val="0"/>
        <w:tabs>
          <w:tab w:val="num" w:pos="0"/>
          <w:tab w:val="left" w:pos="426"/>
          <w:tab w:val="left" w:pos="540"/>
        </w:tabs>
        <w:autoSpaceDE w:val="0"/>
        <w:autoSpaceDN w:val="0"/>
        <w:adjustRightInd w:val="0"/>
        <w:ind w:firstLine="567"/>
        <w:jc w:val="both"/>
        <w:rPr>
          <w:rFonts w:ascii="Times New Roman CYR" w:hAnsi="Times New Roman CYR" w:cs="Times New Roman CYR"/>
          <w:bCs/>
          <w:iCs/>
        </w:rPr>
      </w:pPr>
      <w:r w:rsidRPr="001A1200">
        <w:rPr>
          <w:rFonts w:ascii="Times New Roman CYR" w:hAnsi="Times New Roman CYR" w:cs="Times New Roman CYR"/>
        </w:rPr>
        <w:t xml:space="preserve">4.3.2. </w:t>
      </w:r>
      <w:r w:rsidRPr="001A1200">
        <w:rPr>
          <w:rFonts w:ascii="Times New Roman CYR" w:hAnsi="Times New Roman CYR" w:cs="Times New Roman CYR"/>
          <w:bCs/>
          <w:iCs/>
        </w:rPr>
        <w:t xml:space="preserve">отсутствие судебных споров с АО «ЛОЭСК» за последние 3 года, связанных с предъявлением Претенденту исковых требований о взыскании задолженности, неустойки по заключенным договорам, </w:t>
      </w:r>
      <w:r w:rsidR="00787E32">
        <w:rPr>
          <w:rFonts w:ascii="Times New Roman CYR" w:hAnsi="Times New Roman CYR" w:cs="Times New Roman CYR"/>
          <w:bCs/>
          <w:iCs/>
        </w:rPr>
        <w:t xml:space="preserve">соглашениям, </w:t>
      </w:r>
      <w:r w:rsidRPr="001A1200">
        <w:rPr>
          <w:rFonts w:ascii="Times New Roman CYR" w:hAnsi="Times New Roman CYR" w:cs="Times New Roman CYR"/>
          <w:bCs/>
          <w:iCs/>
        </w:rPr>
        <w:t xml:space="preserve">иных требований, связанных с ненадлежащим исполнением Претендентом каких-либо обязательств по заключенным </w:t>
      </w:r>
      <w:r w:rsidR="00787E32">
        <w:rPr>
          <w:rFonts w:ascii="Times New Roman CYR" w:hAnsi="Times New Roman CYR" w:cs="Times New Roman CYR"/>
          <w:bCs/>
          <w:iCs/>
        </w:rPr>
        <w:t>сделкам</w:t>
      </w:r>
      <w:r w:rsidR="001D7FC7" w:rsidRPr="001A1200">
        <w:rPr>
          <w:rFonts w:ascii="Times New Roman CYR" w:hAnsi="Times New Roman CYR" w:cs="Times New Roman CYR"/>
          <w:bCs/>
          <w:iCs/>
        </w:rPr>
        <w:t>;</w:t>
      </w:r>
    </w:p>
    <w:p w:rsidR="004C6061" w:rsidRPr="001A1200" w:rsidRDefault="004C6061" w:rsidP="004C6061">
      <w:pPr>
        <w:widowControl w:val="0"/>
        <w:tabs>
          <w:tab w:val="num" w:pos="0"/>
          <w:tab w:val="left" w:pos="426"/>
          <w:tab w:val="left" w:pos="540"/>
        </w:tabs>
        <w:autoSpaceDE w:val="0"/>
        <w:autoSpaceDN w:val="0"/>
        <w:adjustRightInd w:val="0"/>
        <w:ind w:firstLine="567"/>
        <w:jc w:val="both"/>
        <w:rPr>
          <w:rFonts w:ascii="Times New Roman CYR" w:hAnsi="Times New Roman CYR" w:cs="Times New Roman CYR"/>
          <w:bCs/>
          <w:iCs/>
        </w:rPr>
      </w:pPr>
      <w:r w:rsidRPr="001A1200">
        <w:rPr>
          <w:rFonts w:ascii="Times New Roman CYR" w:hAnsi="Times New Roman CYR" w:cs="Times New Roman CYR"/>
          <w:bCs/>
          <w:iCs/>
        </w:rPr>
        <w:t xml:space="preserve">4.3.3. </w:t>
      </w:r>
      <w:r w:rsidR="00AA3665">
        <w:rPr>
          <w:rFonts w:ascii="Times New Roman CYR" w:hAnsi="Times New Roman CYR" w:cs="Times New Roman CYR"/>
          <w:bCs/>
          <w:iCs/>
        </w:rPr>
        <w:t>о</w:t>
      </w:r>
      <w:r w:rsidR="00AA3665" w:rsidRPr="001A1200">
        <w:rPr>
          <w:rFonts w:ascii="Times New Roman CYR" w:hAnsi="Times New Roman CYR" w:cs="Times New Roman CYR"/>
          <w:bCs/>
          <w:iCs/>
        </w:rPr>
        <w:t xml:space="preserve">тсутствие </w:t>
      </w:r>
      <w:r w:rsidRPr="001A1200">
        <w:rPr>
          <w:rFonts w:ascii="Times New Roman CYR" w:hAnsi="Times New Roman CYR" w:cs="Times New Roman CYR"/>
          <w:bCs/>
          <w:iCs/>
        </w:rPr>
        <w:t xml:space="preserve">у </w:t>
      </w:r>
      <w:r w:rsidR="00435AAC" w:rsidRPr="001A1200">
        <w:rPr>
          <w:rFonts w:ascii="Times New Roman CYR" w:hAnsi="Times New Roman CYR" w:cs="Times New Roman CYR"/>
          <w:bCs/>
          <w:iCs/>
        </w:rPr>
        <w:t>Претендента</w:t>
      </w:r>
      <w:r w:rsidRPr="001A1200">
        <w:rPr>
          <w:rFonts w:ascii="Times New Roman CYR" w:hAnsi="Times New Roman CYR" w:cs="Times New Roman CYR"/>
          <w:bCs/>
          <w:iCs/>
        </w:rPr>
        <w:t xml:space="preserve"> возникших в течение одного года до даты подачи </w:t>
      </w:r>
      <w:r w:rsidR="00435AAC" w:rsidRPr="001A1200">
        <w:rPr>
          <w:rFonts w:ascii="Times New Roman CYR" w:hAnsi="Times New Roman CYR" w:cs="Times New Roman CYR"/>
          <w:bCs/>
          <w:iCs/>
        </w:rPr>
        <w:t>заявки</w:t>
      </w:r>
      <w:r w:rsidRPr="001A1200">
        <w:rPr>
          <w:rFonts w:ascii="Times New Roman CYR" w:hAnsi="Times New Roman CYR" w:cs="Times New Roman CYR"/>
          <w:bCs/>
          <w:iCs/>
        </w:rPr>
        <w:t xml:space="preserve"> любых фактов или событий, которые могут служить основанием для отзыва Банком России лицензии Участника на осуществление банковских операций в соответствии со статьей 20 Федерального закона от 02.12.1990 № 395-1 «О банках и банковской деятельно</w:t>
      </w:r>
      <w:r w:rsidR="00435AAC" w:rsidRPr="001A1200">
        <w:rPr>
          <w:rFonts w:ascii="Times New Roman CYR" w:hAnsi="Times New Roman CYR" w:cs="Times New Roman CYR"/>
          <w:bCs/>
          <w:iCs/>
        </w:rPr>
        <w:t>сти»</w:t>
      </w:r>
      <w:r w:rsidR="001D7FC7" w:rsidRPr="001A1200">
        <w:rPr>
          <w:rFonts w:ascii="Times New Roman CYR" w:hAnsi="Times New Roman CYR" w:cs="Times New Roman CYR"/>
          <w:bCs/>
          <w:iCs/>
        </w:rPr>
        <w:t>;</w:t>
      </w:r>
    </w:p>
    <w:p w:rsidR="004C6061" w:rsidRPr="001A1200" w:rsidRDefault="004C6061" w:rsidP="004C6061">
      <w:pPr>
        <w:widowControl w:val="0"/>
        <w:tabs>
          <w:tab w:val="num" w:pos="0"/>
          <w:tab w:val="left" w:pos="426"/>
          <w:tab w:val="left" w:pos="540"/>
        </w:tabs>
        <w:autoSpaceDE w:val="0"/>
        <w:autoSpaceDN w:val="0"/>
        <w:adjustRightInd w:val="0"/>
        <w:ind w:firstLine="567"/>
        <w:jc w:val="both"/>
        <w:rPr>
          <w:rFonts w:ascii="Times New Roman CYR" w:hAnsi="Times New Roman CYR" w:cs="Times New Roman CYR"/>
          <w:bCs/>
          <w:iCs/>
        </w:rPr>
      </w:pPr>
      <w:r w:rsidRPr="001A1200">
        <w:rPr>
          <w:rFonts w:ascii="Times New Roman CYR" w:hAnsi="Times New Roman CYR" w:cs="Times New Roman CYR"/>
          <w:bCs/>
          <w:iCs/>
        </w:rPr>
        <w:t xml:space="preserve">4.4.4. </w:t>
      </w:r>
      <w:r w:rsidR="00AA3665">
        <w:rPr>
          <w:rFonts w:ascii="Times New Roman CYR" w:hAnsi="Times New Roman CYR" w:cs="Times New Roman CYR"/>
          <w:bCs/>
          <w:iCs/>
        </w:rPr>
        <w:t>о</w:t>
      </w:r>
      <w:r w:rsidR="00AA3665" w:rsidRPr="001A1200">
        <w:rPr>
          <w:rFonts w:ascii="Times New Roman CYR" w:hAnsi="Times New Roman CYR" w:cs="Times New Roman CYR"/>
          <w:bCs/>
          <w:iCs/>
        </w:rPr>
        <w:t xml:space="preserve">тсутствие </w:t>
      </w:r>
      <w:r w:rsidRPr="001A1200">
        <w:rPr>
          <w:rFonts w:ascii="Times New Roman CYR" w:hAnsi="Times New Roman CYR" w:cs="Times New Roman CYR"/>
          <w:bCs/>
          <w:iCs/>
        </w:rPr>
        <w:t xml:space="preserve">санкций Банка России в форме запрета на совершение отдельных банковских операций и открытие филиалов, а также в виде приостановления действия лицензии на осуществление отдельных банковских операций. К данному требованию не относится отзыв/приостановление лицензии профессионального участника рынка ценных </w:t>
      </w:r>
      <w:r w:rsidR="00435AAC" w:rsidRPr="001A1200">
        <w:rPr>
          <w:rFonts w:ascii="Times New Roman CYR" w:hAnsi="Times New Roman CYR" w:cs="Times New Roman CYR"/>
          <w:bCs/>
          <w:iCs/>
        </w:rPr>
        <w:t>бумаг</w:t>
      </w:r>
      <w:r w:rsidR="001D7FC7" w:rsidRPr="001A1200">
        <w:rPr>
          <w:rFonts w:ascii="Times New Roman CYR" w:hAnsi="Times New Roman CYR" w:cs="Times New Roman CYR"/>
          <w:bCs/>
          <w:iCs/>
        </w:rPr>
        <w:t>;</w:t>
      </w:r>
    </w:p>
    <w:p w:rsidR="004C6061" w:rsidRPr="001A1200" w:rsidRDefault="004C6061" w:rsidP="004C6061">
      <w:pPr>
        <w:widowControl w:val="0"/>
        <w:tabs>
          <w:tab w:val="num" w:pos="0"/>
          <w:tab w:val="left" w:pos="426"/>
          <w:tab w:val="left" w:pos="540"/>
        </w:tabs>
        <w:autoSpaceDE w:val="0"/>
        <w:autoSpaceDN w:val="0"/>
        <w:adjustRightInd w:val="0"/>
        <w:ind w:firstLine="567"/>
        <w:jc w:val="both"/>
        <w:rPr>
          <w:rFonts w:ascii="Times New Roman CYR" w:hAnsi="Times New Roman CYR" w:cs="Times New Roman CYR"/>
        </w:rPr>
      </w:pPr>
      <w:r w:rsidRPr="001A1200">
        <w:rPr>
          <w:rFonts w:ascii="Times New Roman CYR" w:hAnsi="Times New Roman CYR" w:cs="Times New Roman CYR"/>
          <w:bCs/>
          <w:iCs/>
        </w:rPr>
        <w:t xml:space="preserve">4.4.5. </w:t>
      </w:r>
      <w:r w:rsidR="00AA3665">
        <w:rPr>
          <w:rFonts w:ascii="Times New Roman CYR" w:hAnsi="Times New Roman CYR" w:cs="Times New Roman CYR"/>
          <w:bCs/>
          <w:iCs/>
        </w:rPr>
        <w:t>о</w:t>
      </w:r>
      <w:r w:rsidR="00AA3665" w:rsidRPr="001A1200">
        <w:rPr>
          <w:rFonts w:ascii="Times New Roman CYR" w:hAnsi="Times New Roman CYR" w:cs="Times New Roman CYR"/>
          <w:bCs/>
          <w:iCs/>
        </w:rPr>
        <w:t xml:space="preserve">тсутствие </w:t>
      </w:r>
      <w:r w:rsidRPr="001A1200">
        <w:rPr>
          <w:rFonts w:ascii="Times New Roman CYR" w:hAnsi="Times New Roman CYR" w:cs="Times New Roman CYR"/>
          <w:bCs/>
          <w:iCs/>
        </w:rPr>
        <w:t>неисполненных предписаний Банка Ро</w:t>
      </w:r>
      <w:r w:rsidR="00435AAC" w:rsidRPr="001A1200">
        <w:rPr>
          <w:rFonts w:ascii="Times New Roman CYR" w:hAnsi="Times New Roman CYR" w:cs="Times New Roman CYR"/>
          <w:bCs/>
          <w:iCs/>
        </w:rPr>
        <w:t>ссии</w:t>
      </w:r>
      <w:r w:rsidRPr="001A1200">
        <w:rPr>
          <w:rFonts w:ascii="Times New Roman CYR" w:hAnsi="Times New Roman CYR" w:cs="Times New Roman CYR"/>
          <w:bCs/>
          <w:iCs/>
        </w:rPr>
        <w:t>.</w:t>
      </w:r>
    </w:p>
    <w:p w:rsidR="00E40F84" w:rsidRPr="001A1200" w:rsidRDefault="00E40F84" w:rsidP="005F06C5">
      <w:pPr>
        <w:keepNext/>
        <w:keepLines/>
        <w:widowControl w:val="0"/>
        <w:suppressLineNumbers/>
        <w:tabs>
          <w:tab w:val="num" w:pos="0"/>
        </w:tabs>
        <w:suppressAutoHyphens/>
        <w:autoSpaceDE w:val="0"/>
        <w:autoSpaceDN w:val="0"/>
        <w:adjustRightInd w:val="0"/>
        <w:rPr>
          <w:rFonts w:ascii="Times New Roman CYR" w:hAnsi="Times New Roman CYR" w:cs="Times New Roman CYR"/>
          <w:b/>
          <w:bCs/>
          <w:i/>
          <w:iCs/>
        </w:rPr>
      </w:pPr>
    </w:p>
    <w:p w:rsidR="00100D6E" w:rsidRPr="001A1200" w:rsidRDefault="00D07AA4" w:rsidP="00100D6E">
      <w:pPr>
        <w:keepNext/>
        <w:keepLines/>
        <w:widowControl w:val="0"/>
        <w:suppressLineNumbers/>
        <w:suppressAutoHyphens/>
        <w:autoSpaceDE w:val="0"/>
        <w:autoSpaceDN w:val="0"/>
        <w:adjustRightInd w:val="0"/>
        <w:rPr>
          <w:rFonts w:ascii="Times New Roman CYR" w:hAnsi="Times New Roman CYR" w:cs="Times New Roman CYR"/>
          <w:b/>
          <w:bCs/>
          <w:i/>
          <w:iCs/>
        </w:rPr>
      </w:pPr>
      <w:r w:rsidRPr="001A1200">
        <w:rPr>
          <w:rFonts w:ascii="Times New Roman CYR" w:hAnsi="Times New Roman CYR" w:cs="Times New Roman CYR"/>
          <w:b/>
          <w:bCs/>
          <w:i/>
          <w:iCs/>
        </w:rPr>
        <w:t>5</w:t>
      </w:r>
      <w:r w:rsidR="00100D6E" w:rsidRPr="001A1200">
        <w:rPr>
          <w:rFonts w:ascii="Times New Roman CYR" w:hAnsi="Times New Roman CYR" w:cs="Times New Roman CYR"/>
          <w:b/>
          <w:bCs/>
          <w:i/>
          <w:iCs/>
        </w:rPr>
        <w:t xml:space="preserve">. Расходы на участие в </w:t>
      </w:r>
      <w:r w:rsidR="005F06C5" w:rsidRPr="001A1200">
        <w:rPr>
          <w:rFonts w:ascii="Times New Roman CYR" w:hAnsi="Times New Roman CYR" w:cs="Times New Roman CYR"/>
          <w:b/>
          <w:bCs/>
          <w:i/>
          <w:iCs/>
        </w:rPr>
        <w:t>запросе предложений</w:t>
      </w:r>
    </w:p>
    <w:p w:rsidR="00100D6E" w:rsidRPr="001A1200" w:rsidRDefault="00100D6E" w:rsidP="00D86D55">
      <w:pPr>
        <w:pStyle w:val="a7"/>
        <w:keepNext/>
        <w:keepLines/>
        <w:widowControl w:val="0"/>
        <w:suppressLineNumbers/>
        <w:suppressAutoHyphens/>
        <w:autoSpaceDE w:val="0"/>
        <w:autoSpaceDN w:val="0"/>
        <w:adjustRightInd w:val="0"/>
        <w:spacing w:after="0"/>
        <w:ind w:firstLine="567"/>
        <w:rPr>
          <w:rFonts w:ascii="Times New Roman CYR" w:hAnsi="Times New Roman CYR" w:cs="Times New Roman CYR"/>
          <w:lang w:eastAsia="ru-RU"/>
        </w:rPr>
      </w:pPr>
      <w:r w:rsidRPr="001A1200">
        <w:rPr>
          <w:rFonts w:ascii="Times New Roman CYR" w:hAnsi="Times New Roman CYR" w:cs="Times New Roman CYR"/>
          <w:lang w:eastAsia="ru-RU"/>
        </w:rPr>
        <w:t xml:space="preserve">Претендент самостоятельно несет все расходы, связанные с подготовкой и подачей своей заявки на участие в </w:t>
      </w:r>
      <w:r w:rsidR="005F06C5" w:rsidRPr="001A1200">
        <w:rPr>
          <w:rFonts w:ascii="Times New Roman CYR" w:hAnsi="Times New Roman CYR" w:cs="Times New Roman CYR"/>
          <w:lang w:eastAsia="ru-RU"/>
        </w:rPr>
        <w:t>запросе предложений</w:t>
      </w:r>
      <w:r w:rsidRPr="001A1200">
        <w:rPr>
          <w:rFonts w:ascii="Times New Roman CYR" w:hAnsi="Times New Roman CYR" w:cs="Times New Roman CYR"/>
          <w:lang w:eastAsia="ru-RU"/>
        </w:rPr>
        <w:t xml:space="preserve">. </w:t>
      </w:r>
      <w:r w:rsidR="007D6D4B" w:rsidRPr="001A1200">
        <w:rPr>
          <w:rFonts w:ascii="Times New Roman CYR" w:hAnsi="Times New Roman CYR" w:cs="Times New Roman CYR"/>
          <w:lang w:eastAsia="ru-RU"/>
        </w:rPr>
        <w:t>Заказчик</w:t>
      </w:r>
      <w:r w:rsidRPr="001A1200">
        <w:rPr>
          <w:rFonts w:ascii="Times New Roman CYR" w:hAnsi="Times New Roman CYR" w:cs="Times New Roman CYR"/>
          <w:lang w:eastAsia="ru-RU"/>
        </w:rPr>
        <w:t xml:space="preserve"> не несет ответственности за данные расходы, независимо от результатов </w:t>
      </w:r>
      <w:r w:rsidR="005F06C5" w:rsidRPr="001A1200">
        <w:rPr>
          <w:rFonts w:ascii="Times New Roman CYR" w:hAnsi="Times New Roman CYR" w:cs="Times New Roman CYR"/>
          <w:lang w:eastAsia="ru-RU"/>
        </w:rPr>
        <w:t>запроса предложений</w:t>
      </w:r>
      <w:r w:rsidRPr="001A1200">
        <w:rPr>
          <w:rFonts w:ascii="Times New Roman CYR" w:hAnsi="Times New Roman CYR" w:cs="Times New Roman CYR"/>
          <w:lang w:eastAsia="ru-RU"/>
        </w:rPr>
        <w:t xml:space="preserve">.  </w:t>
      </w:r>
    </w:p>
    <w:p w:rsidR="00100D6E" w:rsidRPr="001A1200" w:rsidRDefault="00100D6E" w:rsidP="00100D6E">
      <w:pPr>
        <w:widowControl w:val="0"/>
        <w:autoSpaceDE w:val="0"/>
        <w:autoSpaceDN w:val="0"/>
        <w:adjustRightInd w:val="0"/>
        <w:ind w:right="-483"/>
        <w:jc w:val="both"/>
        <w:rPr>
          <w:rFonts w:ascii="Times New Roman CYR" w:hAnsi="Times New Roman CYR" w:cs="Times New Roman CYR"/>
          <w:i/>
          <w:iCs/>
        </w:rPr>
      </w:pPr>
    </w:p>
    <w:p w:rsidR="00D07AA4" w:rsidRPr="001A1200" w:rsidRDefault="007D6D4B" w:rsidP="00D07AA4">
      <w:pPr>
        <w:widowControl w:val="0"/>
        <w:autoSpaceDE w:val="0"/>
        <w:autoSpaceDN w:val="0"/>
        <w:adjustRightInd w:val="0"/>
        <w:jc w:val="both"/>
        <w:rPr>
          <w:rFonts w:ascii="Times New Roman CYR" w:hAnsi="Times New Roman CYR" w:cs="Times New Roman CYR"/>
          <w:b/>
          <w:bCs/>
          <w:i/>
          <w:iCs/>
        </w:rPr>
      </w:pPr>
      <w:r w:rsidRPr="001A1200">
        <w:rPr>
          <w:rFonts w:ascii="Times New Roman CYR" w:hAnsi="Times New Roman CYR" w:cs="Times New Roman CYR"/>
          <w:b/>
          <w:bCs/>
          <w:iCs/>
        </w:rPr>
        <w:t>6.</w:t>
      </w:r>
      <w:r w:rsidR="00D07AA4" w:rsidRPr="001A1200">
        <w:rPr>
          <w:rFonts w:ascii="Times New Roman CYR" w:hAnsi="Times New Roman CYR" w:cs="Times New Roman CYR"/>
          <w:b/>
          <w:bCs/>
          <w:i/>
          <w:iCs/>
        </w:rPr>
        <w:t xml:space="preserve"> Обеспечение заявки на участие в </w:t>
      </w:r>
      <w:r w:rsidR="005F06C5" w:rsidRPr="001A1200">
        <w:rPr>
          <w:rFonts w:ascii="Times New Roman CYR" w:hAnsi="Times New Roman CYR" w:cs="Times New Roman CYR"/>
          <w:b/>
          <w:bCs/>
          <w:i/>
          <w:iCs/>
        </w:rPr>
        <w:t>запросе предложений</w:t>
      </w:r>
      <w:r w:rsidR="00D07AA4" w:rsidRPr="001A1200">
        <w:rPr>
          <w:rFonts w:ascii="Times New Roman CYR" w:hAnsi="Times New Roman CYR" w:cs="Times New Roman CYR"/>
          <w:bCs/>
          <w:iCs/>
        </w:rPr>
        <w:t xml:space="preserve"> </w:t>
      </w:r>
    </w:p>
    <w:p w:rsidR="00EC7647" w:rsidRPr="001A1200" w:rsidRDefault="00D07AA4" w:rsidP="00D86D55">
      <w:pPr>
        <w:widowControl w:val="0"/>
        <w:autoSpaceDE w:val="0"/>
        <w:autoSpaceDN w:val="0"/>
        <w:adjustRightInd w:val="0"/>
        <w:ind w:firstLine="567"/>
        <w:jc w:val="both"/>
        <w:rPr>
          <w:rFonts w:ascii="Times New Roman CYR" w:hAnsi="Times New Roman CYR" w:cs="Times New Roman CYR"/>
        </w:rPr>
      </w:pPr>
      <w:r w:rsidRPr="001A1200">
        <w:rPr>
          <w:rFonts w:ascii="Times New Roman CYR" w:hAnsi="Times New Roman CYR" w:cs="Times New Roman CYR"/>
        </w:rPr>
        <w:t>Обеспечени</w:t>
      </w:r>
      <w:r w:rsidR="004B7BDC" w:rsidRPr="001A1200">
        <w:rPr>
          <w:rFonts w:ascii="Times New Roman CYR" w:hAnsi="Times New Roman CYR" w:cs="Times New Roman CYR"/>
        </w:rPr>
        <w:t>е</w:t>
      </w:r>
      <w:r w:rsidR="00EC7647" w:rsidRPr="001A1200">
        <w:rPr>
          <w:rFonts w:ascii="Times New Roman CYR" w:hAnsi="Times New Roman CYR" w:cs="Times New Roman CYR"/>
        </w:rPr>
        <w:t xml:space="preserve"> заявки на участие в </w:t>
      </w:r>
      <w:r w:rsidR="005F06C5" w:rsidRPr="001A1200">
        <w:rPr>
          <w:rFonts w:ascii="Times New Roman CYR" w:hAnsi="Times New Roman CYR" w:cs="Times New Roman CYR"/>
        </w:rPr>
        <w:t>запросе предложений</w:t>
      </w:r>
      <w:r w:rsidR="00EC7647" w:rsidRPr="001A1200">
        <w:rPr>
          <w:rFonts w:ascii="Times New Roman CYR" w:hAnsi="Times New Roman CYR" w:cs="Times New Roman CYR"/>
        </w:rPr>
        <w:t xml:space="preserve"> не требуется.</w:t>
      </w:r>
    </w:p>
    <w:p w:rsidR="00100D6E" w:rsidRPr="001A1200" w:rsidRDefault="00100D6E" w:rsidP="00100D6E">
      <w:pPr>
        <w:widowControl w:val="0"/>
        <w:autoSpaceDE w:val="0"/>
        <w:autoSpaceDN w:val="0"/>
        <w:adjustRightInd w:val="0"/>
        <w:jc w:val="both"/>
        <w:rPr>
          <w:rFonts w:ascii="Times New Roman CYR" w:hAnsi="Times New Roman CYR" w:cs="Times New Roman CYR"/>
        </w:rPr>
      </w:pPr>
    </w:p>
    <w:p w:rsidR="00100D6E" w:rsidRPr="001A1200" w:rsidRDefault="007D6D4B" w:rsidP="00100D6E">
      <w:pPr>
        <w:keepNext/>
        <w:keepLines/>
        <w:widowControl w:val="0"/>
        <w:suppressLineNumbers/>
        <w:tabs>
          <w:tab w:val="left" w:pos="432"/>
          <w:tab w:val="left" w:pos="720"/>
        </w:tabs>
        <w:suppressAutoHyphens/>
        <w:autoSpaceDE w:val="0"/>
        <w:autoSpaceDN w:val="0"/>
        <w:adjustRightInd w:val="0"/>
        <w:spacing w:after="60"/>
        <w:jc w:val="center"/>
        <w:rPr>
          <w:rFonts w:ascii="Times New Roman CYR" w:hAnsi="Times New Roman CYR" w:cs="Times New Roman CYR"/>
          <w:b/>
          <w:bCs/>
        </w:rPr>
      </w:pPr>
      <w:r w:rsidRPr="001A1200">
        <w:rPr>
          <w:rFonts w:ascii="Times New Roman CYR" w:hAnsi="Times New Roman CYR" w:cs="Times New Roman CYR"/>
          <w:b/>
          <w:bCs/>
          <w:lang w:val="en-US"/>
        </w:rPr>
        <w:t>II</w:t>
      </w:r>
      <w:r w:rsidR="00100D6E" w:rsidRPr="001A1200">
        <w:rPr>
          <w:rFonts w:ascii="Times New Roman CYR" w:hAnsi="Times New Roman CYR" w:cs="Times New Roman CYR"/>
          <w:b/>
          <w:bCs/>
        </w:rPr>
        <w:t xml:space="preserve">. </w:t>
      </w:r>
      <w:r w:rsidRPr="001A1200">
        <w:rPr>
          <w:rFonts w:ascii="Times New Roman CYR" w:hAnsi="Times New Roman CYR" w:cs="Times New Roman CYR"/>
          <w:b/>
          <w:bCs/>
        </w:rPr>
        <w:t>Д</w:t>
      </w:r>
      <w:r w:rsidR="00100D6E" w:rsidRPr="001A1200">
        <w:rPr>
          <w:rFonts w:ascii="Times New Roman CYR" w:hAnsi="Times New Roman CYR" w:cs="Times New Roman CYR"/>
          <w:b/>
          <w:bCs/>
        </w:rPr>
        <w:t>окументация</w:t>
      </w:r>
      <w:r w:rsidRPr="001A1200">
        <w:rPr>
          <w:rFonts w:ascii="Times New Roman CYR" w:hAnsi="Times New Roman CYR" w:cs="Times New Roman CYR"/>
          <w:b/>
          <w:bCs/>
        </w:rPr>
        <w:t xml:space="preserve"> о запросе предложений</w:t>
      </w:r>
      <w:r w:rsidR="00100D6E" w:rsidRPr="001A1200">
        <w:rPr>
          <w:rFonts w:ascii="Times New Roman CYR" w:hAnsi="Times New Roman CYR" w:cs="Times New Roman CYR"/>
          <w:b/>
          <w:bCs/>
        </w:rPr>
        <w:t xml:space="preserve"> </w:t>
      </w:r>
    </w:p>
    <w:p w:rsidR="00100D6E" w:rsidRPr="001A1200" w:rsidRDefault="00465F4E" w:rsidP="00100D6E">
      <w:pPr>
        <w:widowControl w:val="0"/>
        <w:autoSpaceDE w:val="0"/>
        <w:autoSpaceDN w:val="0"/>
        <w:adjustRightInd w:val="0"/>
        <w:jc w:val="both"/>
        <w:rPr>
          <w:rFonts w:ascii="Times New Roman CYR" w:hAnsi="Times New Roman CYR" w:cs="Times New Roman CYR"/>
          <w:b/>
          <w:bCs/>
          <w:i/>
          <w:iCs/>
        </w:rPr>
      </w:pPr>
      <w:r w:rsidRPr="001A1200">
        <w:rPr>
          <w:rFonts w:ascii="Times New Roman CYR" w:hAnsi="Times New Roman CYR" w:cs="Times New Roman CYR"/>
          <w:b/>
          <w:bCs/>
          <w:i/>
          <w:iCs/>
        </w:rPr>
        <w:t>7</w:t>
      </w:r>
      <w:r w:rsidR="00100D6E" w:rsidRPr="001A1200">
        <w:rPr>
          <w:rFonts w:ascii="Times New Roman CYR" w:hAnsi="Times New Roman CYR" w:cs="Times New Roman CYR"/>
          <w:b/>
          <w:bCs/>
          <w:i/>
          <w:iCs/>
        </w:rPr>
        <w:t xml:space="preserve">. Разъяснение документации </w:t>
      </w:r>
      <w:r w:rsidR="007D6D4B" w:rsidRPr="001A1200">
        <w:rPr>
          <w:rFonts w:ascii="Times New Roman CYR" w:hAnsi="Times New Roman CYR" w:cs="Times New Roman CYR"/>
          <w:b/>
          <w:bCs/>
          <w:i/>
          <w:iCs/>
        </w:rPr>
        <w:t>о запросе предложений</w:t>
      </w:r>
    </w:p>
    <w:p w:rsidR="00100D6E" w:rsidRPr="001A1200" w:rsidRDefault="000E3C93" w:rsidP="00D86D55">
      <w:pPr>
        <w:pStyle w:val="a7"/>
        <w:widowControl w:val="0"/>
        <w:autoSpaceDE w:val="0"/>
        <w:autoSpaceDN w:val="0"/>
        <w:adjustRightInd w:val="0"/>
        <w:spacing w:after="0"/>
        <w:ind w:firstLine="567"/>
        <w:rPr>
          <w:rFonts w:ascii="Times New Roman CYR" w:hAnsi="Times New Roman CYR" w:cs="Times New Roman CYR"/>
          <w:lang w:eastAsia="ru-RU"/>
        </w:rPr>
      </w:pPr>
      <w:r>
        <w:rPr>
          <w:rFonts w:ascii="Times New Roman CYR" w:hAnsi="Times New Roman CYR" w:cs="Times New Roman CYR"/>
          <w:lang w:eastAsia="ru-RU"/>
        </w:rPr>
        <w:t>7</w:t>
      </w:r>
      <w:r w:rsidR="008C3894" w:rsidRPr="001A1200">
        <w:rPr>
          <w:rFonts w:ascii="Times New Roman CYR" w:hAnsi="Times New Roman CYR" w:cs="Times New Roman CYR"/>
          <w:lang w:eastAsia="ru-RU"/>
        </w:rPr>
        <w:t xml:space="preserve">.1. </w:t>
      </w:r>
      <w:r w:rsidR="00100D6E" w:rsidRPr="001A1200">
        <w:rPr>
          <w:rFonts w:ascii="Times New Roman CYR" w:hAnsi="Times New Roman CYR" w:cs="Times New Roman CYR"/>
          <w:lang w:eastAsia="ru-RU"/>
        </w:rPr>
        <w:t>Любой Претендент</w:t>
      </w:r>
      <w:r w:rsidR="000860A1" w:rsidRPr="001A1200">
        <w:rPr>
          <w:rFonts w:ascii="Times New Roman CYR" w:hAnsi="Times New Roman CYR" w:cs="Times New Roman CYR"/>
          <w:lang w:eastAsia="ru-RU"/>
        </w:rPr>
        <w:t xml:space="preserve"> не позднее чем за </w:t>
      </w:r>
      <w:r w:rsidR="00621562" w:rsidRPr="001A1200">
        <w:rPr>
          <w:rFonts w:ascii="Times New Roman CYR" w:hAnsi="Times New Roman CYR" w:cs="Times New Roman CYR"/>
          <w:lang w:eastAsia="ru-RU"/>
        </w:rPr>
        <w:t xml:space="preserve">3 (три) </w:t>
      </w:r>
      <w:r w:rsidR="000860A1" w:rsidRPr="001A1200">
        <w:rPr>
          <w:rFonts w:ascii="Times New Roman CYR" w:hAnsi="Times New Roman CYR" w:cs="Times New Roman CYR"/>
          <w:lang w:eastAsia="ru-RU"/>
        </w:rPr>
        <w:t xml:space="preserve">рабочих дня до </w:t>
      </w:r>
      <w:r w:rsidR="00621562" w:rsidRPr="001A1200">
        <w:rPr>
          <w:rFonts w:ascii="Times New Roman CYR" w:hAnsi="Times New Roman CYR" w:cs="Times New Roman CYR"/>
          <w:lang w:eastAsia="ru-RU"/>
        </w:rPr>
        <w:t>окончания срока подачи заявок</w:t>
      </w:r>
      <w:r w:rsidR="000860A1" w:rsidRPr="001A1200">
        <w:rPr>
          <w:rFonts w:ascii="Times New Roman CYR" w:hAnsi="Times New Roman CYR" w:cs="Times New Roman CYR"/>
          <w:lang w:eastAsia="ru-RU"/>
        </w:rPr>
        <w:t xml:space="preserve"> на участие в запросе предложений</w:t>
      </w:r>
      <w:r w:rsidR="00100D6E" w:rsidRPr="001A1200">
        <w:rPr>
          <w:rFonts w:ascii="Times New Roman CYR" w:hAnsi="Times New Roman CYR" w:cs="Times New Roman CYR"/>
          <w:lang w:eastAsia="ru-RU"/>
        </w:rPr>
        <w:t xml:space="preserve"> вправе направить </w:t>
      </w:r>
      <w:r w:rsidR="000860A1" w:rsidRPr="001A1200">
        <w:rPr>
          <w:rFonts w:ascii="Times New Roman CYR" w:hAnsi="Times New Roman CYR" w:cs="Times New Roman CYR"/>
          <w:lang w:eastAsia="ru-RU"/>
        </w:rPr>
        <w:t xml:space="preserve">Заказчику </w:t>
      </w:r>
      <w:r w:rsidR="00100D6E" w:rsidRPr="001A1200">
        <w:rPr>
          <w:rFonts w:ascii="Times New Roman CYR" w:hAnsi="Times New Roman CYR" w:cs="Times New Roman CYR"/>
          <w:lang w:eastAsia="ru-RU"/>
        </w:rPr>
        <w:t xml:space="preserve">в письменной форме запрос о разъяснении положений документации </w:t>
      </w:r>
      <w:r w:rsidR="007D6D4B" w:rsidRPr="001A1200">
        <w:rPr>
          <w:rFonts w:ascii="Times New Roman CYR" w:hAnsi="Times New Roman CYR" w:cs="Times New Roman CYR"/>
          <w:lang w:eastAsia="ru-RU"/>
        </w:rPr>
        <w:t xml:space="preserve">о запросе предложений </w:t>
      </w:r>
      <w:r w:rsidR="00100D6E" w:rsidRPr="001A1200">
        <w:rPr>
          <w:rFonts w:ascii="Times New Roman CYR" w:hAnsi="Times New Roman CYR" w:cs="Times New Roman CYR"/>
          <w:lang w:eastAsia="ru-RU"/>
        </w:rPr>
        <w:t xml:space="preserve">по адресу </w:t>
      </w:r>
      <w:r w:rsidR="005F06C5" w:rsidRPr="001A1200">
        <w:rPr>
          <w:rFonts w:ascii="Times New Roman CYR" w:hAnsi="Times New Roman CYR" w:cs="Times New Roman CYR"/>
          <w:lang w:eastAsia="ru-RU"/>
        </w:rPr>
        <w:t>Заказчика</w:t>
      </w:r>
      <w:r w:rsidR="00100D6E" w:rsidRPr="001A1200">
        <w:rPr>
          <w:rFonts w:ascii="Times New Roman CYR" w:hAnsi="Times New Roman CYR" w:cs="Times New Roman CYR"/>
          <w:lang w:eastAsia="ru-RU"/>
        </w:rPr>
        <w:t xml:space="preserve">. </w:t>
      </w:r>
      <w:r w:rsidR="00100D6E" w:rsidRPr="001A1200">
        <w:rPr>
          <w:rFonts w:ascii="Times New Roman CYR" w:hAnsi="Times New Roman CYR" w:cs="Times New Roman CYR"/>
        </w:rPr>
        <w:t xml:space="preserve">Запросы о разъяснении положений </w:t>
      </w:r>
      <w:r w:rsidR="007D6D4B" w:rsidRPr="001A1200">
        <w:rPr>
          <w:rFonts w:ascii="Times New Roman CYR" w:hAnsi="Times New Roman CYR" w:cs="Times New Roman CYR"/>
        </w:rPr>
        <w:t xml:space="preserve">документации </w:t>
      </w:r>
      <w:r w:rsidR="00100D6E" w:rsidRPr="001A1200">
        <w:t>в электронном виде не принимаются.</w:t>
      </w:r>
    </w:p>
    <w:p w:rsidR="000860A1" w:rsidRPr="00A55B2B" w:rsidRDefault="000E3C93" w:rsidP="00D86D55">
      <w:pPr>
        <w:pStyle w:val="a7"/>
        <w:widowControl w:val="0"/>
        <w:autoSpaceDE w:val="0"/>
        <w:autoSpaceDN w:val="0"/>
        <w:adjustRightInd w:val="0"/>
        <w:spacing w:after="0"/>
        <w:ind w:firstLine="567"/>
        <w:rPr>
          <w:rFonts w:ascii="Times New Roman CYR" w:hAnsi="Times New Roman CYR" w:cs="Times New Roman CYR"/>
          <w:lang w:eastAsia="ru-RU"/>
        </w:rPr>
      </w:pPr>
      <w:r>
        <w:rPr>
          <w:rFonts w:ascii="Times New Roman CYR" w:hAnsi="Times New Roman CYR" w:cs="Times New Roman CYR"/>
          <w:lang w:eastAsia="ru-RU"/>
        </w:rPr>
        <w:t>7</w:t>
      </w:r>
      <w:r w:rsidR="008C3894" w:rsidRPr="001A1200">
        <w:rPr>
          <w:rFonts w:ascii="Times New Roman CYR" w:hAnsi="Times New Roman CYR" w:cs="Times New Roman CYR"/>
          <w:lang w:eastAsia="ru-RU"/>
        </w:rPr>
        <w:t xml:space="preserve">.2. </w:t>
      </w:r>
      <w:r w:rsidR="000860A1" w:rsidRPr="001A1200">
        <w:rPr>
          <w:rFonts w:ascii="Times New Roman CYR" w:hAnsi="Times New Roman CYR" w:cs="Times New Roman CYR"/>
          <w:lang w:eastAsia="ru-RU"/>
        </w:rPr>
        <w:t xml:space="preserve">Заказчик в течение </w:t>
      </w:r>
      <w:r w:rsidR="00621562" w:rsidRPr="001A1200">
        <w:rPr>
          <w:rFonts w:ascii="Times New Roman CYR" w:hAnsi="Times New Roman CYR" w:cs="Times New Roman CYR"/>
          <w:lang w:eastAsia="ru-RU"/>
        </w:rPr>
        <w:t>3 (трех)</w:t>
      </w:r>
      <w:r w:rsidR="000860A1" w:rsidRPr="001A1200">
        <w:rPr>
          <w:rFonts w:ascii="Times New Roman CYR" w:hAnsi="Times New Roman CYR" w:cs="Times New Roman CYR"/>
          <w:lang w:eastAsia="ru-RU"/>
        </w:rPr>
        <w:t xml:space="preserve"> рабочих дней с </w:t>
      </w:r>
      <w:r w:rsidR="00621562" w:rsidRPr="001A1200">
        <w:rPr>
          <w:rFonts w:ascii="Times New Roman CYR" w:hAnsi="Times New Roman CYR" w:cs="Times New Roman CYR"/>
          <w:lang w:eastAsia="ru-RU"/>
        </w:rPr>
        <w:t>даты</w:t>
      </w:r>
      <w:r w:rsidR="000860A1" w:rsidRPr="001A1200">
        <w:rPr>
          <w:rFonts w:ascii="Times New Roman CYR" w:hAnsi="Times New Roman CYR" w:cs="Times New Roman CYR"/>
          <w:lang w:eastAsia="ru-RU"/>
        </w:rPr>
        <w:t xml:space="preserve"> поступления запроса о разъяснении положений документации о запросе предложений размещает разъяснения (без указания наименования претендента, от которого был получен запрос на разъяснении) </w:t>
      </w:r>
      <w:r w:rsidR="00621562" w:rsidRPr="001A1200">
        <w:rPr>
          <w:rFonts w:ascii="Times New Roman CYR" w:hAnsi="Times New Roman CYR" w:cs="Times New Roman CYR"/>
          <w:lang w:eastAsia="ru-RU"/>
        </w:rPr>
        <w:t xml:space="preserve">в ЕИС и </w:t>
      </w:r>
      <w:r w:rsidR="000860A1" w:rsidRPr="001A1200">
        <w:rPr>
          <w:rFonts w:ascii="Times New Roman CYR" w:hAnsi="Times New Roman CYR" w:cs="Times New Roman CYR"/>
          <w:lang w:eastAsia="ru-RU"/>
        </w:rPr>
        <w:t>на официальном сайте</w:t>
      </w:r>
      <w:r w:rsidR="00621562" w:rsidRPr="001A1200">
        <w:rPr>
          <w:rFonts w:ascii="Times New Roman CYR" w:hAnsi="Times New Roman CYR" w:cs="Times New Roman CYR"/>
          <w:lang w:eastAsia="ru-RU"/>
        </w:rPr>
        <w:t xml:space="preserve"> Заказчика</w:t>
      </w:r>
      <w:r w:rsidR="004C6061" w:rsidRPr="001A1200">
        <w:rPr>
          <w:rFonts w:ascii="Times New Roman CYR" w:hAnsi="Times New Roman CYR" w:cs="Times New Roman CYR"/>
          <w:lang w:eastAsia="ru-RU"/>
        </w:rPr>
        <w:t xml:space="preserve"> по адресу: </w:t>
      </w:r>
      <w:proofErr w:type="spellStart"/>
      <w:r w:rsidR="004C6061" w:rsidRPr="001A1200">
        <w:rPr>
          <w:rFonts w:ascii="Times New Roman CYR" w:hAnsi="Times New Roman CYR" w:cs="Times New Roman CYR"/>
          <w:lang w:val="en-US" w:eastAsia="ru-RU"/>
        </w:rPr>
        <w:t>loesk</w:t>
      </w:r>
      <w:proofErr w:type="spellEnd"/>
      <w:r w:rsidR="004C6061" w:rsidRPr="001A1200">
        <w:rPr>
          <w:rFonts w:ascii="Times New Roman CYR" w:hAnsi="Times New Roman CYR" w:cs="Times New Roman CYR"/>
          <w:lang w:eastAsia="ru-RU"/>
        </w:rPr>
        <w:t>.</w:t>
      </w:r>
      <w:proofErr w:type="spellStart"/>
      <w:r w:rsidR="004C6061" w:rsidRPr="001A1200">
        <w:rPr>
          <w:rFonts w:ascii="Times New Roman CYR" w:hAnsi="Times New Roman CYR" w:cs="Times New Roman CYR"/>
          <w:lang w:val="en-US" w:eastAsia="ru-RU"/>
        </w:rPr>
        <w:t>ru</w:t>
      </w:r>
      <w:proofErr w:type="spellEnd"/>
      <w:r w:rsidR="00A55B2B">
        <w:rPr>
          <w:rFonts w:ascii="Times New Roman CYR" w:hAnsi="Times New Roman CYR" w:cs="Times New Roman CYR"/>
          <w:lang w:eastAsia="ru-RU"/>
        </w:rPr>
        <w:t>.</w:t>
      </w:r>
    </w:p>
    <w:p w:rsidR="000860A1" w:rsidRPr="001A1200" w:rsidRDefault="000860A1" w:rsidP="00100D6E">
      <w:pPr>
        <w:widowControl w:val="0"/>
        <w:autoSpaceDE w:val="0"/>
        <w:autoSpaceDN w:val="0"/>
        <w:adjustRightInd w:val="0"/>
        <w:jc w:val="both"/>
        <w:rPr>
          <w:rFonts w:ascii="Times New Roman CYR" w:hAnsi="Times New Roman CYR" w:cs="Times New Roman CYR"/>
          <w:b/>
          <w:bCs/>
          <w:i/>
          <w:iCs/>
        </w:rPr>
      </w:pPr>
    </w:p>
    <w:p w:rsidR="00190361" w:rsidRPr="001A1200" w:rsidRDefault="00465F4E" w:rsidP="00190361">
      <w:pPr>
        <w:widowControl w:val="0"/>
        <w:autoSpaceDE w:val="0"/>
        <w:autoSpaceDN w:val="0"/>
        <w:adjustRightInd w:val="0"/>
        <w:jc w:val="both"/>
        <w:rPr>
          <w:rFonts w:ascii="Times New Roman CYR" w:hAnsi="Times New Roman CYR" w:cs="Times New Roman CYR"/>
          <w:b/>
          <w:bCs/>
          <w:i/>
          <w:iCs/>
        </w:rPr>
      </w:pPr>
      <w:r w:rsidRPr="001A1200">
        <w:rPr>
          <w:rFonts w:ascii="Times New Roman CYR" w:hAnsi="Times New Roman CYR" w:cs="Times New Roman CYR"/>
          <w:b/>
          <w:bCs/>
          <w:i/>
          <w:iCs/>
        </w:rPr>
        <w:t>8</w:t>
      </w:r>
      <w:r w:rsidR="00190361" w:rsidRPr="001A1200">
        <w:rPr>
          <w:rFonts w:ascii="Times New Roman CYR" w:hAnsi="Times New Roman CYR" w:cs="Times New Roman CYR"/>
          <w:b/>
          <w:bCs/>
          <w:i/>
          <w:iCs/>
        </w:rPr>
        <w:t xml:space="preserve">. Отказ от проведения </w:t>
      </w:r>
      <w:r w:rsidR="005F06C5" w:rsidRPr="001A1200">
        <w:rPr>
          <w:rFonts w:ascii="Times New Roman CYR" w:hAnsi="Times New Roman CYR" w:cs="Times New Roman CYR"/>
          <w:b/>
          <w:bCs/>
          <w:i/>
          <w:iCs/>
        </w:rPr>
        <w:t>запроса предложений</w:t>
      </w:r>
    </w:p>
    <w:p w:rsidR="000860A1" w:rsidRPr="001A1200" w:rsidRDefault="0019637D" w:rsidP="00D86D55">
      <w:pPr>
        <w:ind w:firstLine="567"/>
        <w:jc w:val="both"/>
      </w:pPr>
      <w:r w:rsidRPr="001A1200">
        <w:t>8</w:t>
      </w:r>
      <w:r w:rsidR="00AB034E" w:rsidRPr="001A1200">
        <w:t xml:space="preserve">.1. </w:t>
      </w:r>
      <w:r w:rsidR="000860A1" w:rsidRPr="001A1200">
        <w:t xml:space="preserve">Заказчик вправе </w:t>
      </w:r>
      <w:r w:rsidR="00B40F30" w:rsidRPr="001A1200">
        <w:t xml:space="preserve">отменить проведение </w:t>
      </w:r>
      <w:r w:rsidR="000860A1" w:rsidRPr="001A1200">
        <w:t>настоящего запроса предложений</w:t>
      </w:r>
      <w:r w:rsidR="00B40F30" w:rsidRPr="001A1200">
        <w:t xml:space="preserve"> до наступления даты и времени окончания срока подачи заявок на участие в нем. По истечении срока отмены запроса предложений, указанного в настоящем пункте, и до заключения </w:t>
      </w:r>
      <w:r w:rsidR="000E7262">
        <w:t>генерального соглашения</w:t>
      </w:r>
      <w:r w:rsidR="00B40F30" w:rsidRPr="001A1200">
        <w:t xml:space="preserve"> Заказчик вправе отменить определение победителя только в случае возникновения обстоятельств непреодолимой силы в соответствии с гражданским законодательством РФ.</w:t>
      </w:r>
    </w:p>
    <w:p w:rsidR="000860A1" w:rsidRPr="001A1200" w:rsidRDefault="0019637D" w:rsidP="00D86D55">
      <w:pPr>
        <w:widowControl w:val="0"/>
        <w:autoSpaceDE w:val="0"/>
        <w:autoSpaceDN w:val="0"/>
        <w:adjustRightInd w:val="0"/>
        <w:ind w:firstLine="567"/>
        <w:jc w:val="both"/>
      </w:pPr>
      <w:r w:rsidRPr="001A1200">
        <w:t>8</w:t>
      </w:r>
      <w:r w:rsidR="00AB034E" w:rsidRPr="001A1200">
        <w:t xml:space="preserve">.2. </w:t>
      </w:r>
      <w:r w:rsidR="00523BD5" w:rsidRPr="001A1200">
        <w:t>Решение об отмене настоящего запроса предложений размещается в ЕИС и на официальном сайте Заказчика в день принятия этого решения</w:t>
      </w:r>
      <w:r w:rsidR="000860A1" w:rsidRPr="001A1200">
        <w:t>.</w:t>
      </w:r>
    </w:p>
    <w:p w:rsidR="000B499B" w:rsidRPr="001A1200" w:rsidRDefault="000B499B" w:rsidP="000B499B">
      <w:pPr>
        <w:pStyle w:val="31"/>
        <w:ind w:left="0"/>
        <w:rPr>
          <w:szCs w:val="24"/>
        </w:rPr>
      </w:pPr>
    </w:p>
    <w:p w:rsidR="005F1661" w:rsidRPr="001A1200" w:rsidRDefault="00465F4E" w:rsidP="005F1661">
      <w:pPr>
        <w:widowControl w:val="0"/>
        <w:tabs>
          <w:tab w:val="num" w:pos="540"/>
        </w:tabs>
        <w:autoSpaceDE w:val="0"/>
        <w:autoSpaceDN w:val="0"/>
        <w:adjustRightInd w:val="0"/>
        <w:jc w:val="both"/>
        <w:rPr>
          <w:rFonts w:ascii="Times New Roman CYR" w:hAnsi="Times New Roman CYR" w:cs="Times New Roman CYR"/>
          <w:b/>
          <w:bCs/>
          <w:i/>
          <w:iCs/>
        </w:rPr>
      </w:pPr>
      <w:r w:rsidRPr="001A1200">
        <w:rPr>
          <w:rFonts w:ascii="Times New Roman CYR" w:hAnsi="Times New Roman CYR" w:cs="Times New Roman CYR"/>
          <w:b/>
          <w:bCs/>
          <w:i/>
          <w:iCs/>
        </w:rPr>
        <w:t>9</w:t>
      </w:r>
      <w:r w:rsidR="00100D6E" w:rsidRPr="001A1200">
        <w:rPr>
          <w:rFonts w:ascii="Times New Roman CYR" w:hAnsi="Times New Roman CYR" w:cs="Times New Roman CYR"/>
          <w:b/>
          <w:bCs/>
          <w:i/>
          <w:iCs/>
        </w:rPr>
        <w:t xml:space="preserve">. </w:t>
      </w:r>
      <w:r w:rsidR="005F1661" w:rsidRPr="001A1200">
        <w:rPr>
          <w:rFonts w:ascii="Times New Roman CYR" w:hAnsi="Times New Roman CYR" w:cs="Times New Roman CYR"/>
          <w:b/>
          <w:bCs/>
          <w:i/>
          <w:iCs/>
        </w:rPr>
        <w:t xml:space="preserve">Сведения о возможности </w:t>
      </w:r>
      <w:r w:rsidR="005F06C5" w:rsidRPr="001A1200">
        <w:rPr>
          <w:rFonts w:ascii="Times New Roman CYR" w:hAnsi="Times New Roman CYR" w:cs="Times New Roman CYR"/>
          <w:b/>
          <w:bCs/>
          <w:i/>
          <w:iCs/>
        </w:rPr>
        <w:t>Заказчика</w:t>
      </w:r>
      <w:r w:rsidR="005F1661" w:rsidRPr="001A1200">
        <w:rPr>
          <w:rFonts w:ascii="Times New Roman CYR" w:hAnsi="Times New Roman CYR" w:cs="Times New Roman CYR"/>
          <w:b/>
          <w:bCs/>
          <w:i/>
          <w:iCs/>
        </w:rPr>
        <w:t xml:space="preserve"> изменить объем оказываемых у</w:t>
      </w:r>
      <w:r w:rsidR="00041B81" w:rsidRPr="001A1200">
        <w:rPr>
          <w:rFonts w:ascii="Times New Roman CYR" w:hAnsi="Times New Roman CYR" w:cs="Times New Roman CYR"/>
          <w:b/>
          <w:bCs/>
          <w:i/>
          <w:iCs/>
        </w:rPr>
        <w:t xml:space="preserve">слуг, предусмотренный </w:t>
      </w:r>
      <w:r w:rsidR="000E7262">
        <w:rPr>
          <w:rFonts w:ascii="Times New Roman CYR" w:hAnsi="Times New Roman CYR" w:cs="Times New Roman CYR"/>
          <w:b/>
          <w:bCs/>
          <w:i/>
          <w:iCs/>
        </w:rPr>
        <w:t>генеральным соглашением</w:t>
      </w:r>
    </w:p>
    <w:p w:rsidR="005F1661" w:rsidRPr="001A1200" w:rsidRDefault="002433E6" w:rsidP="00D86D55">
      <w:pPr>
        <w:autoSpaceDE w:val="0"/>
        <w:autoSpaceDN w:val="0"/>
        <w:adjustRightInd w:val="0"/>
        <w:spacing w:before="100"/>
        <w:ind w:firstLine="567"/>
        <w:jc w:val="both"/>
      </w:pPr>
      <w:r w:rsidRPr="001A1200">
        <w:t>В порядке и на условиях</w:t>
      </w:r>
      <w:r w:rsidR="00602CD4" w:rsidRPr="001A1200">
        <w:t xml:space="preserve">, предусмотренных </w:t>
      </w:r>
      <w:r w:rsidRPr="001A1200">
        <w:t xml:space="preserve">пунктом </w:t>
      </w:r>
      <w:r w:rsidR="00DE212F" w:rsidRPr="001A1200">
        <w:t xml:space="preserve">12.3 </w:t>
      </w:r>
      <w:r w:rsidRPr="001A1200">
        <w:t xml:space="preserve">Положения о закупке </w:t>
      </w:r>
      <w:r w:rsidR="00C828D3" w:rsidRPr="001A1200">
        <w:t>АО «ЛОЭСК»</w:t>
      </w:r>
      <w:r w:rsidRPr="001A1200">
        <w:t>, Заказчик по согласованию с лицом, с которым заключен</w:t>
      </w:r>
      <w:r w:rsidR="000E7262">
        <w:t>о генеральное соглашение</w:t>
      </w:r>
      <w:r w:rsidR="0040374E">
        <w:t xml:space="preserve"> </w:t>
      </w:r>
      <w:r w:rsidRPr="001A1200">
        <w:t xml:space="preserve">по результатам запроса предложений, в ходе </w:t>
      </w:r>
      <w:r w:rsidR="000E7262">
        <w:t xml:space="preserve">его </w:t>
      </w:r>
      <w:r w:rsidRPr="001A1200">
        <w:t>исполнения</w:t>
      </w:r>
      <w:r w:rsidR="0040374E" w:rsidRPr="001A1200">
        <w:t xml:space="preserve"> </w:t>
      </w:r>
      <w:r w:rsidRPr="001A1200">
        <w:t xml:space="preserve">вправе изменить объем оказываемых услуг. </w:t>
      </w:r>
    </w:p>
    <w:p w:rsidR="002A64BB" w:rsidRPr="001A1200" w:rsidRDefault="002A64BB" w:rsidP="00100D6E">
      <w:pPr>
        <w:widowControl w:val="0"/>
        <w:autoSpaceDE w:val="0"/>
        <w:autoSpaceDN w:val="0"/>
        <w:adjustRightInd w:val="0"/>
        <w:jc w:val="center"/>
        <w:rPr>
          <w:rFonts w:ascii="Times New Roman CYR" w:hAnsi="Times New Roman CYR" w:cs="Times New Roman CYR"/>
          <w:b/>
          <w:bCs/>
        </w:rPr>
      </w:pPr>
    </w:p>
    <w:p w:rsidR="00100D6E" w:rsidRPr="001A1200" w:rsidRDefault="002433E6" w:rsidP="00100D6E">
      <w:pPr>
        <w:widowControl w:val="0"/>
        <w:autoSpaceDE w:val="0"/>
        <w:autoSpaceDN w:val="0"/>
        <w:adjustRightInd w:val="0"/>
        <w:jc w:val="center"/>
        <w:rPr>
          <w:rFonts w:ascii="Times New Roman CYR" w:hAnsi="Times New Roman CYR" w:cs="Times New Roman CYR"/>
          <w:b/>
          <w:bCs/>
        </w:rPr>
      </w:pPr>
      <w:r w:rsidRPr="001A1200">
        <w:rPr>
          <w:rFonts w:ascii="Times New Roman CYR" w:hAnsi="Times New Roman CYR" w:cs="Times New Roman CYR"/>
          <w:b/>
          <w:bCs/>
          <w:lang w:val="en-US"/>
        </w:rPr>
        <w:t>III</w:t>
      </w:r>
      <w:r w:rsidR="00100D6E" w:rsidRPr="001A1200">
        <w:rPr>
          <w:rFonts w:ascii="Times New Roman CYR" w:hAnsi="Times New Roman CYR" w:cs="Times New Roman CYR"/>
          <w:b/>
          <w:bCs/>
        </w:rPr>
        <w:t xml:space="preserve">. </w:t>
      </w:r>
      <w:r w:rsidR="00C413F9" w:rsidRPr="001A1200">
        <w:rPr>
          <w:rFonts w:ascii="Times New Roman CYR" w:hAnsi="Times New Roman CYR" w:cs="Times New Roman CYR"/>
          <w:b/>
          <w:bCs/>
        </w:rPr>
        <w:t>Требования к содержанию и форме</w:t>
      </w:r>
      <w:r w:rsidR="00100D6E" w:rsidRPr="001A1200">
        <w:rPr>
          <w:rFonts w:ascii="Times New Roman CYR" w:hAnsi="Times New Roman CYR" w:cs="Times New Roman CYR"/>
          <w:b/>
          <w:bCs/>
        </w:rPr>
        <w:t xml:space="preserve"> заявок на участие в </w:t>
      </w:r>
      <w:r w:rsidR="005F06C5" w:rsidRPr="001A1200">
        <w:rPr>
          <w:rFonts w:ascii="Times New Roman CYR" w:hAnsi="Times New Roman CYR" w:cs="Times New Roman CYR"/>
          <w:b/>
          <w:bCs/>
        </w:rPr>
        <w:t>запросе предложений</w:t>
      </w:r>
    </w:p>
    <w:p w:rsidR="00C349C5" w:rsidRPr="001A1200" w:rsidRDefault="00C349C5" w:rsidP="00100D6E">
      <w:pPr>
        <w:widowControl w:val="0"/>
        <w:autoSpaceDE w:val="0"/>
        <w:autoSpaceDN w:val="0"/>
        <w:adjustRightInd w:val="0"/>
        <w:jc w:val="both"/>
        <w:rPr>
          <w:rFonts w:ascii="Times New Roman CYR" w:hAnsi="Times New Roman CYR" w:cs="Times New Roman CYR"/>
        </w:rPr>
      </w:pPr>
    </w:p>
    <w:p w:rsidR="00100D6E" w:rsidRPr="001A1200" w:rsidRDefault="00465F4E" w:rsidP="00100D6E">
      <w:pPr>
        <w:widowControl w:val="0"/>
        <w:autoSpaceDE w:val="0"/>
        <w:autoSpaceDN w:val="0"/>
        <w:adjustRightInd w:val="0"/>
        <w:jc w:val="both"/>
        <w:rPr>
          <w:rFonts w:ascii="Times New Roman CYR" w:hAnsi="Times New Roman CYR" w:cs="Times New Roman CYR"/>
          <w:b/>
          <w:bCs/>
          <w:i/>
          <w:iCs/>
        </w:rPr>
      </w:pPr>
      <w:r w:rsidRPr="001A1200">
        <w:rPr>
          <w:rFonts w:ascii="Times New Roman CYR" w:hAnsi="Times New Roman CYR" w:cs="Times New Roman CYR"/>
          <w:b/>
          <w:bCs/>
          <w:i/>
          <w:iCs/>
        </w:rPr>
        <w:t>10</w:t>
      </w:r>
      <w:r w:rsidR="00100D6E" w:rsidRPr="001A1200">
        <w:rPr>
          <w:rFonts w:ascii="Times New Roman CYR" w:hAnsi="Times New Roman CYR" w:cs="Times New Roman CYR"/>
          <w:b/>
          <w:bCs/>
          <w:i/>
          <w:iCs/>
        </w:rPr>
        <w:t xml:space="preserve">. Документация, входящая </w:t>
      </w:r>
      <w:r w:rsidR="003C45C4" w:rsidRPr="001A1200">
        <w:rPr>
          <w:rFonts w:ascii="Times New Roman CYR" w:hAnsi="Times New Roman CYR" w:cs="Times New Roman CYR"/>
          <w:b/>
          <w:bCs/>
          <w:i/>
          <w:iCs/>
        </w:rPr>
        <w:t xml:space="preserve">в заявку на участие в </w:t>
      </w:r>
      <w:r w:rsidR="005F06C5" w:rsidRPr="001A1200">
        <w:rPr>
          <w:rFonts w:ascii="Times New Roman CYR" w:hAnsi="Times New Roman CYR" w:cs="Times New Roman CYR"/>
          <w:b/>
          <w:bCs/>
          <w:i/>
          <w:iCs/>
        </w:rPr>
        <w:t>запросе предложений</w:t>
      </w:r>
    </w:p>
    <w:p w:rsidR="00100D6E" w:rsidRPr="001A1200" w:rsidRDefault="00465F4E" w:rsidP="00D86D55">
      <w:pPr>
        <w:widowControl w:val="0"/>
        <w:tabs>
          <w:tab w:val="left" w:pos="2268"/>
        </w:tabs>
        <w:autoSpaceDE w:val="0"/>
        <w:autoSpaceDN w:val="0"/>
        <w:adjustRightInd w:val="0"/>
        <w:ind w:firstLine="567"/>
        <w:jc w:val="both"/>
        <w:rPr>
          <w:rFonts w:ascii="Times New Roman CYR" w:hAnsi="Times New Roman CYR" w:cs="Times New Roman CYR"/>
        </w:rPr>
      </w:pPr>
      <w:r w:rsidRPr="001A1200">
        <w:rPr>
          <w:rFonts w:ascii="Times New Roman CYR" w:hAnsi="Times New Roman CYR" w:cs="Times New Roman CYR"/>
        </w:rPr>
        <w:t>10</w:t>
      </w:r>
      <w:r w:rsidR="00CE6A33" w:rsidRPr="001A1200">
        <w:rPr>
          <w:rFonts w:ascii="Times New Roman CYR" w:hAnsi="Times New Roman CYR" w:cs="Times New Roman CYR"/>
        </w:rPr>
        <w:t xml:space="preserve">.1. Заявка на участие в </w:t>
      </w:r>
      <w:r w:rsidR="005F06C5" w:rsidRPr="001A1200">
        <w:rPr>
          <w:rFonts w:ascii="Times New Roman CYR" w:hAnsi="Times New Roman CYR" w:cs="Times New Roman CYR"/>
        </w:rPr>
        <w:t>запросе предложений</w:t>
      </w:r>
      <w:r w:rsidR="00CE6A33" w:rsidRPr="001A1200">
        <w:rPr>
          <w:rFonts w:ascii="Times New Roman CYR" w:hAnsi="Times New Roman CYR" w:cs="Times New Roman CYR"/>
        </w:rPr>
        <w:t>, подаваемая</w:t>
      </w:r>
      <w:r w:rsidR="00100D6E" w:rsidRPr="001A1200">
        <w:rPr>
          <w:rFonts w:ascii="Times New Roman CYR" w:hAnsi="Times New Roman CYR" w:cs="Times New Roman CYR"/>
        </w:rPr>
        <w:t xml:space="preserve"> Претендентом, должна содержать:</w:t>
      </w:r>
    </w:p>
    <w:p w:rsidR="008C3894" w:rsidRPr="001A1200" w:rsidRDefault="008C3894" w:rsidP="00B169EB">
      <w:pPr>
        <w:widowControl w:val="0"/>
        <w:tabs>
          <w:tab w:val="left" w:pos="0"/>
          <w:tab w:val="left" w:pos="2268"/>
        </w:tabs>
        <w:autoSpaceDE w:val="0"/>
        <w:autoSpaceDN w:val="0"/>
        <w:adjustRightInd w:val="0"/>
        <w:ind w:firstLine="709"/>
        <w:jc w:val="both"/>
        <w:rPr>
          <w:rFonts w:ascii="Times New Roman CYR" w:hAnsi="Times New Roman CYR" w:cs="Times New Roman CYR"/>
        </w:rPr>
      </w:pPr>
      <w:r w:rsidRPr="001A1200">
        <w:rPr>
          <w:rFonts w:ascii="Times New Roman CYR" w:hAnsi="Times New Roman CYR" w:cs="Times New Roman CYR"/>
        </w:rPr>
        <w:t>1)</w:t>
      </w:r>
      <w:r w:rsidR="00CE6A33" w:rsidRPr="001A1200">
        <w:rPr>
          <w:rFonts w:ascii="Times New Roman CYR" w:hAnsi="Times New Roman CYR" w:cs="Times New Roman CYR"/>
        </w:rPr>
        <w:t xml:space="preserve"> </w:t>
      </w:r>
      <w:r w:rsidRPr="001A1200">
        <w:rPr>
          <w:rFonts w:ascii="Times New Roman CYR" w:hAnsi="Times New Roman CYR" w:cs="Times New Roman CYR"/>
        </w:rPr>
        <w:t xml:space="preserve"> </w:t>
      </w:r>
      <w:r w:rsidR="00BA02AE" w:rsidRPr="001A1200">
        <w:rPr>
          <w:rFonts w:ascii="Times New Roman CYR" w:hAnsi="Times New Roman CYR" w:cs="Times New Roman CYR"/>
        </w:rPr>
        <w:t>С</w:t>
      </w:r>
      <w:r w:rsidR="00CE6A33" w:rsidRPr="001A1200">
        <w:rPr>
          <w:rFonts w:ascii="Times New Roman CYR" w:hAnsi="Times New Roman CYR" w:cs="Times New Roman CYR"/>
        </w:rPr>
        <w:t xml:space="preserve">обственно </w:t>
      </w:r>
      <w:r w:rsidR="00100D6E" w:rsidRPr="001A1200">
        <w:rPr>
          <w:rFonts w:ascii="Times New Roman CYR" w:hAnsi="Times New Roman CYR" w:cs="Times New Roman CYR"/>
        </w:rPr>
        <w:t>заявк</w:t>
      </w:r>
      <w:r w:rsidR="00190361" w:rsidRPr="001A1200">
        <w:rPr>
          <w:rFonts w:ascii="Times New Roman CYR" w:hAnsi="Times New Roman CYR" w:cs="Times New Roman CYR"/>
        </w:rPr>
        <w:t>у</w:t>
      </w:r>
      <w:r w:rsidR="00100D6E" w:rsidRPr="001A1200">
        <w:rPr>
          <w:rFonts w:ascii="Times New Roman CYR" w:hAnsi="Times New Roman CYR" w:cs="Times New Roman CYR"/>
        </w:rPr>
        <w:t xml:space="preserve"> на участие в </w:t>
      </w:r>
      <w:r w:rsidR="005F06C5" w:rsidRPr="001A1200">
        <w:rPr>
          <w:rFonts w:ascii="Times New Roman CYR" w:hAnsi="Times New Roman CYR" w:cs="Times New Roman CYR"/>
        </w:rPr>
        <w:t>запросе предложений</w:t>
      </w:r>
      <w:r w:rsidR="00BA02AE" w:rsidRPr="001A1200">
        <w:rPr>
          <w:rFonts w:ascii="Times New Roman CYR" w:hAnsi="Times New Roman CYR" w:cs="Times New Roman CYR"/>
        </w:rPr>
        <w:t xml:space="preserve"> (Форма № 1)</w:t>
      </w:r>
      <w:r w:rsidR="007D4456" w:rsidRPr="001A1200">
        <w:rPr>
          <w:rFonts w:ascii="Times New Roman CYR" w:hAnsi="Times New Roman CYR" w:cs="Times New Roman CYR"/>
        </w:rPr>
        <w:t>.</w:t>
      </w:r>
    </w:p>
    <w:p w:rsidR="008C3894" w:rsidRPr="001A1200" w:rsidRDefault="00BA02AE" w:rsidP="006E11C3">
      <w:pPr>
        <w:widowControl w:val="0"/>
        <w:numPr>
          <w:ilvl w:val="0"/>
          <w:numId w:val="5"/>
        </w:numPr>
        <w:tabs>
          <w:tab w:val="left" w:pos="0"/>
          <w:tab w:val="left" w:pos="993"/>
          <w:tab w:val="left" w:pos="2268"/>
        </w:tabs>
        <w:autoSpaceDE w:val="0"/>
        <w:autoSpaceDN w:val="0"/>
        <w:adjustRightInd w:val="0"/>
        <w:ind w:hanging="11"/>
        <w:jc w:val="both"/>
        <w:rPr>
          <w:rFonts w:ascii="Times New Roman CYR" w:hAnsi="Times New Roman CYR" w:cs="Times New Roman CYR"/>
        </w:rPr>
      </w:pPr>
      <w:r w:rsidRPr="001A1200">
        <w:rPr>
          <w:rFonts w:ascii="Times New Roman CYR" w:hAnsi="Times New Roman CYR" w:cs="Times New Roman CYR"/>
        </w:rPr>
        <w:t>О</w:t>
      </w:r>
      <w:r w:rsidR="00100D6E" w:rsidRPr="001A1200">
        <w:rPr>
          <w:rFonts w:ascii="Times New Roman CYR" w:hAnsi="Times New Roman CYR" w:cs="Times New Roman CYR"/>
        </w:rPr>
        <w:t>бщие сведения о</w:t>
      </w:r>
      <w:r w:rsidR="004C50E4" w:rsidRPr="001A1200">
        <w:rPr>
          <w:rFonts w:ascii="Times New Roman CYR" w:hAnsi="Times New Roman CYR" w:cs="Times New Roman CYR"/>
        </w:rPr>
        <w:t xml:space="preserve">б организации </w:t>
      </w:r>
      <w:r w:rsidRPr="001A1200">
        <w:rPr>
          <w:rFonts w:ascii="Times New Roman CYR" w:hAnsi="Times New Roman CYR" w:cs="Times New Roman CYR"/>
        </w:rPr>
        <w:t>–</w:t>
      </w:r>
      <w:r w:rsidR="004C50E4" w:rsidRPr="001A1200">
        <w:rPr>
          <w:rFonts w:ascii="Times New Roman CYR" w:hAnsi="Times New Roman CYR" w:cs="Times New Roman CYR"/>
        </w:rPr>
        <w:t xml:space="preserve"> Претенденте</w:t>
      </w:r>
      <w:r w:rsidRPr="001A1200">
        <w:rPr>
          <w:rFonts w:ascii="Times New Roman CYR" w:hAnsi="Times New Roman CYR" w:cs="Times New Roman CYR"/>
        </w:rPr>
        <w:t xml:space="preserve"> (Форма № 2)</w:t>
      </w:r>
      <w:r w:rsidR="007D4456" w:rsidRPr="001A1200">
        <w:rPr>
          <w:rFonts w:ascii="Times New Roman CYR" w:hAnsi="Times New Roman CYR" w:cs="Times New Roman CYR"/>
        </w:rPr>
        <w:t>.</w:t>
      </w:r>
    </w:p>
    <w:p w:rsidR="008C3894" w:rsidRPr="001A1200" w:rsidRDefault="00BA02AE" w:rsidP="006E11C3">
      <w:pPr>
        <w:widowControl w:val="0"/>
        <w:numPr>
          <w:ilvl w:val="0"/>
          <w:numId w:val="5"/>
        </w:numPr>
        <w:tabs>
          <w:tab w:val="clear" w:pos="720"/>
          <w:tab w:val="left" w:pos="0"/>
          <w:tab w:val="num" w:pos="993"/>
          <w:tab w:val="left" w:pos="2268"/>
        </w:tabs>
        <w:autoSpaceDE w:val="0"/>
        <w:autoSpaceDN w:val="0"/>
        <w:adjustRightInd w:val="0"/>
        <w:ind w:left="993" w:hanging="284"/>
        <w:jc w:val="both"/>
        <w:rPr>
          <w:rFonts w:ascii="Times New Roman CYR" w:hAnsi="Times New Roman CYR" w:cs="Times New Roman CYR"/>
        </w:rPr>
      </w:pPr>
      <w:r w:rsidRPr="001A1200">
        <w:rPr>
          <w:rFonts w:ascii="Times New Roman CYR" w:hAnsi="Times New Roman CYR" w:cs="Times New Roman CYR"/>
        </w:rPr>
        <w:t>П</w:t>
      </w:r>
      <w:r w:rsidR="00100D6E" w:rsidRPr="001A1200">
        <w:rPr>
          <w:rFonts w:ascii="Times New Roman CYR" w:hAnsi="Times New Roman CYR" w:cs="Times New Roman CYR"/>
        </w:rPr>
        <w:t xml:space="preserve">редложения Претендента по предмету </w:t>
      </w:r>
      <w:r w:rsidR="005F06C5" w:rsidRPr="001A1200">
        <w:rPr>
          <w:rFonts w:ascii="Times New Roman CYR" w:hAnsi="Times New Roman CYR" w:cs="Times New Roman CYR"/>
        </w:rPr>
        <w:t>запроса предложений</w:t>
      </w:r>
      <w:r w:rsidRPr="001A1200">
        <w:rPr>
          <w:rFonts w:ascii="Times New Roman CYR" w:hAnsi="Times New Roman CYR" w:cs="Times New Roman CYR"/>
        </w:rPr>
        <w:t xml:space="preserve"> (Форма №</w:t>
      </w:r>
      <w:r w:rsidR="00FA79BF" w:rsidRPr="001A1200">
        <w:rPr>
          <w:rFonts w:ascii="Times New Roman CYR" w:hAnsi="Times New Roman CYR" w:cs="Times New Roman CYR"/>
        </w:rPr>
        <w:t xml:space="preserve"> </w:t>
      </w:r>
      <w:r w:rsidRPr="001A1200">
        <w:rPr>
          <w:rFonts w:ascii="Times New Roman CYR" w:hAnsi="Times New Roman CYR" w:cs="Times New Roman CYR"/>
        </w:rPr>
        <w:t>3</w:t>
      </w:r>
      <w:r w:rsidR="0088556F" w:rsidRPr="001A1200">
        <w:rPr>
          <w:rFonts w:ascii="Times New Roman CYR" w:hAnsi="Times New Roman CYR" w:cs="Times New Roman CYR"/>
        </w:rPr>
        <w:t>: лист 1 и лист 2</w:t>
      </w:r>
      <w:r w:rsidRPr="001A1200">
        <w:rPr>
          <w:rFonts w:ascii="Times New Roman CYR" w:hAnsi="Times New Roman CYR" w:cs="Times New Roman CYR"/>
        </w:rPr>
        <w:t>)</w:t>
      </w:r>
      <w:r w:rsidR="007D4456" w:rsidRPr="001A1200">
        <w:rPr>
          <w:rFonts w:ascii="Times New Roman CYR" w:hAnsi="Times New Roman CYR" w:cs="Times New Roman CYR"/>
        </w:rPr>
        <w:t>.</w:t>
      </w:r>
    </w:p>
    <w:p w:rsidR="007830A6" w:rsidRPr="001A1200" w:rsidRDefault="00580CBB" w:rsidP="006E11C3">
      <w:pPr>
        <w:widowControl w:val="0"/>
        <w:numPr>
          <w:ilvl w:val="0"/>
          <w:numId w:val="5"/>
        </w:numPr>
        <w:tabs>
          <w:tab w:val="left" w:pos="0"/>
          <w:tab w:val="left" w:pos="993"/>
          <w:tab w:val="left" w:pos="2268"/>
        </w:tabs>
        <w:autoSpaceDE w:val="0"/>
        <w:autoSpaceDN w:val="0"/>
        <w:adjustRightInd w:val="0"/>
        <w:ind w:hanging="11"/>
        <w:jc w:val="both"/>
      </w:pPr>
      <w:r w:rsidRPr="001A1200">
        <w:rPr>
          <w:rFonts w:ascii="Times New Roman CYR" w:hAnsi="Times New Roman CYR" w:cs="Times New Roman CYR"/>
        </w:rPr>
        <w:t>П</w:t>
      </w:r>
      <w:r w:rsidR="000646C4" w:rsidRPr="001A1200">
        <w:rPr>
          <w:rFonts w:ascii="Times New Roman CYR" w:hAnsi="Times New Roman CYR" w:cs="Times New Roman CYR"/>
        </w:rPr>
        <w:t>роект</w:t>
      </w:r>
      <w:r w:rsidR="00A42686" w:rsidRPr="001A1200">
        <w:t xml:space="preserve"> </w:t>
      </w:r>
      <w:r w:rsidR="000E7262">
        <w:t>генерального соглашения</w:t>
      </w:r>
      <w:r w:rsidR="00DA4F2D" w:rsidRPr="001A1200">
        <w:t>,</w:t>
      </w:r>
      <w:r w:rsidR="00A42686" w:rsidRPr="001A1200">
        <w:t xml:space="preserve"> заключаем</w:t>
      </w:r>
      <w:r w:rsidR="004C7C04" w:rsidRPr="001A1200">
        <w:t>ого</w:t>
      </w:r>
      <w:r w:rsidR="00A42686" w:rsidRPr="001A1200">
        <w:t xml:space="preserve"> в рамках предмета </w:t>
      </w:r>
      <w:r w:rsidR="005F06C5" w:rsidRPr="001A1200">
        <w:t xml:space="preserve">запроса </w:t>
      </w:r>
      <w:r w:rsidR="005329E4" w:rsidRPr="001A1200">
        <w:t xml:space="preserve">(Форма </w:t>
      </w:r>
      <w:r w:rsidR="00FA79BF" w:rsidRPr="001A1200">
        <w:t>№</w:t>
      </w:r>
      <w:r w:rsidR="005329E4" w:rsidRPr="001A1200">
        <w:t>4)</w:t>
      </w:r>
      <w:r w:rsidR="004B7BDC" w:rsidRPr="001A1200">
        <w:t>.</w:t>
      </w:r>
    </w:p>
    <w:p w:rsidR="00F22BC5" w:rsidRPr="001A1200" w:rsidRDefault="00F22BC5" w:rsidP="00D27DB3">
      <w:pPr>
        <w:ind w:left="709"/>
        <w:jc w:val="both"/>
      </w:pPr>
      <w:r w:rsidRPr="001A1200">
        <w:rPr>
          <w:rFonts w:eastAsia="Calibri"/>
        </w:rPr>
        <w:t xml:space="preserve">Претендент вправе предложить свои </w:t>
      </w:r>
      <w:r w:rsidR="0018372B" w:rsidRPr="001A1200">
        <w:t>желаемые условия</w:t>
      </w:r>
      <w:r w:rsidRPr="001A1200">
        <w:t>,</w:t>
      </w:r>
      <w:r w:rsidRPr="001A1200">
        <w:rPr>
          <w:rFonts w:eastAsia="Calibri"/>
        </w:rPr>
        <w:t xml:space="preserve"> на которых будет заключен</w:t>
      </w:r>
      <w:r w:rsidR="000E7262">
        <w:rPr>
          <w:rFonts w:eastAsia="Calibri"/>
        </w:rPr>
        <w:t>о</w:t>
      </w:r>
      <w:r w:rsidRPr="001A1200">
        <w:rPr>
          <w:rFonts w:eastAsia="Calibri"/>
        </w:rPr>
        <w:t xml:space="preserve"> </w:t>
      </w:r>
      <w:r w:rsidR="000E7262">
        <w:rPr>
          <w:rFonts w:eastAsia="Calibri"/>
        </w:rPr>
        <w:t>соглашение</w:t>
      </w:r>
      <w:r w:rsidRPr="001A1200">
        <w:rPr>
          <w:rFonts w:eastAsia="Calibri"/>
        </w:rPr>
        <w:t>, не меняющие обязательных требований к оказываемым услугам, указанным в настоящей документации</w:t>
      </w:r>
      <w:r w:rsidR="001E0BC6" w:rsidRPr="001A1200">
        <w:rPr>
          <w:rFonts w:eastAsia="Calibri"/>
        </w:rPr>
        <w:t>, как предложение по критерию оценки заявок (п. 3.2.3 Документации)</w:t>
      </w:r>
      <w:r w:rsidRPr="001A1200">
        <w:rPr>
          <w:rFonts w:eastAsia="Calibri"/>
        </w:rPr>
        <w:t xml:space="preserve">. Такие предложения должны быть оформлены протоколом разногласий к </w:t>
      </w:r>
      <w:r w:rsidR="00A55B2B">
        <w:rPr>
          <w:rFonts w:eastAsia="Calibri"/>
        </w:rPr>
        <w:t xml:space="preserve">проекту </w:t>
      </w:r>
      <w:r w:rsidR="000E7262">
        <w:rPr>
          <w:rFonts w:eastAsia="Calibri"/>
        </w:rPr>
        <w:t xml:space="preserve">генерального </w:t>
      </w:r>
      <w:r w:rsidR="00D62801">
        <w:rPr>
          <w:rFonts w:eastAsia="Calibri"/>
        </w:rPr>
        <w:t>соглашения,</w:t>
      </w:r>
      <w:r w:rsidR="000E7262">
        <w:rPr>
          <w:rFonts w:eastAsia="Calibri"/>
        </w:rPr>
        <w:t xml:space="preserve"> </w:t>
      </w:r>
      <w:r w:rsidR="00A55B2B">
        <w:rPr>
          <w:rFonts w:eastAsia="Calibri"/>
        </w:rPr>
        <w:t>а из настоящей документации</w:t>
      </w:r>
      <w:r w:rsidR="00523BD5" w:rsidRPr="001A1200">
        <w:rPr>
          <w:rFonts w:eastAsia="Calibri"/>
        </w:rPr>
        <w:t xml:space="preserve">, предложением иной формы </w:t>
      </w:r>
      <w:r w:rsidR="000E7262">
        <w:rPr>
          <w:rFonts w:eastAsia="Calibri"/>
        </w:rPr>
        <w:t xml:space="preserve">соглашения или </w:t>
      </w:r>
      <w:r w:rsidR="0040374E">
        <w:rPr>
          <w:rFonts w:eastAsia="Calibri"/>
        </w:rPr>
        <w:t>договора</w:t>
      </w:r>
      <w:r w:rsidR="00F479C1">
        <w:rPr>
          <w:rFonts w:eastAsia="Calibri"/>
        </w:rPr>
        <w:t>,</w:t>
      </w:r>
      <w:r w:rsidR="00DA4F2D" w:rsidRPr="001A1200">
        <w:rPr>
          <w:rFonts w:eastAsia="Calibri"/>
        </w:rPr>
        <w:t xml:space="preserve"> </w:t>
      </w:r>
      <w:r w:rsidRPr="001A1200">
        <w:rPr>
          <w:rFonts w:eastAsia="Calibri"/>
        </w:rPr>
        <w:t xml:space="preserve">и содержаться в составе заявки. </w:t>
      </w:r>
    </w:p>
    <w:p w:rsidR="007A4838" w:rsidRPr="001A1200" w:rsidRDefault="000342BB" w:rsidP="006E11C3">
      <w:pPr>
        <w:widowControl w:val="0"/>
        <w:numPr>
          <w:ilvl w:val="0"/>
          <w:numId w:val="5"/>
        </w:numPr>
        <w:tabs>
          <w:tab w:val="clear" w:pos="720"/>
          <w:tab w:val="left" w:pos="0"/>
          <w:tab w:val="num" w:pos="993"/>
          <w:tab w:val="left" w:pos="2268"/>
        </w:tabs>
        <w:autoSpaceDE w:val="0"/>
        <w:autoSpaceDN w:val="0"/>
        <w:adjustRightInd w:val="0"/>
        <w:ind w:left="993" w:hanging="284"/>
        <w:jc w:val="both"/>
        <w:rPr>
          <w:rFonts w:ascii="Times New Roman CYR" w:hAnsi="Times New Roman CYR" w:cs="Times New Roman CYR"/>
        </w:rPr>
      </w:pPr>
      <w:r w:rsidRPr="001A1200">
        <w:rPr>
          <w:rFonts w:ascii="Times New Roman CYR" w:hAnsi="Times New Roman CYR" w:cs="Times New Roman CYR"/>
        </w:rPr>
        <w:t>Копию действующего устава со всеми изменениями.</w:t>
      </w:r>
    </w:p>
    <w:p w:rsidR="00523BD5" w:rsidRPr="001A1200" w:rsidRDefault="00523BD5" w:rsidP="006E11C3">
      <w:pPr>
        <w:widowControl w:val="0"/>
        <w:numPr>
          <w:ilvl w:val="0"/>
          <w:numId w:val="5"/>
        </w:numPr>
        <w:tabs>
          <w:tab w:val="clear" w:pos="720"/>
          <w:tab w:val="left" w:pos="0"/>
          <w:tab w:val="num" w:pos="993"/>
          <w:tab w:val="left" w:pos="2268"/>
        </w:tabs>
        <w:autoSpaceDE w:val="0"/>
        <w:autoSpaceDN w:val="0"/>
        <w:adjustRightInd w:val="0"/>
        <w:ind w:left="993" w:hanging="284"/>
        <w:jc w:val="both"/>
        <w:rPr>
          <w:rFonts w:ascii="Times New Roman CYR" w:hAnsi="Times New Roman CYR" w:cs="Times New Roman CYR"/>
        </w:rPr>
      </w:pPr>
      <w:r w:rsidRPr="001A1200">
        <w:rPr>
          <w:rFonts w:ascii="Times New Roman CYR" w:hAnsi="Times New Roman CYR" w:cs="Times New Roman CYR"/>
        </w:rPr>
        <w:t xml:space="preserve">Копию свидетельства о регистрации </w:t>
      </w:r>
      <w:r w:rsidR="004C6061" w:rsidRPr="001A1200">
        <w:rPr>
          <w:rFonts w:ascii="Times New Roman CYR" w:hAnsi="Times New Roman CYR" w:cs="Times New Roman CYR"/>
        </w:rPr>
        <w:t xml:space="preserve">юридического лица </w:t>
      </w:r>
      <w:r w:rsidRPr="001A1200">
        <w:rPr>
          <w:rFonts w:ascii="Times New Roman CYR" w:hAnsi="Times New Roman CYR" w:cs="Times New Roman CYR"/>
        </w:rPr>
        <w:t>или листа записи из ЕРГЮЛ.</w:t>
      </w:r>
    </w:p>
    <w:p w:rsidR="009F711C" w:rsidRPr="001A1200" w:rsidRDefault="000342BB" w:rsidP="006E11C3">
      <w:pPr>
        <w:widowControl w:val="0"/>
        <w:numPr>
          <w:ilvl w:val="0"/>
          <w:numId w:val="5"/>
        </w:numPr>
        <w:tabs>
          <w:tab w:val="clear" w:pos="720"/>
          <w:tab w:val="left" w:pos="0"/>
          <w:tab w:val="num" w:pos="993"/>
          <w:tab w:val="left" w:pos="2268"/>
        </w:tabs>
        <w:autoSpaceDE w:val="0"/>
        <w:autoSpaceDN w:val="0"/>
        <w:adjustRightInd w:val="0"/>
        <w:ind w:left="993" w:hanging="284"/>
        <w:jc w:val="both"/>
        <w:rPr>
          <w:rFonts w:ascii="Times New Roman CYR" w:hAnsi="Times New Roman CYR" w:cs="Times New Roman CYR"/>
        </w:rPr>
      </w:pPr>
      <w:r w:rsidRPr="001A1200">
        <w:rPr>
          <w:rFonts w:ascii="Times New Roman CYR" w:hAnsi="Times New Roman CYR" w:cs="Times New Roman CYR"/>
        </w:rPr>
        <w:t>Выписку</w:t>
      </w:r>
      <w:r w:rsidR="00960D97" w:rsidRPr="001A1200">
        <w:rPr>
          <w:rFonts w:ascii="Times New Roman CYR" w:hAnsi="Times New Roman CYR" w:cs="Times New Roman CYR"/>
        </w:rPr>
        <w:t xml:space="preserve"> </w:t>
      </w:r>
      <w:r w:rsidR="00C43468" w:rsidRPr="001A1200">
        <w:rPr>
          <w:rFonts w:ascii="Times New Roman CYR" w:hAnsi="Times New Roman CYR" w:cs="Times New Roman CYR"/>
        </w:rPr>
        <w:t>из единого государственного реестра юридических лиц в виде оригинала, нотариально заверенной копии или в форме электронного документа, подписанного усиленной квалифицированной электронной подписью должностного лица налогового органа, полученную не ранее чем за 30 (тридцать) дней до даты вскрытия заявок, если иной больший срок давности выписки не установлен документацией о запросе предложений; для иностранных лиц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полученных е ранее чем за 30 (тридцать) дней до даты вскрытия заявок, если иной больший срок давности выдачи документа не установлен документацией о запросе предложений.</w:t>
      </w:r>
    </w:p>
    <w:p w:rsidR="009F711C" w:rsidRPr="001A1200" w:rsidRDefault="00C43468" w:rsidP="006E11C3">
      <w:pPr>
        <w:widowControl w:val="0"/>
        <w:numPr>
          <w:ilvl w:val="0"/>
          <w:numId w:val="5"/>
        </w:numPr>
        <w:tabs>
          <w:tab w:val="clear" w:pos="720"/>
          <w:tab w:val="left" w:pos="0"/>
          <w:tab w:val="num" w:pos="993"/>
          <w:tab w:val="left" w:pos="2268"/>
        </w:tabs>
        <w:autoSpaceDE w:val="0"/>
        <w:autoSpaceDN w:val="0"/>
        <w:adjustRightInd w:val="0"/>
        <w:ind w:left="993" w:hanging="284"/>
        <w:jc w:val="both"/>
        <w:rPr>
          <w:rFonts w:ascii="Times New Roman CYR" w:hAnsi="Times New Roman CYR" w:cs="Times New Roman CYR"/>
        </w:rPr>
      </w:pPr>
      <w:r w:rsidRPr="001A1200">
        <w:rPr>
          <w:rFonts w:ascii="Times New Roman CYR" w:hAnsi="Times New Roman CYR" w:cs="Times New Roman CYR"/>
        </w:rPr>
        <w:t xml:space="preserve">Копию решения об одобрении полномочным органом Претендента – юридического лица крупной сделки, сделки с заинтересованностью, иной сделки, если требование о необходимости такого одобрения предусмотрено действующим законодательством РФ, учредительными документами Претендента – юридического лица, и заключение </w:t>
      </w:r>
      <w:r w:rsidR="000E7262">
        <w:rPr>
          <w:rFonts w:ascii="Times New Roman CYR" w:hAnsi="Times New Roman CYR" w:cs="Times New Roman CYR"/>
        </w:rPr>
        <w:t>генерального соглашения</w:t>
      </w:r>
      <w:r w:rsidR="000E7262" w:rsidRPr="001A1200">
        <w:rPr>
          <w:rFonts w:ascii="Times New Roman CYR" w:hAnsi="Times New Roman CYR" w:cs="Times New Roman CYR"/>
        </w:rPr>
        <w:t xml:space="preserve"> </w:t>
      </w:r>
      <w:r w:rsidRPr="001A1200">
        <w:rPr>
          <w:rFonts w:ascii="Times New Roman CYR" w:hAnsi="Times New Roman CYR" w:cs="Times New Roman CYR"/>
        </w:rPr>
        <w:t xml:space="preserve">по результатам запроса предложений или внесение денежных средств в качестве обеспечения заявки, обеспечения исполнения </w:t>
      </w:r>
      <w:r w:rsidR="000E7262">
        <w:rPr>
          <w:rFonts w:ascii="Times New Roman CYR" w:hAnsi="Times New Roman CYR" w:cs="Times New Roman CYR"/>
        </w:rPr>
        <w:t>генерального соглашения</w:t>
      </w:r>
      <w:r w:rsidR="000E7262" w:rsidRPr="001A1200">
        <w:rPr>
          <w:rFonts w:ascii="Times New Roman CYR" w:hAnsi="Times New Roman CYR" w:cs="Times New Roman CYR"/>
        </w:rPr>
        <w:t xml:space="preserve"> </w:t>
      </w:r>
      <w:r w:rsidRPr="001A1200">
        <w:rPr>
          <w:rFonts w:ascii="Times New Roman CYR" w:hAnsi="Times New Roman CYR" w:cs="Times New Roman CYR"/>
        </w:rPr>
        <w:t>относятся к установленным действующим законодательством РФ, учредительными документами претендента – юридического лица ограничениями</w:t>
      </w:r>
      <w:r w:rsidR="00B7309C" w:rsidRPr="001A1200">
        <w:rPr>
          <w:rFonts w:ascii="Times New Roman CYR" w:hAnsi="Times New Roman CYR" w:cs="Times New Roman CYR"/>
        </w:rPr>
        <w:t>.</w:t>
      </w:r>
      <w:r w:rsidR="00982AAC" w:rsidRPr="001A1200">
        <w:rPr>
          <w:rFonts w:ascii="Times New Roman CYR" w:hAnsi="Times New Roman CYR" w:cs="Times New Roman CYR"/>
        </w:rPr>
        <w:t xml:space="preserve"> В случае если для Претендента поставка Продукции, являющейся предметом </w:t>
      </w:r>
      <w:r w:rsidR="000E7262">
        <w:rPr>
          <w:rFonts w:ascii="Times New Roman CYR" w:hAnsi="Times New Roman CYR" w:cs="Times New Roman CYR"/>
        </w:rPr>
        <w:t>генерального соглашения</w:t>
      </w:r>
      <w:r w:rsidR="00982AAC" w:rsidRPr="001A1200">
        <w:rPr>
          <w:rFonts w:ascii="Times New Roman CYR" w:hAnsi="Times New Roman CYR" w:cs="Times New Roman CYR"/>
        </w:rPr>
        <w:t xml:space="preserve">, или внесение денежных средств в качестве обеспечения заявки на участие в процедуре Закупки, обеспечения исполнения </w:t>
      </w:r>
      <w:r w:rsidR="000E7262">
        <w:rPr>
          <w:rFonts w:ascii="Times New Roman CYR" w:hAnsi="Times New Roman CYR" w:cs="Times New Roman CYR"/>
        </w:rPr>
        <w:t>генерального соглашения</w:t>
      </w:r>
      <w:r w:rsidR="000E7262" w:rsidRPr="001A1200">
        <w:rPr>
          <w:rFonts w:ascii="Times New Roman CYR" w:hAnsi="Times New Roman CYR" w:cs="Times New Roman CYR"/>
        </w:rPr>
        <w:t xml:space="preserve"> </w:t>
      </w:r>
      <w:r w:rsidR="00982AAC" w:rsidRPr="001A1200">
        <w:rPr>
          <w:rFonts w:ascii="Times New Roman CYR" w:hAnsi="Times New Roman CYR" w:cs="Times New Roman CYR"/>
        </w:rPr>
        <w:t>не является крупной сделкой, Претендент представляет соответствующее письмо.</w:t>
      </w:r>
    </w:p>
    <w:p w:rsidR="00DA4F2D" w:rsidRPr="001A1200" w:rsidRDefault="00DA4F2D" w:rsidP="0077111D">
      <w:pPr>
        <w:widowControl w:val="0"/>
        <w:numPr>
          <w:ilvl w:val="0"/>
          <w:numId w:val="5"/>
        </w:numPr>
        <w:tabs>
          <w:tab w:val="clear" w:pos="720"/>
        </w:tabs>
        <w:autoSpaceDE w:val="0"/>
        <w:autoSpaceDN w:val="0"/>
        <w:adjustRightInd w:val="0"/>
        <w:ind w:left="993" w:hanging="284"/>
        <w:jc w:val="both"/>
        <w:rPr>
          <w:rFonts w:ascii="Times New Roman CYR" w:hAnsi="Times New Roman CYR" w:cs="Times New Roman CYR"/>
        </w:rPr>
      </w:pPr>
      <w:r w:rsidRPr="001A1200">
        <w:rPr>
          <w:rFonts w:ascii="Times New Roman CYR" w:hAnsi="Times New Roman CYR" w:cs="Times New Roman CYR"/>
        </w:rPr>
        <w:t>Копию лицензии Банка России на осуществление банковских операций</w:t>
      </w:r>
      <w:r w:rsidR="00AA3665">
        <w:rPr>
          <w:rFonts w:ascii="Times New Roman CYR" w:hAnsi="Times New Roman CYR" w:cs="Times New Roman CYR"/>
        </w:rPr>
        <w:t>.</w:t>
      </w:r>
    </w:p>
    <w:p w:rsidR="00DA4F2D" w:rsidRPr="001A1200" w:rsidRDefault="00DA4F2D" w:rsidP="000205E1">
      <w:pPr>
        <w:widowControl w:val="0"/>
        <w:numPr>
          <w:ilvl w:val="0"/>
          <w:numId w:val="5"/>
        </w:numPr>
        <w:tabs>
          <w:tab w:val="clear" w:pos="720"/>
          <w:tab w:val="left" w:pos="0"/>
          <w:tab w:val="left" w:pos="709"/>
          <w:tab w:val="num" w:pos="851"/>
        </w:tabs>
        <w:autoSpaceDE w:val="0"/>
        <w:autoSpaceDN w:val="0"/>
        <w:adjustRightInd w:val="0"/>
        <w:ind w:left="993" w:hanging="284"/>
        <w:jc w:val="both"/>
        <w:rPr>
          <w:rFonts w:ascii="Times New Roman CYR" w:hAnsi="Times New Roman CYR" w:cs="Times New Roman CYR"/>
        </w:rPr>
      </w:pPr>
      <w:r w:rsidRPr="001A1200">
        <w:rPr>
          <w:rFonts w:ascii="Times New Roman CYR" w:hAnsi="Times New Roman CYR" w:cs="Times New Roman CYR"/>
        </w:rPr>
        <w:t>Справку в свободной форме об отсутствии судебных споров с АО «ЛОЭСК</w:t>
      </w:r>
      <w:r w:rsidR="00523BD5" w:rsidRPr="001A1200">
        <w:rPr>
          <w:rFonts w:ascii="Times New Roman CYR" w:hAnsi="Times New Roman CYR" w:cs="Times New Roman CYR"/>
        </w:rPr>
        <w:t>».</w:t>
      </w:r>
    </w:p>
    <w:p w:rsidR="00435AAC" w:rsidRPr="001A1200" w:rsidRDefault="00435AAC" w:rsidP="00EE0638">
      <w:pPr>
        <w:widowControl w:val="0"/>
        <w:numPr>
          <w:ilvl w:val="0"/>
          <w:numId w:val="5"/>
        </w:numPr>
        <w:tabs>
          <w:tab w:val="clear" w:pos="720"/>
          <w:tab w:val="left" w:pos="0"/>
          <w:tab w:val="left" w:pos="709"/>
        </w:tabs>
        <w:autoSpaceDE w:val="0"/>
        <w:autoSpaceDN w:val="0"/>
        <w:adjustRightInd w:val="0"/>
        <w:ind w:hanging="11"/>
        <w:jc w:val="both"/>
        <w:rPr>
          <w:rFonts w:ascii="Times New Roman CYR" w:hAnsi="Times New Roman CYR" w:cs="Times New Roman CYR"/>
        </w:rPr>
      </w:pPr>
      <w:r w:rsidRPr="001A1200">
        <w:rPr>
          <w:rFonts w:ascii="Times New Roman CYR" w:hAnsi="Times New Roman CYR" w:cs="Times New Roman CYR"/>
        </w:rPr>
        <w:t>Справка в свободной форме об отсутствии у Претендента возникших в течение одного года до даты подачи предложения любых фактов или событий, которые могут служить основанием для отзыва Банком России лицензии Участника на осуществление банковских операций в соответствии со статьей 20 Федерального закона от 02.12.1990 № 395-1 «О банках и банковской деятельности».</w:t>
      </w:r>
    </w:p>
    <w:p w:rsidR="00435AAC" w:rsidRPr="001A1200" w:rsidRDefault="00435AAC" w:rsidP="00EE0638">
      <w:pPr>
        <w:widowControl w:val="0"/>
        <w:numPr>
          <w:ilvl w:val="0"/>
          <w:numId w:val="5"/>
        </w:numPr>
        <w:tabs>
          <w:tab w:val="clear" w:pos="720"/>
          <w:tab w:val="left" w:pos="0"/>
          <w:tab w:val="left" w:pos="709"/>
        </w:tabs>
        <w:autoSpaceDE w:val="0"/>
        <w:autoSpaceDN w:val="0"/>
        <w:adjustRightInd w:val="0"/>
        <w:ind w:hanging="11"/>
        <w:jc w:val="both"/>
        <w:rPr>
          <w:rFonts w:ascii="Times New Roman CYR" w:hAnsi="Times New Roman CYR" w:cs="Times New Roman CYR"/>
        </w:rPr>
      </w:pPr>
      <w:r w:rsidRPr="001A1200">
        <w:rPr>
          <w:rFonts w:ascii="Times New Roman CYR" w:hAnsi="Times New Roman CYR" w:cs="Times New Roman CYR"/>
        </w:rPr>
        <w:t>Справка в свободной форме об отсутствии санкций Банка России в форме запрета на совершение отдельных банковских операций и открытие филиалов, а также в виде приостановления действия лицензии на осуществление отдельных банковских операций. К данному требованию не относится отзыв/приостановление лицензии профессионального участника рынка ценных бумаг.</w:t>
      </w:r>
    </w:p>
    <w:p w:rsidR="00435AAC" w:rsidRPr="001A1200" w:rsidRDefault="00435AAC" w:rsidP="00EE0638">
      <w:pPr>
        <w:widowControl w:val="0"/>
        <w:numPr>
          <w:ilvl w:val="0"/>
          <w:numId w:val="5"/>
        </w:numPr>
        <w:tabs>
          <w:tab w:val="left" w:pos="0"/>
        </w:tabs>
        <w:autoSpaceDE w:val="0"/>
        <w:autoSpaceDN w:val="0"/>
        <w:adjustRightInd w:val="0"/>
        <w:ind w:hanging="11"/>
        <w:jc w:val="both"/>
        <w:rPr>
          <w:rFonts w:ascii="Times New Roman CYR" w:hAnsi="Times New Roman CYR" w:cs="Times New Roman CYR"/>
        </w:rPr>
      </w:pPr>
      <w:r w:rsidRPr="001A1200">
        <w:rPr>
          <w:rFonts w:ascii="Times New Roman CYR" w:hAnsi="Times New Roman CYR" w:cs="Times New Roman CYR"/>
        </w:rPr>
        <w:t>Справка в свободной форме об отсутствии неисполненных предписаний Банка России.</w:t>
      </w:r>
    </w:p>
    <w:p w:rsidR="00100D6E" w:rsidRPr="001A1200" w:rsidRDefault="00100D6E" w:rsidP="006E11C3">
      <w:pPr>
        <w:widowControl w:val="0"/>
        <w:numPr>
          <w:ilvl w:val="0"/>
          <w:numId w:val="5"/>
        </w:numPr>
        <w:tabs>
          <w:tab w:val="left" w:pos="0"/>
          <w:tab w:val="left" w:pos="993"/>
          <w:tab w:val="left" w:pos="1134"/>
        </w:tabs>
        <w:autoSpaceDE w:val="0"/>
        <w:autoSpaceDN w:val="0"/>
        <w:adjustRightInd w:val="0"/>
        <w:ind w:hanging="11"/>
        <w:jc w:val="both"/>
        <w:rPr>
          <w:rFonts w:ascii="Times New Roman CYR" w:hAnsi="Times New Roman CYR" w:cs="Times New Roman CYR"/>
        </w:rPr>
      </w:pPr>
      <w:r w:rsidRPr="001A1200">
        <w:rPr>
          <w:rFonts w:ascii="Times New Roman CYR" w:hAnsi="Times New Roman CYR" w:cs="Times New Roman CYR"/>
        </w:rPr>
        <w:t>Опись документов, входящих в заявку</w:t>
      </w:r>
      <w:r w:rsidR="00BA02AE" w:rsidRPr="001A1200">
        <w:rPr>
          <w:rFonts w:ascii="Times New Roman CYR" w:hAnsi="Times New Roman CYR" w:cs="Times New Roman CYR"/>
        </w:rPr>
        <w:t xml:space="preserve"> (</w:t>
      </w:r>
      <w:r w:rsidR="006041DC" w:rsidRPr="001A1200">
        <w:rPr>
          <w:rFonts w:ascii="Times New Roman CYR" w:hAnsi="Times New Roman CYR" w:cs="Times New Roman CYR"/>
        </w:rPr>
        <w:t>в составе Формы № 1</w:t>
      </w:r>
      <w:r w:rsidR="00BA02AE" w:rsidRPr="001A1200">
        <w:rPr>
          <w:rFonts w:ascii="Times New Roman CYR" w:hAnsi="Times New Roman CYR" w:cs="Times New Roman CYR"/>
        </w:rPr>
        <w:t>).</w:t>
      </w:r>
    </w:p>
    <w:p w:rsidR="00190361" w:rsidRPr="001A1200" w:rsidRDefault="00CE6A33" w:rsidP="00D86D55">
      <w:pPr>
        <w:widowControl w:val="0"/>
        <w:tabs>
          <w:tab w:val="left" w:pos="2268"/>
        </w:tabs>
        <w:autoSpaceDE w:val="0"/>
        <w:autoSpaceDN w:val="0"/>
        <w:adjustRightInd w:val="0"/>
        <w:ind w:firstLine="567"/>
        <w:jc w:val="both"/>
        <w:rPr>
          <w:rFonts w:ascii="Times New Roman CYR" w:hAnsi="Times New Roman CYR" w:cs="Times New Roman CYR"/>
        </w:rPr>
      </w:pPr>
      <w:r w:rsidRPr="001A1200">
        <w:t>1</w:t>
      </w:r>
      <w:r w:rsidR="00465F4E" w:rsidRPr="001A1200">
        <w:t>0</w:t>
      </w:r>
      <w:r w:rsidRPr="001A1200">
        <w:t xml:space="preserve">.2. </w:t>
      </w:r>
      <w:r w:rsidR="00190361" w:rsidRPr="001A1200">
        <w:rPr>
          <w:rFonts w:ascii="Times New Roman CYR" w:hAnsi="Times New Roman CYR" w:cs="Times New Roman CYR"/>
        </w:rPr>
        <w:t xml:space="preserve">Заявка на участие в </w:t>
      </w:r>
      <w:r w:rsidR="005F06C5" w:rsidRPr="001A1200">
        <w:rPr>
          <w:rFonts w:ascii="Times New Roman CYR" w:hAnsi="Times New Roman CYR" w:cs="Times New Roman CYR"/>
        </w:rPr>
        <w:t>запросе предложений</w:t>
      </w:r>
      <w:r w:rsidR="00190361" w:rsidRPr="001A1200">
        <w:rPr>
          <w:rFonts w:ascii="Times New Roman CYR" w:hAnsi="Times New Roman CYR" w:cs="Times New Roman CYR"/>
        </w:rPr>
        <w:t xml:space="preserve"> должна соответствовать требованиям </w:t>
      </w:r>
      <w:r w:rsidR="002433E6" w:rsidRPr="001A1200">
        <w:rPr>
          <w:rFonts w:ascii="Times New Roman CYR" w:hAnsi="Times New Roman CYR" w:cs="Times New Roman CYR"/>
        </w:rPr>
        <w:t xml:space="preserve">настоящей </w:t>
      </w:r>
      <w:r w:rsidR="00190361" w:rsidRPr="001A1200">
        <w:rPr>
          <w:rFonts w:ascii="Times New Roman CYR" w:hAnsi="Times New Roman CYR" w:cs="Times New Roman CYR"/>
        </w:rPr>
        <w:t>документации, не содержать недостоверных сведений.</w:t>
      </w:r>
      <w:r w:rsidR="00190361" w:rsidRPr="001A1200">
        <w:rPr>
          <w:rFonts w:ascii="Times New Roman CYR" w:hAnsi="Times New Roman CYR" w:cs="Times New Roman CYR"/>
          <w:b/>
          <w:bCs/>
        </w:rPr>
        <w:t xml:space="preserve"> </w:t>
      </w:r>
      <w:r w:rsidR="00A0274B" w:rsidRPr="001A1200">
        <w:rPr>
          <w:rFonts w:ascii="Times New Roman CYR" w:hAnsi="Times New Roman CYR" w:cs="Times New Roman CYR"/>
        </w:rPr>
        <w:t>Документы, для которых документацией</w:t>
      </w:r>
      <w:r w:rsidR="00F245D3" w:rsidRPr="001A1200">
        <w:rPr>
          <w:rFonts w:ascii="Times New Roman CYR" w:hAnsi="Times New Roman CYR" w:cs="Times New Roman CYR"/>
        </w:rPr>
        <w:t xml:space="preserve"> о запросе предложений</w:t>
      </w:r>
      <w:r w:rsidR="00A0274B" w:rsidRPr="001A1200">
        <w:rPr>
          <w:rFonts w:ascii="Times New Roman CYR" w:hAnsi="Times New Roman CYR" w:cs="Times New Roman CYR"/>
        </w:rPr>
        <w:t xml:space="preserve"> установлены специальные формы, должны быть составлены в соответствии с этими формами. </w:t>
      </w:r>
      <w:r w:rsidR="00190361" w:rsidRPr="001A1200">
        <w:rPr>
          <w:rFonts w:ascii="Times New Roman CYR" w:hAnsi="Times New Roman CYR" w:cs="Times New Roman CYR"/>
        </w:rPr>
        <w:t xml:space="preserve">Заполнение всех форм обязательно. </w:t>
      </w:r>
    </w:p>
    <w:p w:rsidR="00BA02AE" w:rsidRPr="001A1200" w:rsidRDefault="00190361" w:rsidP="00D86D55">
      <w:pPr>
        <w:pStyle w:val="31"/>
        <w:tabs>
          <w:tab w:val="num" w:pos="0"/>
          <w:tab w:val="left" w:pos="2268"/>
        </w:tabs>
        <w:ind w:left="0" w:firstLine="567"/>
        <w:rPr>
          <w:szCs w:val="24"/>
        </w:rPr>
      </w:pPr>
      <w:r w:rsidRPr="001A1200">
        <w:rPr>
          <w:szCs w:val="24"/>
        </w:rPr>
        <w:t>1</w:t>
      </w:r>
      <w:r w:rsidR="00465F4E" w:rsidRPr="001A1200">
        <w:rPr>
          <w:szCs w:val="24"/>
        </w:rPr>
        <w:t>0</w:t>
      </w:r>
      <w:r w:rsidRPr="001A1200">
        <w:rPr>
          <w:szCs w:val="24"/>
        </w:rPr>
        <w:t xml:space="preserve">.3. </w:t>
      </w:r>
      <w:r w:rsidR="00B419AD" w:rsidRPr="001A1200">
        <w:rPr>
          <w:szCs w:val="24"/>
        </w:rPr>
        <w:t xml:space="preserve">Все документы, представленные Претендентами, должны иметь соответствующие реквизиты (подписи, печати и т.д.). </w:t>
      </w:r>
      <w:r w:rsidR="00100D6E" w:rsidRPr="001A1200">
        <w:rPr>
          <w:szCs w:val="24"/>
        </w:rPr>
        <w:t>Все документы, насчитывающие более одного листа, должны быть пронумерованы,</w:t>
      </w:r>
      <w:r w:rsidR="00A47103" w:rsidRPr="001A1200">
        <w:rPr>
          <w:szCs w:val="24"/>
        </w:rPr>
        <w:t xml:space="preserve"> </w:t>
      </w:r>
      <w:r w:rsidR="00A0274B" w:rsidRPr="001A1200">
        <w:rPr>
          <w:szCs w:val="24"/>
        </w:rPr>
        <w:t xml:space="preserve">сброшюрованы (либо </w:t>
      </w:r>
      <w:r w:rsidR="00A47103" w:rsidRPr="001A1200">
        <w:rPr>
          <w:szCs w:val="24"/>
        </w:rPr>
        <w:t>прошиты</w:t>
      </w:r>
      <w:r w:rsidR="00A0274B" w:rsidRPr="001A1200">
        <w:rPr>
          <w:szCs w:val="24"/>
        </w:rPr>
        <w:t>)</w:t>
      </w:r>
      <w:r w:rsidR="00A47103" w:rsidRPr="001A1200">
        <w:rPr>
          <w:szCs w:val="24"/>
        </w:rPr>
        <w:t>, скреплены печатью и подпис</w:t>
      </w:r>
      <w:r w:rsidR="00435AAC" w:rsidRPr="001A1200">
        <w:rPr>
          <w:szCs w:val="24"/>
        </w:rPr>
        <w:t>аны</w:t>
      </w:r>
      <w:r w:rsidR="00A47103" w:rsidRPr="001A1200">
        <w:rPr>
          <w:szCs w:val="24"/>
        </w:rPr>
        <w:t xml:space="preserve"> </w:t>
      </w:r>
      <w:r w:rsidR="00435AAC" w:rsidRPr="001A1200">
        <w:rPr>
          <w:szCs w:val="24"/>
        </w:rPr>
        <w:t xml:space="preserve">уполномоченным лицом </w:t>
      </w:r>
      <w:r w:rsidR="00100D6E" w:rsidRPr="001A1200">
        <w:rPr>
          <w:szCs w:val="24"/>
        </w:rPr>
        <w:t xml:space="preserve">Претендента – юридического лица. Верность копий документов, представляемых в составе заявки на участие в </w:t>
      </w:r>
      <w:r w:rsidR="005F06C5" w:rsidRPr="001A1200">
        <w:rPr>
          <w:szCs w:val="24"/>
        </w:rPr>
        <w:t>запросе предложений</w:t>
      </w:r>
      <w:r w:rsidR="007D4456" w:rsidRPr="001A1200">
        <w:rPr>
          <w:szCs w:val="24"/>
        </w:rPr>
        <w:t>,</w:t>
      </w:r>
      <w:r w:rsidR="00100D6E" w:rsidRPr="001A1200">
        <w:rPr>
          <w:szCs w:val="24"/>
        </w:rPr>
        <w:t xml:space="preserve"> должна быть подтверждена печатью и</w:t>
      </w:r>
      <w:r w:rsidR="00435AAC" w:rsidRPr="001A1200">
        <w:rPr>
          <w:szCs w:val="24"/>
        </w:rPr>
        <w:t xml:space="preserve"> заверена</w:t>
      </w:r>
      <w:r w:rsidR="00100D6E" w:rsidRPr="001A1200">
        <w:rPr>
          <w:szCs w:val="24"/>
        </w:rPr>
        <w:t xml:space="preserve"> подписью уполномоченного лица, если иная форма заверения не была установлена нормативными правовыми актами Российской Федерации. </w:t>
      </w:r>
      <w:r w:rsidR="00BA02AE" w:rsidRPr="001A1200">
        <w:rPr>
          <w:szCs w:val="24"/>
        </w:rPr>
        <w:t xml:space="preserve">Копии документов, предоставляемых для участия в </w:t>
      </w:r>
      <w:r w:rsidR="005F06C5" w:rsidRPr="001A1200">
        <w:rPr>
          <w:szCs w:val="24"/>
        </w:rPr>
        <w:t>запросе предложений</w:t>
      </w:r>
      <w:r w:rsidR="00BA02AE" w:rsidRPr="001A1200">
        <w:rPr>
          <w:szCs w:val="24"/>
        </w:rPr>
        <w:t>, должны быть заверены в нотариальном порядке в случае, если это установлено требованиями настоящей документации.</w:t>
      </w:r>
    </w:p>
    <w:p w:rsidR="00100D6E" w:rsidRPr="001A1200" w:rsidRDefault="00CE6A33" w:rsidP="00D86D55">
      <w:pPr>
        <w:pStyle w:val="31"/>
        <w:tabs>
          <w:tab w:val="num" w:pos="0"/>
          <w:tab w:val="left" w:pos="2268"/>
        </w:tabs>
        <w:ind w:left="0" w:firstLine="567"/>
        <w:rPr>
          <w:bCs/>
          <w:szCs w:val="24"/>
        </w:rPr>
      </w:pPr>
      <w:r w:rsidRPr="001A1200">
        <w:rPr>
          <w:szCs w:val="24"/>
        </w:rPr>
        <w:t>1</w:t>
      </w:r>
      <w:r w:rsidR="00465F4E" w:rsidRPr="001A1200">
        <w:rPr>
          <w:szCs w:val="24"/>
        </w:rPr>
        <w:t>0</w:t>
      </w:r>
      <w:r w:rsidRPr="001A1200">
        <w:rPr>
          <w:szCs w:val="24"/>
        </w:rPr>
        <w:t>.</w:t>
      </w:r>
      <w:r w:rsidR="00190361" w:rsidRPr="001A1200">
        <w:rPr>
          <w:szCs w:val="24"/>
        </w:rPr>
        <w:t>4</w:t>
      </w:r>
      <w:r w:rsidRPr="001A1200">
        <w:rPr>
          <w:szCs w:val="24"/>
        </w:rPr>
        <w:t xml:space="preserve">. </w:t>
      </w:r>
      <w:r w:rsidR="00100D6E" w:rsidRPr="001A1200">
        <w:rPr>
          <w:szCs w:val="24"/>
        </w:rPr>
        <w:t xml:space="preserve">Непредставление необходимых документов в составе заявки, наличие в таких документах недостоверных сведений об участнике </w:t>
      </w:r>
      <w:r w:rsidR="005F06C5" w:rsidRPr="001A1200">
        <w:rPr>
          <w:szCs w:val="24"/>
        </w:rPr>
        <w:t>запроса предложений</w:t>
      </w:r>
      <w:r w:rsidR="00100D6E" w:rsidRPr="001A1200">
        <w:rPr>
          <w:szCs w:val="24"/>
        </w:rPr>
        <w:t xml:space="preserve"> или об услугах, на оказание которых проводится </w:t>
      </w:r>
      <w:r w:rsidR="005F06C5" w:rsidRPr="001A1200">
        <w:rPr>
          <w:szCs w:val="24"/>
        </w:rPr>
        <w:t>запрос предложений</w:t>
      </w:r>
      <w:r w:rsidR="00100D6E" w:rsidRPr="001A1200">
        <w:rPr>
          <w:szCs w:val="24"/>
        </w:rPr>
        <w:t xml:space="preserve">, </w:t>
      </w:r>
      <w:r w:rsidR="00100D6E" w:rsidRPr="001A1200">
        <w:rPr>
          <w:bCs/>
          <w:szCs w:val="24"/>
        </w:rPr>
        <w:t>является основанием для не</w:t>
      </w:r>
      <w:r w:rsidR="00B95D4B" w:rsidRPr="001A1200">
        <w:rPr>
          <w:bCs/>
          <w:szCs w:val="24"/>
        </w:rPr>
        <w:t xml:space="preserve"> </w:t>
      </w:r>
      <w:r w:rsidR="00100D6E" w:rsidRPr="001A1200">
        <w:rPr>
          <w:bCs/>
          <w:szCs w:val="24"/>
        </w:rPr>
        <w:t xml:space="preserve">допуска </w:t>
      </w:r>
      <w:r w:rsidR="00190361" w:rsidRPr="001A1200">
        <w:rPr>
          <w:bCs/>
          <w:szCs w:val="24"/>
        </w:rPr>
        <w:t>П</w:t>
      </w:r>
      <w:r w:rsidR="00100D6E" w:rsidRPr="001A1200">
        <w:rPr>
          <w:bCs/>
          <w:szCs w:val="24"/>
        </w:rPr>
        <w:t xml:space="preserve">ретендента к участию в </w:t>
      </w:r>
      <w:r w:rsidR="005F06C5" w:rsidRPr="001A1200">
        <w:rPr>
          <w:bCs/>
          <w:szCs w:val="24"/>
        </w:rPr>
        <w:t>запросе предложений</w:t>
      </w:r>
      <w:r w:rsidR="00100D6E" w:rsidRPr="001A1200">
        <w:rPr>
          <w:bCs/>
          <w:szCs w:val="24"/>
        </w:rPr>
        <w:t>.</w:t>
      </w:r>
    </w:p>
    <w:p w:rsidR="00100D6E" w:rsidRPr="001A1200" w:rsidRDefault="00100D6E" w:rsidP="00D86D55">
      <w:pPr>
        <w:pStyle w:val="31"/>
        <w:tabs>
          <w:tab w:val="left" w:pos="2268"/>
        </w:tabs>
        <w:ind w:left="0" w:firstLine="567"/>
        <w:rPr>
          <w:bCs/>
          <w:szCs w:val="24"/>
        </w:rPr>
      </w:pPr>
      <w:r w:rsidRPr="001A1200">
        <w:rPr>
          <w:szCs w:val="24"/>
        </w:rPr>
        <w:t xml:space="preserve">При этом в случае установления недостоверности сведений, содержащихся в документах, предоставленных Претендентом в составе заявки на участие в </w:t>
      </w:r>
      <w:r w:rsidR="005F06C5" w:rsidRPr="001A1200">
        <w:rPr>
          <w:szCs w:val="24"/>
        </w:rPr>
        <w:t>запросе предложений</w:t>
      </w:r>
      <w:r w:rsidRPr="001A1200">
        <w:rPr>
          <w:szCs w:val="24"/>
        </w:rPr>
        <w:t xml:space="preserve">, такой </w:t>
      </w:r>
      <w:r w:rsidRPr="001A1200">
        <w:rPr>
          <w:bCs/>
          <w:szCs w:val="24"/>
        </w:rPr>
        <w:t xml:space="preserve">Претендент может быть отстранен комиссией от участия в </w:t>
      </w:r>
      <w:r w:rsidR="005F06C5" w:rsidRPr="001A1200">
        <w:rPr>
          <w:bCs/>
          <w:szCs w:val="24"/>
        </w:rPr>
        <w:t>запросе предложений</w:t>
      </w:r>
      <w:r w:rsidRPr="001A1200">
        <w:rPr>
          <w:bCs/>
          <w:szCs w:val="24"/>
        </w:rPr>
        <w:t xml:space="preserve"> на любом этапе его проведения вплоть до момента заключения </w:t>
      </w:r>
      <w:r w:rsidR="000E7262">
        <w:rPr>
          <w:bCs/>
          <w:szCs w:val="24"/>
        </w:rPr>
        <w:t>генерального соглашения</w:t>
      </w:r>
      <w:r w:rsidRPr="001A1200">
        <w:rPr>
          <w:bCs/>
          <w:szCs w:val="24"/>
        </w:rPr>
        <w:t>.</w:t>
      </w:r>
    </w:p>
    <w:p w:rsidR="001A46C8" w:rsidRPr="001A1200" w:rsidRDefault="00190361" w:rsidP="00D86D55">
      <w:pPr>
        <w:widowControl w:val="0"/>
        <w:tabs>
          <w:tab w:val="left" w:pos="2268"/>
        </w:tabs>
        <w:autoSpaceDE w:val="0"/>
        <w:autoSpaceDN w:val="0"/>
        <w:adjustRightInd w:val="0"/>
        <w:ind w:firstLine="567"/>
        <w:jc w:val="both"/>
        <w:rPr>
          <w:rFonts w:ascii="Times New Roman CYR" w:hAnsi="Times New Roman CYR" w:cs="Times New Roman CYR"/>
        </w:rPr>
      </w:pPr>
      <w:r w:rsidRPr="001A1200">
        <w:rPr>
          <w:bCs/>
        </w:rPr>
        <w:t>1</w:t>
      </w:r>
      <w:r w:rsidR="00465F4E" w:rsidRPr="001A1200">
        <w:rPr>
          <w:bCs/>
        </w:rPr>
        <w:t>0</w:t>
      </w:r>
      <w:r w:rsidRPr="001A1200">
        <w:rPr>
          <w:bCs/>
        </w:rPr>
        <w:t xml:space="preserve">.5. </w:t>
      </w:r>
      <w:r w:rsidRPr="001A1200">
        <w:rPr>
          <w:rFonts w:ascii="Times New Roman CYR" w:hAnsi="Times New Roman CYR" w:cs="Times New Roman CYR"/>
        </w:rPr>
        <w:t>Документация, указанная в пункте 1</w:t>
      </w:r>
      <w:r w:rsidR="00465F4E" w:rsidRPr="001A1200">
        <w:rPr>
          <w:rFonts w:ascii="Times New Roman CYR" w:hAnsi="Times New Roman CYR" w:cs="Times New Roman CYR"/>
        </w:rPr>
        <w:t>0</w:t>
      </w:r>
      <w:r w:rsidRPr="001A1200">
        <w:rPr>
          <w:rFonts w:ascii="Times New Roman CYR" w:hAnsi="Times New Roman CYR" w:cs="Times New Roman CYR"/>
        </w:rPr>
        <w:t xml:space="preserve">.1, подготовленная Претендентом, а также вся корреспонденция и документация, связанная с заявкой на участие в </w:t>
      </w:r>
      <w:r w:rsidR="005F06C5" w:rsidRPr="001A1200">
        <w:rPr>
          <w:rFonts w:ascii="Times New Roman CYR" w:hAnsi="Times New Roman CYR" w:cs="Times New Roman CYR"/>
        </w:rPr>
        <w:t>запросе предложений</w:t>
      </w:r>
      <w:r w:rsidR="007D4456" w:rsidRPr="001A1200">
        <w:rPr>
          <w:rFonts w:ascii="Times New Roman CYR" w:hAnsi="Times New Roman CYR" w:cs="Times New Roman CYR"/>
        </w:rPr>
        <w:t>,</w:t>
      </w:r>
      <w:r w:rsidRPr="001A1200">
        <w:rPr>
          <w:rFonts w:ascii="Times New Roman CYR" w:hAnsi="Times New Roman CYR" w:cs="Times New Roman CYR"/>
        </w:rPr>
        <w:t xml:space="preserve"> должны быть составлены на русском языке. </w:t>
      </w:r>
    </w:p>
    <w:p w:rsidR="001A46C8" w:rsidRPr="001A1200" w:rsidRDefault="00190361" w:rsidP="00D86D55">
      <w:pPr>
        <w:widowControl w:val="0"/>
        <w:tabs>
          <w:tab w:val="left" w:pos="2268"/>
        </w:tabs>
        <w:autoSpaceDE w:val="0"/>
        <w:autoSpaceDN w:val="0"/>
        <w:adjustRightInd w:val="0"/>
        <w:ind w:firstLine="567"/>
        <w:jc w:val="both"/>
        <w:rPr>
          <w:rFonts w:ascii="Times New Roman CYR" w:hAnsi="Times New Roman CYR" w:cs="Times New Roman CYR"/>
        </w:rPr>
      </w:pPr>
      <w:r w:rsidRPr="001A1200">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w:t>
      </w:r>
      <w:r w:rsidRPr="001A1200">
        <w:rPr>
          <w:rFonts w:ascii="Times New Roman CYR" w:hAnsi="Times New Roman CYR" w:cs="Times New Roman CYR"/>
        </w:rPr>
        <w:t>Федерации.</w:t>
      </w:r>
    </w:p>
    <w:p w:rsidR="00190361" w:rsidRPr="001A1200" w:rsidRDefault="001A46C8" w:rsidP="00D86D55">
      <w:pPr>
        <w:widowControl w:val="0"/>
        <w:tabs>
          <w:tab w:val="left" w:pos="2268"/>
        </w:tabs>
        <w:autoSpaceDE w:val="0"/>
        <w:autoSpaceDN w:val="0"/>
        <w:adjustRightInd w:val="0"/>
        <w:ind w:firstLine="567"/>
        <w:jc w:val="both"/>
        <w:rPr>
          <w:rFonts w:ascii="Times New Roman CYR" w:hAnsi="Times New Roman CYR" w:cs="Times New Roman CYR"/>
        </w:rPr>
      </w:pPr>
      <w:r w:rsidRPr="001A1200">
        <w:rPr>
          <w:rFonts w:ascii="Times New Roman CYR" w:hAnsi="Times New Roman CYR" w:cs="Times New Roman CYR"/>
        </w:rPr>
        <w:t>1</w:t>
      </w:r>
      <w:r w:rsidR="00465F4E" w:rsidRPr="001A1200">
        <w:rPr>
          <w:rFonts w:ascii="Times New Roman CYR" w:hAnsi="Times New Roman CYR" w:cs="Times New Roman CYR"/>
        </w:rPr>
        <w:t>0</w:t>
      </w:r>
      <w:r w:rsidRPr="001A1200">
        <w:rPr>
          <w:rFonts w:ascii="Times New Roman CYR" w:hAnsi="Times New Roman CYR" w:cs="Times New Roman CYR"/>
        </w:rPr>
        <w:t xml:space="preserve">.6. </w:t>
      </w:r>
      <w:r w:rsidR="00190361" w:rsidRPr="001A1200">
        <w:rPr>
          <w:rFonts w:ascii="Times New Roman CYR" w:hAnsi="Times New Roman CYR" w:cs="Times New Roman CYR"/>
        </w:rPr>
        <w:t xml:space="preserve">Валюта заявки на участие в </w:t>
      </w:r>
      <w:r w:rsidR="005F06C5" w:rsidRPr="001A1200">
        <w:rPr>
          <w:rFonts w:ascii="Times New Roman CYR" w:hAnsi="Times New Roman CYR" w:cs="Times New Roman CYR"/>
        </w:rPr>
        <w:t>запросе предложений</w:t>
      </w:r>
      <w:r w:rsidR="00190361" w:rsidRPr="001A1200">
        <w:rPr>
          <w:rFonts w:ascii="Times New Roman CYR" w:hAnsi="Times New Roman CYR" w:cs="Times New Roman CYR"/>
        </w:rPr>
        <w:t xml:space="preserve"> – российские рубли.</w:t>
      </w:r>
    </w:p>
    <w:p w:rsidR="00190361" w:rsidRPr="001A1200" w:rsidRDefault="00190361" w:rsidP="00D86D55">
      <w:pPr>
        <w:pStyle w:val="31"/>
        <w:tabs>
          <w:tab w:val="left" w:pos="2268"/>
        </w:tabs>
        <w:ind w:left="0" w:firstLine="567"/>
        <w:rPr>
          <w:szCs w:val="24"/>
        </w:rPr>
      </w:pPr>
      <w:r w:rsidRPr="001A1200">
        <w:rPr>
          <w:szCs w:val="24"/>
        </w:rPr>
        <w:t>1</w:t>
      </w:r>
      <w:r w:rsidR="00465F4E" w:rsidRPr="001A1200">
        <w:rPr>
          <w:szCs w:val="24"/>
        </w:rPr>
        <w:t>0</w:t>
      </w:r>
      <w:r w:rsidRPr="001A1200">
        <w:rPr>
          <w:szCs w:val="24"/>
        </w:rPr>
        <w:t>.</w:t>
      </w:r>
      <w:r w:rsidR="001A46C8" w:rsidRPr="001A1200">
        <w:rPr>
          <w:szCs w:val="24"/>
        </w:rPr>
        <w:t>7</w:t>
      </w:r>
      <w:r w:rsidRPr="001A1200">
        <w:rPr>
          <w:szCs w:val="24"/>
        </w:rPr>
        <w:t xml:space="preserve">. </w:t>
      </w:r>
      <w:r w:rsidR="00100D6E" w:rsidRPr="001A1200">
        <w:rPr>
          <w:szCs w:val="24"/>
        </w:rPr>
        <w:t xml:space="preserve">Заявка на участие в </w:t>
      </w:r>
      <w:r w:rsidR="005F06C5" w:rsidRPr="001A1200">
        <w:rPr>
          <w:szCs w:val="24"/>
        </w:rPr>
        <w:t>запросе предложений</w:t>
      </w:r>
      <w:r w:rsidR="00100D6E" w:rsidRPr="001A1200">
        <w:rPr>
          <w:szCs w:val="24"/>
        </w:rPr>
        <w:t xml:space="preserve"> должна сохранять свое действие в течение срока проведения процедуры </w:t>
      </w:r>
      <w:r w:rsidR="005F06C5" w:rsidRPr="001A1200">
        <w:rPr>
          <w:szCs w:val="24"/>
        </w:rPr>
        <w:t>запроса предложений</w:t>
      </w:r>
      <w:r w:rsidR="00100D6E" w:rsidRPr="001A1200">
        <w:rPr>
          <w:szCs w:val="24"/>
        </w:rPr>
        <w:t xml:space="preserve"> и до ее завершения. Процедура </w:t>
      </w:r>
      <w:r w:rsidR="005F06C5" w:rsidRPr="001A1200">
        <w:rPr>
          <w:szCs w:val="24"/>
        </w:rPr>
        <w:t>запроса предложений</w:t>
      </w:r>
      <w:r w:rsidR="00100D6E" w:rsidRPr="001A1200">
        <w:rPr>
          <w:szCs w:val="24"/>
        </w:rPr>
        <w:t xml:space="preserve"> считается завершенной в момент </w:t>
      </w:r>
      <w:r w:rsidR="009416BA">
        <w:rPr>
          <w:szCs w:val="24"/>
        </w:rPr>
        <w:t xml:space="preserve">заключения сторонами генерального </w:t>
      </w:r>
      <w:proofErr w:type="spellStart"/>
      <w:r w:rsidR="009416BA">
        <w:rPr>
          <w:szCs w:val="24"/>
        </w:rPr>
        <w:t>согалшения</w:t>
      </w:r>
      <w:proofErr w:type="spellEnd"/>
      <w:r w:rsidR="0040374E" w:rsidRPr="001A1200">
        <w:rPr>
          <w:szCs w:val="24"/>
        </w:rPr>
        <w:t xml:space="preserve"> </w:t>
      </w:r>
      <w:r w:rsidR="00100D6E" w:rsidRPr="001A1200">
        <w:rPr>
          <w:szCs w:val="24"/>
        </w:rPr>
        <w:t xml:space="preserve">или в момент принятия решения об отказе от проведения </w:t>
      </w:r>
      <w:r w:rsidR="005F06C5" w:rsidRPr="001A1200">
        <w:rPr>
          <w:szCs w:val="24"/>
        </w:rPr>
        <w:t>запроса предложений</w:t>
      </w:r>
      <w:r w:rsidR="00100D6E" w:rsidRPr="001A1200">
        <w:rPr>
          <w:szCs w:val="24"/>
        </w:rPr>
        <w:t>.</w:t>
      </w:r>
    </w:p>
    <w:p w:rsidR="00190361" w:rsidRPr="001A1200" w:rsidRDefault="00190361" w:rsidP="00D86D55">
      <w:pPr>
        <w:widowControl w:val="0"/>
        <w:tabs>
          <w:tab w:val="left" w:pos="2268"/>
        </w:tabs>
        <w:autoSpaceDE w:val="0"/>
        <w:autoSpaceDN w:val="0"/>
        <w:adjustRightInd w:val="0"/>
        <w:ind w:firstLine="567"/>
        <w:jc w:val="both"/>
        <w:rPr>
          <w:rFonts w:ascii="Times New Roman CYR" w:hAnsi="Times New Roman CYR" w:cs="Times New Roman CYR"/>
        </w:rPr>
      </w:pPr>
      <w:r w:rsidRPr="001A1200">
        <w:t>1</w:t>
      </w:r>
      <w:r w:rsidR="00465F4E" w:rsidRPr="001A1200">
        <w:t>0</w:t>
      </w:r>
      <w:r w:rsidRPr="001A1200">
        <w:t>.</w:t>
      </w:r>
      <w:r w:rsidR="001A46C8" w:rsidRPr="001A1200">
        <w:t>8</w:t>
      </w:r>
      <w:r w:rsidRPr="001A1200">
        <w:t>.</w:t>
      </w:r>
      <w:r w:rsidR="00CE6A33" w:rsidRPr="001A1200">
        <w:t xml:space="preserve"> </w:t>
      </w:r>
      <w:r w:rsidRPr="001A1200">
        <w:rPr>
          <w:rFonts w:ascii="Times New Roman CYR" w:hAnsi="Times New Roman CYR" w:cs="Times New Roman CYR"/>
        </w:rPr>
        <w:t xml:space="preserve">Каждый Претендент вправе подать только одну заявку на участие в </w:t>
      </w:r>
      <w:r w:rsidR="005F06C5" w:rsidRPr="001A1200">
        <w:rPr>
          <w:rFonts w:ascii="Times New Roman CYR" w:hAnsi="Times New Roman CYR" w:cs="Times New Roman CYR"/>
        </w:rPr>
        <w:t>запросе предложений</w:t>
      </w:r>
      <w:r w:rsidRPr="001A1200">
        <w:rPr>
          <w:rFonts w:ascii="Times New Roman CYR" w:hAnsi="Times New Roman CYR" w:cs="Times New Roman CYR"/>
        </w:rPr>
        <w:t xml:space="preserve"> в письменной форме в отношении предмета </w:t>
      </w:r>
      <w:r w:rsidR="005F06C5" w:rsidRPr="001A1200">
        <w:rPr>
          <w:rFonts w:ascii="Times New Roman CYR" w:hAnsi="Times New Roman CYR" w:cs="Times New Roman CYR"/>
        </w:rPr>
        <w:t>запроса предложений</w:t>
      </w:r>
      <w:r w:rsidRPr="001A1200">
        <w:rPr>
          <w:rFonts w:ascii="Times New Roman CYR" w:hAnsi="Times New Roman CYR" w:cs="Times New Roman CYR"/>
        </w:rPr>
        <w:t>.</w:t>
      </w:r>
    </w:p>
    <w:p w:rsidR="00CE6A33" w:rsidRPr="001A1200" w:rsidRDefault="00190361" w:rsidP="00D86D55">
      <w:pPr>
        <w:pStyle w:val="31"/>
        <w:tabs>
          <w:tab w:val="left" w:pos="2268"/>
        </w:tabs>
        <w:ind w:left="0" w:firstLine="567"/>
        <w:rPr>
          <w:szCs w:val="24"/>
        </w:rPr>
      </w:pPr>
      <w:r w:rsidRPr="001A1200">
        <w:rPr>
          <w:szCs w:val="24"/>
        </w:rPr>
        <w:t>1</w:t>
      </w:r>
      <w:r w:rsidR="00465F4E" w:rsidRPr="001A1200">
        <w:rPr>
          <w:szCs w:val="24"/>
        </w:rPr>
        <w:t>0</w:t>
      </w:r>
      <w:r w:rsidRPr="001A1200">
        <w:rPr>
          <w:szCs w:val="24"/>
        </w:rPr>
        <w:t>.</w:t>
      </w:r>
      <w:r w:rsidR="001A46C8" w:rsidRPr="001A1200">
        <w:rPr>
          <w:szCs w:val="24"/>
        </w:rPr>
        <w:t>9</w:t>
      </w:r>
      <w:r w:rsidRPr="001A1200">
        <w:rPr>
          <w:szCs w:val="24"/>
        </w:rPr>
        <w:t xml:space="preserve">. </w:t>
      </w:r>
      <w:r w:rsidR="00CE6A33" w:rsidRPr="001A1200">
        <w:rPr>
          <w:szCs w:val="24"/>
        </w:rPr>
        <w:t xml:space="preserve">Представленные в составе заявки на участие в </w:t>
      </w:r>
      <w:r w:rsidR="005F06C5" w:rsidRPr="001A1200">
        <w:rPr>
          <w:szCs w:val="24"/>
        </w:rPr>
        <w:t>запросе предложений</w:t>
      </w:r>
      <w:r w:rsidR="00CE6A33" w:rsidRPr="001A1200">
        <w:rPr>
          <w:szCs w:val="24"/>
        </w:rPr>
        <w:t xml:space="preserve"> документы не возвращаются Претенденту.</w:t>
      </w:r>
    </w:p>
    <w:p w:rsidR="002A64BB" w:rsidRPr="001A1200" w:rsidRDefault="002A64BB" w:rsidP="00100D6E">
      <w:pPr>
        <w:widowControl w:val="0"/>
        <w:autoSpaceDE w:val="0"/>
        <w:autoSpaceDN w:val="0"/>
        <w:adjustRightInd w:val="0"/>
        <w:jc w:val="center"/>
        <w:rPr>
          <w:rFonts w:ascii="Times New Roman CYR" w:hAnsi="Times New Roman CYR" w:cs="Times New Roman CYR"/>
          <w:b/>
          <w:bCs/>
        </w:rPr>
      </w:pPr>
    </w:p>
    <w:p w:rsidR="00100D6E" w:rsidRPr="001A1200" w:rsidRDefault="007E45D3" w:rsidP="00100D6E">
      <w:pPr>
        <w:widowControl w:val="0"/>
        <w:autoSpaceDE w:val="0"/>
        <w:autoSpaceDN w:val="0"/>
        <w:adjustRightInd w:val="0"/>
        <w:jc w:val="center"/>
        <w:rPr>
          <w:rFonts w:ascii="Times New Roman CYR" w:hAnsi="Times New Roman CYR" w:cs="Times New Roman CYR"/>
          <w:b/>
          <w:bCs/>
        </w:rPr>
      </w:pPr>
      <w:r w:rsidRPr="001A1200">
        <w:rPr>
          <w:rFonts w:ascii="Times New Roman CYR" w:hAnsi="Times New Roman CYR" w:cs="Times New Roman CYR"/>
          <w:b/>
          <w:bCs/>
          <w:lang w:val="en-US"/>
        </w:rPr>
        <w:t>IV</w:t>
      </w:r>
      <w:r w:rsidR="00100D6E" w:rsidRPr="001A1200">
        <w:rPr>
          <w:rFonts w:ascii="Times New Roman CYR" w:hAnsi="Times New Roman CYR" w:cs="Times New Roman CYR"/>
          <w:b/>
          <w:bCs/>
        </w:rPr>
        <w:t>. Подача и вскрытие конвертов с заявками</w:t>
      </w:r>
      <w:r w:rsidRPr="001A1200">
        <w:rPr>
          <w:rFonts w:ascii="Times New Roman CYR" w:hAnsi="Times New Roman CYR" w:cs="Times New Roman CYR"/>
          <w:b/>
          <w:bCs/>
        </w:rPr>
        <w:t xml:space="preserve"> на участие в запросе предложений</w:t>
      </w:r>
      <w:r w:rsidR="00100D6E" w:rsidRPr="001A1200">
        <w:rPr>
          <w:rFonts w:ascii="Times New Roman CYR" w:hAnsi="Times New Roman CYR" w:cs="Times New Roman CYR"/>
          <w:b/>
          <w:bCs/>
        </w:rPr>
        <w:t xml:space="preserve"> </w:t>
      </w:r>
    </w:p>
    <w:p w:rsidR="00100D6E" w:rsidRPr="001A1200" w:rsidRDefault="00100D6E" w:rsidP="00100D6E">
      <w:pPr>
        <w:widowControl w:val="0"/>
        <w:autoSpaceDE w:val="0"/>
        <w:autoSpaceDN w:val="0"/>
        <w:adjustRightInd w:val="0"/>
        <w:jc w:val="both"/>
        <w:rPr>
          <w:rFonts w:ascii="Times New Roman CYR" w:hAnsi="Times New Roman CYR" w:cs="Times New Roman CYR"/>
          <w:i/>
          <w:iCs/>
        </w:rPr>
      </w:pPr>
    </w:p>
    <w:p w:rsidR="00100D6E" w:rsidRPr="001A1200" w:rsidRDefault="00100D6E" w:rsidP="00100D6E">
      <w:pPr>
        <w:widowControl w:val="0"/>
        <w:autoSpaceDE w:val="0"/>
        <w:autoSpaceDN w:val="0"/>
        <w:adjustRightInd w:val="0"/>
        <w:jc w:val="both"/>
        <w:rPr>
          <w:rFonts w:ascii="Times New Roman CYR" w:hAnsi="Times New Roman CYR" w:cs="Times New Roman CYR"/>
          <w:b/>
          <w:bCs/>
          <w:i/>
          <w:iCs/>
        </w:rPr>
      </w:pPr>
      <w:r w:rsidRPr="001A1200">
        <w:rPr>
          <w:rFonts w:ascii="Times New Roman CYR" w:hAnsi="Times New Roman CYR" w:cs="Times New Roman CYR"/>
          <w:b/>
          <w:bCs/>
          <w:i/>
          <w:iCs/>
        </w:rPr>
        <w:t>1</w:t>
      </w:r>
      <w:bookmarkStart w:id="1" w:name="_Ref119429644"/>
      <w:bookmarkStart w:id="2" w:name="_Toc123405475"/>
      <w:r w:rsidR="00465F4E" w:rsidRPr="001A1200">
        <w:rPr>
          <w:rFonts w:ascii="Times New Roman CYR" w:hAnsi="Times New Roman CYR" w:cs="Times New Roman CYR"/>
          <w:b/>
          <w:bCs/>
          <w:i/>
          <w:iCs/>
        </w:rPr>
        <w:t>1</w:t>
      </w:r>
      <w:r w:rsidRPr="001A1200">
        <w:rPr>
          <w:rFonts w:ascii="Times New Roman CYR" w:hAnsi="Times New Roman CYR" w:cs="Times New Roman CYR"/>
          <w:b/>
          <w:bCs/>
          <w:i/>
          <w:iCs/>
        </w:rPr>
        <w:t xml:space="preserve">. </w:t>
      </w:r>
      <w:r w:rsidR="003A2800" w:rsidRPr="001A1200">
        <w:rPr>
          <w:rFonts w:ascii="Times New Roman CYR" w:hAnsi="Times New Roman CYR" w:cs="Times New Roman CYR"/>
          <w:b/>
          <w:bCs/>
          <w:i/>
          <w:iCs/>
        </w:rPr>
        <w:t>Место</w:t>
      </w:r>
      <w:r w:rsidR="007D446D" w:rsidRPr="001A1200">
        <w:rPr>
          <w:rFonts w:ascii="Times New Roman CYR" w:hAnsi="Times New Roman CYR" w:cs="Times New Roman CYR"/>
          <w:b/>
          <w:bCs/>
          <w:i/>
          <w:iCs/>
        </w:rPr>
        <w:t xml:space="preserve"> и</w:t>
      </w:r>
      <w:r w:rsidRPr="001A1200">
        <w:rPr>
          <w:rFonts w:ascii="Times New Roman CYR" w:hAnsi="Times New Roman CYR" w:cs="Times New Roman CYR"/>
          <w:b/>
          <w:bCs/>
          <w:i/>
          <w:iCs/>
        </w:rPr>
        <w:t xml:space="preserve"> </w:t>
      </w:r>
      <w:r w:rsidR="007D446D" w:rsidRPr="001A1200">
        <w:rPr>
          <w:rFonts w:ascii="Times New Roman CYR" w:hAnsi="Times New Roman CYR" w:cs="Times New Roman CYR"/>
          <w:b/>
          <w:bCs/>
          <w:i/>
          <w:iCs/>
        </w:rPr>
        <w:t xml:space="preserve">сроки </w:t>
      </w:r>
      <w:r w:rsidRPr="001A1200">
        <w:rPr>
          <w:rFonts w:ascii="Times New Roman CYR" w:hAnsi="Times New Roman CYR" w:cs="Times New Roman CYR"/>
          <w:b/>
          <w:bCs/>
          <w:i/>
          <w:iCs/>
        </w:rPr>
        <w:t xml:space="preserve">подачи заявок на участие в </w:t>
      </w:r>
      <w:r w:rsidR="005F06C5" w:rsidRPr="001A1200">
        <w:rPr>
          <w:rFonts w:ascii="Times New Roman CYR" w:hAnsi="Times New Roman CYR" w:cs="Times New Roman CYR"/>
          <w:b/>
          <w:bCs/>
          <w:i/>
          <w:iCs/>
        </w:rPr>
        <w:t>запросе предложений</w:t>
      </w:r>
      <w:bookmarkEnd w:id="1"/>
      <w:bookmarkEnd w:id="2"/>
    </w:p>
    <w:p w:rsidR="004C7C04" w:rsidRPr="001A1200" w:rsidRDefault="00465F4E" w:rsidP="0061765A">
      <w:pPr>
        <w:ind w:firstLine="567"/>
        <w:jc w:val="both"/>
        <w:rPr>
          <w:b/>
        </w:rPr>
      </w:pPr>
      <w:bookmarkStart w:id="3" w:name="_Ref119429546"/>
      <w:r w:rsidRPr="001A1200">
        <w:t xml:space="preserve">11.1. </w:t>
      </w:r>
      <w:r w:rsidR="006E5CCE" w:rsidRPr="001A1200">
        <w:t>Заявка</w:t>
      </w:r>
      <w:r w:rsidR="00C845EE" w:rsidRPr="001A1200">
        <w:t xml:space="preserve"> </w:t>
      </w:r>
      <w:r w:rsidR="00845688" w:rsidRPr="001A1200">
        <w:t>на участие в запросе</w:t>
      </w:r>
      <w:r w:rsidR="005F06C5" w:rsidRPr="001A1200">
        <w:t xml:space="preserve"> </w:t>
      </w:r>
      <w:r w:rsidR="00845688" w:rsidRPr="001A1200">
        <w:t>предложений подается Заказчику</w:t>
      </w:r>
      <w:r w:rsidR="00640832" w:rsidRPr="001A1200">
        <w:rPr>
          <w:b/>
        </w:rPr>
        <w:t xml:space="preserve"> </w:t>
      </w:r>
      <w:r w:rsidR="004C7C04" w:rsidRPr="001A1200">
        <w:rPr>
          <w:b/>
        </w:rPr>
        <w:t xml:space="preserve">не позднее </w:t>
      </w:r>
      <w:r w:rsidR="00F02926">
        <w:rPr>
          <w:b/>
        </w:rPr>
        <w:t>0</w:t>
      </w:r>
      <w:r w:rsidR="00830E7F">
        <w:rPr>
          <w:b/>
        </w:rPr>
        <w:t>9</w:t>
      </w:r>
      <w:r w:rsidR="00FC74A9">
        <w:rPr>
          <w:b/>
        </w:rPr>
        <w:t>:</w:t>
      </w:r>
      <w:r w:rsidR="00845688" w:rsidRPr="001A1200">
        <w:rPr>
          <w:b/>
        </w:rPr>
        <w:t>00 «</w:t>
      </w:r>
      <w:r w:rsidR="00830E7F">
        <w:rPr>
          <w:b/>
        </w:rPr>
        <w:t>09</w:t>
      </w:r>
      <w:r w:rsidR="00B12FA4" w:rsidRPr="001A1200">
        <w:rPr>
          <w:b/>
        </w:rPr>
        <w:t>»</w:t>
      </w:r>
      <w:r w:rsidR="00A8477B" w:rsidRPr="001A1200">
        <w:rPr>
          <w:b/>
        </w:rPr>
        <w:t xml:space="preserve"> </w:t>
      </w:r>
      <w:r w:rsidR="00830E7F">
        <w:rPr>
          <w:b/>
        </w:rPr>
        <w:t>августа</w:t>
      </w:r>
      <w:r w:rsidR="00CA1F75" w:rsidRPr="001A1200">
        <w:rPr>
          <w:b/>
        </w:rPr>
        <w:t xml:space="preserve"> </w:t>
      </w:r>
      <w:r w:rsidR="001035E7" w:rsidRPr="001A1200">
        <w:rPr>
          <w:b/>
        </w:rPr>
        <w:t xml:space="preserve">2019 </w:t>
      </w:r>
      <w:r w:rsidR="00643472" w:rsidRPr="001A1200">
        <w:rPr>
          <w:b/>
        </w:rPr>
        <w:t>года</w:t>
      </w:r>
      <w:r w:rsidR="00AA3665">
        <w:rPr>
          <w:b/>
        </w:rPr>
        <w:t>.</w:t>
      </w:r>
    </w:p>
    <w:p w:rsidR="00DE2632" w:rsidRPr="001A1200" w:rsidRDefault="007E45D3" w:rsidP="00D86D55">
      <w:pPr>
        <w:ind w:firstLine="567"/>
        <w:jc w:val="both"/>
      </w:pPr>
      <w:r w:rsidRPr="001A1200">
        <w:t>З</w:t>
      </w:r>
      <w:r w:rsidR="006E5CCE" w:rsidRPr="001A1200">
        <w:t xml:space="preserve">аявка может быть отправлена Претендентом по почте заказным письмом с уведомлением о вручении по адресу: </w:t>
      </w:r>
      <w:r w:rsidR="00DE2632" w:rsidRPr="001A1200">
        <w:t>197110, г. Санкт-Петербург, Песочная набережная, дом 42, лит. «А», канцелярия (каб.326)</w:t>
      </w:r>
      <w:r w:rsidR="00AA3665">
        <w:t>.</w:t>
      </w:r>
    </w:p>
    <w:p w:rsidR="006E5CCE" w:rsidRPr="001A1200" w:rsidRDefault="00DE2632" w:rsidP="00D86D55">
      <w:pPr>
        <w:ind w:firstLine="567"/>
        <w:jc w:val="both"/>
      </w:pPr>
      <w:r w:rsidRPr="001A1200">
        <w:t xml:space="preserve">Внимание! В </w:t>
      </w:r>
      <w:r w:rsidR="00C828D3" w:rsidRPr="001A1200">
        <w:t>АО «ЛОЭСК»</w:t>
      </w:r>
      <w:r w:rsidRPr="001A1200">
        <w:t xml:space="preserve"> действует пропускная система. При доставке заявок нарочно (курьером или представителем Претендента) рекомендуется учитывать время на получение пропуска и регистрацию заявки. При себе иметь удостоверение личности. Заявки, зарегистрированные позже окончания срока их приёма, к рассмотрению не допускаются.</w:t>
      </w:r>
    </w:p>
    <w:bookmarkEnd w:id="3"/>
    <w:p w:rsidR="00F10E6B" w:rsidRPr="001A1200" w:rsidRDefault="009C10BA" w:rsidP="00D86D55">
      <w:pPr>
        <w:pStyle w:val="31"/>
        <w:tabs>
          <w:tab w:val="clear" w:pos="1307"/>
        </w:tabs>
        <w:ind w:left="0" w:firstLine="567"/>
        <w:rPr>
          <w:b/>
          <w:szCs w:val="24"/>
        </w:rPr>
      </w:pPr>
      <w:r w:rsidRPr="001A1200">
        <w:rPr>
          <w:szCs w:val="24"/>
        </w:rPr>
        <w:t xml:space="preserve">Дата и время публичного вскрытия конвертов с заявками: </w:t>
      </w:r>
      <w:r w:rsidR="00AB3E1C" w:rsidRPr="001A1200">
        <w:rPr>
          <w:b/>
        </w:rPr>
        <w:t>«</w:t>
      </w:r>
      <w:r w:rsidR="00FC74A9">
        <w:rPr>
          <w:b/>
        </w:rPr>
        <w:t>09</w:t>
      </w:r>
      <w:r w:rsidR="00B546F3" w:rsidRPr="001A1200">
        <w:rPr>
          <w:b/>
        </w:rPr>
        <w:t xml:space="preserve">» </w:t>
      </w:r>
      <w:r w:rsidR="00FC74A9">
        <w:rPr>
          <w:b/>
        </w:rPr>
        <w:t>августа</w:t>
      </w:r>
      <w:r w:rsidR="00CA1F75" w:rsidRPr="001A1200">
        <w:rPr>
          <w:b/>
        </w:rPr>
        <w:t xml:space="preserve"> </w:t>
      </w:r>
      <w:r w:rsidR="001035E7" w:rsidRPr="001A1200">
        <w:rPr>
          <w:b/>
        </w:rPr>
        <w:t xml:space="preserve">2019 </w:t>
      </w:r>
      <w:r w:rsidR="00B546F3" w:rsidRPr="001A1200">
        <w:rPr>
          <w:b/>
        </w:rPr>
        <w:t>года</w:t>
      </w:r>
      <w:r w:rsidR="007E45D3" w:rsidRPr="001A1200">
        <w:rPr>
          <w:b/>
        </w:rPr>
        <w:t>,</w:t>
      </w:r>
      <w:r w:rsidR="007E45D3" w:rsidRPr="001A1200">
        <w:rPr>
          <w:b/>
          <w:szCs w:val="24"/>
        </w:rPr>
        <w:t xml:space="preserve"> </w:t>
      </w:r>
      <w:r w:rsidR="0090693E" w:rsidRPr="001A1200">
        <w:rPr>
          <w:b/>
          <w:szCs w:val="24"/>
        </w:rPr>
        <w:t xml:space="preserve">в </w:t>
      </w:r>
      <w:r w:rsidR="00150CC7" w:rsidRPr="001A1200">
        <w:rPr>
          <w:b/>
          <w:szCs w:val="24"/>
        </w:rPr>
        <w:t>0</w:t>
      </w:r>
      <w:r w:rsidR="00FC74A9">
        <w:rPr>
          <w:b/>
          <w:szCs w:val="24"/>
        </w:rPr>
        <w:t>9:</w:t>
      </w:r>
      <w:r w:rsidR="00F02926">
        <w:rPr>
          <w:b/>
          <w:szCs w:val="24"/>
        </w:rPr>
        <w:t>00</w:t>
      </w:r>
      <w:r w:rsidR="00732CF7" w:rsidRPr="001A1200">
        <w:rPr>
          <w:b/>
          <w:szCs w:val="24"/>
        </w:rPr>
        <w:t>.</w:t>
      </w:r>
    </w:p>
    <w:p w:rsidR="007D446D" w:rsidRPr="001A1200" w:rsidRDefault="00465F4E" w:rsidP="00D86D55">
      <w:pPr>
        <w:pStyle w:val="31"/>
        <w:tabs>
          <w:tab w:val="clear" w:pos="1307"/>
        </w:tabs>
        <w:ind w:left="0" w:firstLine="567"/>
        <w:rPr>
          <w:rFonts w:ascii="Times New Roman CYR" w:hAnsi="Times New Roman CYR" w:cs="Times New Roman CYR"/>
          <w:szCs w:val="24"/>
        </w:rPr>
      </w:pPr>
      <w:r w:rsidRPr="001A1200">
        <w:rPr>
          <w:szCs w:val="24"/>
        </w:rPr>
        <w:t xml:space="preserve">11.2. </w:t>
      </w:r>
      <w:r w:rsidR="009C10BA" w:rsidRPr="001A1200">
        <w:rPr>
          <w:szCs w:val="24"/>
        </w:rPr>
        <w:t>В</w:t>
      </w:r>
      <w:r w:rsidR="00100D6E" w:rsidRPr="001A1200">
        <w:rPr>
          <w:szCs w:val="24"/>
        </w:rPr>
        <w:t xml:space="preserve"> день </w:t>
      </w:r>
      <w:r w:rsidR="007D446D" w:rsidRPr="001A1200">
        <w:rPr>
          <w:szCs w:val="24"/>
        </w:rPr>
        <w:t xml:space="preserve">публичного вскрытия </w:t>
      </w:r>
      <w:r w:rsidR="00100D6E" w:rsidRPr="001A1200">
        <w:rPr>
          <w:szCs w:val="24"/>
        </w:rPr>
        <w:t xml:space="preserve">заявок на участие в </w:t>
      </w:r>
      <w:r w:rsidR="005F06C5" w:rsidRPr="001A1200">
        <w:rPr>
          <w:szCs w:val="24"/>
        </w:rPr>
        <w:t>запросе предложени</w:t>
      </w:r>
      <w:r w:rsidR="00B81E3A" w:rsidRPr="001A1200">
        <w:rPr>
          <w:szCs w:val="24"/>
        </w:rPr>
        <w:t>й</w:t>
      </w:r>
      <w:r w:rsidR="00100D6E" w:rsidRPr="001A1200">
        <w:rPr>
          <w:szCs w:val="24"/>
        </w:rPr>
        <w:t xml:space="preserve"> такие заявки </w:t>
      </w:r>
      <w:r w:rsidR="007D446D" w:rsidRPr="001A1200">
        <w:rPr>
          <w:szCs w:val="24"/>
        </w:rPr>
        <w:t xml:space="preserve">могут быть поданы </w:t>
      </w:r>
      <w:r w:rsidR="00100D6E" w:rsidRPr="001A1200">
        <w:rPr>
          <w:szCs w:val="24"/>
        </w:rPr>
        <w:t xml:space="preserve">на заседании комиссии непосредственно перед вскрытием конвертов с заявками на участие в </w:t>
      </w:r>
      <w:r w:rsidR="005F06C5" w:rsidRPr="001A1200">
        <w:rPr>
          <w:szCs w:val="24"/>
        </w:rPr>
        <w:t>запросе предложений</w:t>
      </w:r>
      <w:r w:rsidR="00100D6E" w:rsidRPr="001A1200">
        <w:rPr>
          <w:szCs w:val="24"/>
        </w:rPr>
        <w:t xml:space="preserve"> по адресу, по которому осуществляется вскрытие конвертов с заявками на участие в </w:t>
      </w:r>
      <w:r w:rsidR="005F06C5" w:rsidRPr="001A1200">
        <w:rPr>
          <w:szCs w:val="24"/>
        </w:rPr>
        <w:t>запросе предложений</w:t>
      </w:r>
      <w:r w:rsidR="00100D6E" w:rsidRPr="001A1200">
        <w:rPr>
          <w:szCs w:val="24"/>
        </w:rPr>
        <w:t xml:space="preserve">, указанному в </w:t>
      </w:r>
      <w:r w:rsidR="00B81E3A" w:rsidRPr="001A1200">
        <w:rPr>
          <w:szCs w:val="24"/>
        </w:rPr>
        <w:t>И</w:t>
      </w:r>
      <w:r w:rsidR="00100D6E" w:rsidRPr="001A1200">
        <w:rPr>
          <w:szCs w:val="24"/>
        </w:rPr>
        <w:t xml:space="preserve">звещении о проведении </w:t>
      </w:r>
      <w:r w:rsidR="005F06C5" w:rsidRPr="001A1200">
        <w:rPr>
          <w:szCs w:val="24"/>
        </w:rPr>
        <w:t>запроса предложений</w:t>
      </w:r>
      <w:r w:rsidR="00100D6E" w:rsidRPr="001A1200">
        <w:rPr>
          <w:szCs w:val="24"/>
        </w:rPr>
        <w:t>.</w:t>
      </w:r>
      <w:r w:rsidR="007D446D" w:rsidRPr="001A1200">
        <w:rPr>
          <w:rFonts w:ascii="Times New Roman CYR" w:hAnsi="Times New Roman CYR" w:cs="Times New Roman CYR"/>
          <w:szCs w:val="24"/>
        </w:rPr>
        <w:t xml:space="preserve"> </w:t>
      </w:r>
    </w:p>
    <w:p w:rsidR="007D446D" w:rsidRPr="001A1200" w:rsidRDefault="00465F4E" w:rsidP="00D86D55">
      <w:pPr>
        <w:pStyle w:val="31"/>
        <w:tabs>
          <w:tab w:val="clear" w:pos="1307"/>
        </w:tabs>
        <w:ind w:left="0" w:firstLine="567"/>
        <w:rPr>
          <w:szCs w:val="24"/>
        </w:rPr>
      </w:pPr>
      <w:r w:rsidRPr="001A1200">
        <w:rPr>
          <w:szCs w:val="24"/>
        </w:rPr>
        <w:t xml:space="preserve">11.3. </w:t>
      </w:r>
      <w:r w:rsidR="007E45D3" w:rsidRPr="001A1200">
        <w:rPr>
          <w:szCs w:val="24"/>
        </w:rPr>
        <w:t xml:space="preserve">Заказчик </w:t>
      </w:r>
      <w:r w:rsidR="007D446D" w:rsidRPr="001A1200">
        <w:rPr>
          <w:szCs w:val="24"/>
        </w:rPr>
        <w:t xml:space="preserve">оставляет за собой право продлить срок подачи заявок и внести соответствующие изменения в </w:t>
      </w:r>
      <w:r w:rsidR="00814E71" w:rsidRPr="001A1200">
        <w:rPr>
          <w:szCs w:val="24"/>
        </w:rPr>
        <w:t>И</w:t>
      </w:r>
      <w:r w:rsidR="007D446D" w:rsidRPr="001A1200">
        <w:rPr>
          <w:szCs w:val="24"/>
        </w:rPr>
        <w:t xml:space="preserve">звещение о проведении </w:t>
      </w:r>
      <w:r w:rsidR="005F06C5" w:rsidRPr="001A1200">
        <w:rPr>
          <w:szCs w:val="24"/>
        </w:rPr>
        <w:t>запроса предложений</w:t>
      </w:r>
      <w:r w:rsidR="007D446D" w:rsidRPr="001A1200">
        <w:rPr>
          <w:szCs w:val="24"/>
        </w:rPr>
        <w:t xml:space="preserve"> </w:t>
      </w:r>
      <w:r w:rsidR="007E45D3" w:rsidRPr="001A1200">
        <w:rPr>
          <w:szCs w:val="24"/>
        </w:rPr>
        <w:t>и документацию о запросе предложений</w:t>
      </w:r>
      <w:r w:rsidR="007D446D" w:rsidRPr="001A1200">
        <w:rPr>
          <w:szCs w:val="24"/>
        </w:rPr>
        <w:t>.</w:t>
      </w:r>
    </w:p>
    <w:p w:rsidR="007D446D" w:rsidRPr="001A1200" w:rsidRDefault="007D446D" w:rsidP="007D446D">
      <w:pPr>
        <w:widowControl w:val="0"/>
        <w:autoSpaceDE w:val="0"/>
        <w:autoSpaceDN w:val="0"/>
        <w:adjustRightInd w:val="0"/>
        <w:jc w:val="both"/>
        <w:rPr>
          <w:rFonts w:ascii="Times New Roman CYR" w:hAnsi="Times New Roman CYR" w:cs="Times New Roman CYR"/>
          <w:b/>
          <w:bCs/>
          <w:i/>
          <w:iCs/>
        </w:rPr>
      </w:pPr>
    </w:p>
    <w:p w:rsidR="007D446D" w:rsidRPr="001A1200" w:rsidRDefault="007D446D" w:rsidP="007D446D">
      <w:pPr>
        <w:widowControl w:val="0"/>
        <w:autoSpaceDE w:val="0"/>
        <w:autoSpaceDN w:val="0"/>
        <w:adjustRightInd w:val="0"/>
        <w:jc w:val="both"/>
        <w:rPr>
          <w:rFonts w:ascii="Times New Roman CYR" w:hAnsi="Times New Roman CYR" w:cs="Times New Roman CYR"/>
          <w:b/>
          <w:bCs/>
          <w:i/>
          <w:iCs/>
        </w:rPr>
      </w:pPr>
      <w:r w:rsidRPr="001A1200">
        <w:rPr>
          <w:rFonts w:ascii="Times New Roman CYR" w:hAnsi="Times New Roman CYR" w:cs="Times New Roman CYR"/>
          <w:b/>
          <w:bCs/>
          <w:i/>
          <w:iCs/>
        </w:rPr>
        <w:t>1</w:t>
      </w:r>
      <w:r w:rsidR="00465F4E" w:rsidRPr="001A1200">
        <w:rPr>
          <w:rFonts w:ascii="Times New Roman CYR" w:hAnsi="Times New Roman CYR" w:cs="Times New Roman CYR"/>
          <w:b/>
          <w:bCs/>
          <w:i/>
          <w:iCs/>
        </w:rPr>
        <w:t>2</w:t>
      </w:r>
      <w:r w:rsidRPr="001A1200">
        <w:rPr>
          <w:rFonts w:ascii="Times New Roman CYR" w:hAnsi="Times New Roman CYR" w:cs="Times New Roman CYR"/>
          <w:b/>
          <w:bCs/>
          <w:i/>
          <w:iCs/>
        </w:rPr>
        <w:t xml:space="preserve">. Порядок подачи и регистрации заявок на участие в </w:t>
      </w:r>
      <w:r w:rsidR="005F06C5" w:rsidRPr="001A1200">
        <w:rPr>
          <w:rFonts w:ascii="Times New Roman CYR" w:hAnsi="Times New Roman CYR" w:cs="Times New Roman CYR"/>
          <w:b/>
          <w:bCs/>
          <w:i/>
          <w:iCs/>
        </w:rPr>
        <w:t>запросе предложений</w:t>
      </w:r>
    </w:p>
    <w:p w:rsidR="007D446D" w:rsidRPr="001A1200" w:rsidRDefault="007D446D" w:rsidP="00D86D55">
      <w:pPr>
        <w:pStyle w:val="31"/>
        <w:ind w:left="0" w:firstLine="567"/>
        <w:rPr>
          <w:szCs w:val="24"/>
        </w:rPr>
      </w:pPr>
      <w:r w:rsidRPr="001A1200">
        <w:rPr>
          <w:szCs w:val="24"/>
        </w:rPr>
        <w:t>1</w:t>
      </w:r>
      <w:r w:rsidR="00465F4E" w:rsidRPr="001A1200">
        <w:rPr>
          <w:szCs w:val="24"/>
        </w:rPr>
        <w:t>2</w:t>
      </w:r>
      <w:r w:rsidRPr="001A1200">
        <w:rPr>
          <w:szCs w:val="24"/>
        </w:rPr>
        <w:t xml:space="preserve">.1. Каждый конверт с заявкой регистрируется </w:t>
      </w:r>
      <w:r w:rsidR="007E45D3" w:rsidRPr="001A1200">
        <w:rPr>
          <w:rFonts w:ascii="Times New Roman CYR" w:hAnsi="Times New Roman CYR" w:cs="Times New Roman CYR"/>
          <w:szCs w:val="24"/>
        </w:rPr>
        <w:t>Заказчиком</w:t>
      </w:r>
      <w:r w:rsidRPr="001A1200">
        <w:rPr>
          <w:szCs w:val="24"/>
        </w:rPr>
        <w:t>.</w:t>
      </w:r>
    </w:p>
    <w:p w:rsidR="007D446D" w:rsidRPr="001A1200" w:rsidRDefault="007D446D" w:rsidP="00D86D55">
      <w:pPr>
        <w:pStyle w:val="31"/>
        <w:tabs>
          <w:tab w:val="clear" w:pos="1307"/>
        </w:tabs>
        <w:ind w:left="0" w:firstLine="567"/>
        <w:rPr>
          <w:szCs w:val="24"/>
        </w:rPr>
      </w:pPr>
      <w:r w:rsidRPr="001A1200">
        <w:rPr>
          <w:szCs w:val="24"/>
        </w:rPr>
        <w:t xml:space="preserve">Поступившие конверты с заявками регистрируются в Журнале регистрации заявок на участие в </w:t>
      </w:r>
      <w:r w:rsidR="005F06C5" w:rsidRPr="001A1200">
        <w:rPr>
          <w:szCs w:val="24"/>
        </w:rPr>
        <w:t>запросе предложений</w:t>
      </w:r>
      <w:r w:rsidRPr="001A1200">
        <w:rPr>
          <w:szCs w:val="24"/>
        </w:rPr>
        <w:t>, в порядке поступления конвертов с заявками. Запись регистрации конверта должна включать регистрационный номер заявки, дату, время, способ подачи</w:t>
      </w:r>
      <w:r w:rsidR="00E75124" w:rsidRPr="001A1200">
        <w:rPr>
          <w:szCs w:val="24"/>
        </w:rPr>
        <w:t>.</w:t>
      </w:r>
    </w:p>
    <w:p w:rsidR="007D446D" w:rsidRPr="001A1200" w:rsidRDefault="007D446D" w:rsidP="00D86D55">
      <w:pPr>
        <w:pStyle w:val="31"/>
        <w:tabs>
          <w:tab w:val="clear" w:pos="1307"/>
        </w:tabs>
        <w:ind w:left="0" w:firstLine="567"/>
        <w:rPr>
          <w:szCs w:val="24"/>
        </w:rPr>
      </w:pPr>
      <w:r w:rsidRPr="001A1200">
        <w:rPr>
          <w:szCs w:val="24"/>
        </w:rPr>
        <w:t xml:space="preserve">По требованию Претендента, подавшего конверт с заявкой на участие в </w:t>
      </w:r>
      <w:r w:rsidR="005F06C5" w:rsidRPr="001A1200">
        <w:rPr>
          <w:szCs w:val="24"/>
        </w:rPr>
        <w:t>запросе предложений</w:t>
      </w:r>
      <w:r w:rsidRPr="001A1200">
        <w:rPr>
          <w:szCs w:val="24"/>
        </w:rPr>
        <w:t xml:space="preserve">, </w:t>
      </w:r>
      <w:r w:rsidR="00E75124" w:rsidRPr="001A1200">
        <w:rPr>
          <w:szCs w:val="24"/>
        </w:rPr>
        <w:t>Заказчик</w:t>
      </w:r>
      <w:r w:rsidRPr="001A1200">
        <w:rPr>
          <w:szCs w:val="24"/>
        </w:rPr>
        <w:t xml:space="preserve"> выдаёт расписку в получении конверта с такой заявкой.</w:t>
      </w:r>
    </w:p>
    <w:p w:rsidR="0092691D" w:rsidRPr="001A1200" w:rsidRDefault="007D446D" w:rsidP="00435AAC">
      <w:pPr>
        <w:widowControl w:val="0"/>
        <w:autoSpaceDE w:val="0"/>
        <w:autoSpaceDN w:val="0"/>
        <w:adjustRightInd w:val="0"/>
        <w:ind w:firstLine="567"/>
        <w:jc w:val="both"/>
      </w:pPr>
      <w:r w:rsidRPr="001A1200">
        <w:rPr>
          <w:rFonts w:ascii="Times New Roman CYR" w:hAnsi="Times New Roman CYR" w:cs="Times New Roman CYR"/>
        </w:rPr>
        <w:t>1</w:t>
      </w:r>
      <w:r w:rsidR="00465F4E" w:rsidRPr="001A1200">
        <w:rPr>
          <w:rFonts w:ascii="Times New Roman CYR" w:hAnsi="Times New Roman CYR" w:cs="Times New Roman CYR"/>
        </w:rPr>
        <w:t>2</w:t>
      </w:r>
      <w:r w:rsidR="003C45C4" w:rsidRPr="001A1200">
        <w:rPr>
          <w:rFonts w:ascii="Times New Roman CYR" w:hAnsi="Times New Roman CYR" w:cs="Times New Roman CYR"/>
        </w:rPr>
        <w:t>.</w:t>
      </w:r>
      <w:r w:rsidRPr="001A1200">
        <w:rPr>
          <w:rFonts w:ascii="Times New Roman CYR" w:hAnsi="Times New Roman CYR" w:cs="Times New Roman CYR"/>
        </w:rPr>
        <w:t>2</w:t>
      </w:r>
      <w:r w:rsidR="003C45C4" w:rsidRPr="001A1200">
        <w:rPr>
          <w:rFonts w:ascii="Times New Roman CYR" w:hAnsi="Times New Roman CYR" w:cs="Times New Roman CYR"/>
        </w:rPr>
        <w:t xml:space="preserve">. </w:t>
      </w:r>
      <w:r w:rsidR="00100D6E" w:rsidRPr="001A1200">
        <w:rPr>
          <w:rFonts w:ascii="Times New Roman CYR" w:hAnsi="Times New Roman CYR" w:cs="Times New Roman CYR"/>
        </w:rPr>
        <w:t xml:space="preserve">Претендент подает заявку на участие в </w:t>
      </w:r>
      <w:r w:rsidR="005F06C5" w:rsidRPr="001A1200">
        <w:rPr>
          <w:rFonts w:ascii="Times New Roman CYR" w:hAnsi="Times New Roman CYR" w:cs="Times New Roman CYR"/>
        </w:rPr>
        <w:t>запросе предложений</w:t>
      </w:r>
      <w:r w:rsidR="00100D6E" w:rsidRPr="001A1200">
        <w:rPr>
          <w:rFonts w:ascii="Times New Roman CYR" w:hAnsi="Times New Roman CYR" w:cs="Times New Roman CYR"/>
        </w:rPr>
        <w:t xml:space="preserve"> в письменной форме в запечатанном конверте. При приеме заявки на участие в </w:t>
      </w:r>
      <w:r w:rsidR="005F06C5" w:rsidRPr="001A1200">
        <w:rPr>
          <w:rFonts w:ascii="Times New Roman CYR" w:hAnsi="Times New Roman CYR" w:cs="Times New Roman CYR"/>
        </w:rPr>
        <w:t>запросе предложений</w:t>
      </w:r>
      <w:r w:rsidR="00100D6E" w:rsidRPr="001A1200">
        <w:rPr>
          <w:rFonts w:ascii="Times New Roman CYR" w:hAnsi="Times New Roman CYR" w:cs="Times New Roman CYR"/>
        </w:rPr>
        <w:t xml:space="preserve"> проверяется только сохранность конверта. </w:t>
      </w:r>
      <w:r w:rsidR="00435AAC" w:rsidRPr="001A1200">
        <w:t>Претендент вправе подать только 1 (одну) заявку на участие в запросе предложений</w:t>
      </w:r>
      <w:r w:rsidR="00435AAC" w:rsidRPr="001A1200">
        <w:rPr>
          <w:rFonts w:ascii="Times New Roman CYR" w:hAnsi="Times New Roman CYR" w:cs="Times New Roman CYR"/>
        </w:rPr>
        <w:t>.</w:t>
      </w:r>
      <w:r w:rsidR="001D7FC7" w:rsidRPr="001A1200">
        <w:rPr>
          <w:rFonts w:ascii="Times New Roman CYR" w:hAnsi="Times New Roman CYR" w:cs="Times New Roman CYR"/>
        </w:rPr>
        <w:t xml:space="preserve"> </w:t>
      </w:r>
      <w:r w:rsidR="00100D6E" w:rsidRPr="001A1200">
        <w:t>На конверте</w:t>
      </w:r>
      <w:r w:rsidR="0092691D" w:rsidRPr="001A1200">
        <w:t xml:space="preserve"> указываются:</w:t>
      </w:r>
    </w:p>
    <w:p w:rsidR="0039265A" w:rsidRPr="001A1200" w:rsidRDefault="0092691D" w:rsidP="00D86D55">
      <w:pPr>
        <w:tabs>
          <w:tab w:val="left" w:pos="720"/>
        </w:tabs>
        <w:ind w:firstLine="567"/>
        <w:jc w:val="both"/>
        <w:rPr>
          <w:bCs/>
        </w:rPr>
      </w:pPr>
      <w:r w:rsidRPr="001A1200">
        <w:t xml:space="preserve">- наименование </w:t>
      </w:r>
      <w:r w:rsidR="00D53C5E" w:rsidRPr="001A1200">
        <w:t>закупки: «</w:t>
      </w:r>
      <w:r w:rsidR="00E75124" w:rsidRPr="001A1200">
        <w:rPr>
          <w:bCs/>
          <w:i/>
        </w:rPr>
        <w:t>З</w:t>
      </w:r>
      <w:r w:rsidR="005F06C5" w:rsidRPr="001A1200">
        <w:rPr>
          <w:bCs/>
          <w:i/>
        </w:rPr>
        <w:t>апрос предложений</w:t>
      </w:r>
      <w:r w:rsidRPr="001A1200">
        <w:rPr>
          <w:bCs/>
          <w:i/>
        </w:rPr>
        <w:t xml:space="preserve"> на </w:t>
      </w:r>
      <w:r w:rsidR="00A503D2" w:rsidRPr="001A1200">
        <w:rPr>
          <w:i/>
        </w:rPr>
        <w:t xml:space="preserve">право заключения </w:t>
      </w:r>
      <w:r w:rsidR="00845688" w:rsidRPr="00845688">
        <w:rPr>
          <w:rFonts w:ascii="Times New Roman CYR" w:hAnsi="Times New Roman CYR" w:cs="Times New Roman CYR"/>
          <w:i/>
        </w:rPr>
        <w:t>генерального соглашения об открытии возобновляемой рамочной кредитной линии с дифференцированными процентными ставками</w:t>
      </w:r>
      <w:r w:rsidR="00CF05E0" w:rsidRPr="001A1200">
        <w:rPr>
          <w:bCs/>
          <w:i/>
        </w:rPr>
        <w:t>»</w:t>
      </w:r>
      <w:r w:rsidR="0039265A" w:rsidRPr="001A1200">
        <w:rPr>
          <w:bCs/>
          <w:i/>
        </w:rPr>
        <w:t>,</w:t>
      </w:r>
      <w:r w:rsidR="0039265A" w:rsidRPr="001A1200">
        <w:rPr>
          <w:bCs/>
        </w:rPr>
        <w:t xml:space="preserve"> </w:t>
      </w:r>
    </w:p>
    <w:p w:rsidR="0039265A" w:rsidRPr="001A1200" w:rsidRDefault="001B21A1" w:rsidP="00D86D55">
      <w:pPr>
        <w:ind w:firstLine="567"/>
        <w:jc w:val="both"/>
      </w:pPr>
      <w:r w:rsidRPr="001A1200">
        <w:t xml:space="preserve">- </w:t>
      </w:r>
      <w:r w:rsidR="0063391A" w:rsidRPr="001A1200">
        <w:t>слова «</w:t>
      </w:r>
      <w:r w:rsidR="00963440" w:rsidRPr="001A1200">
        <w:rPr>
          <w:b/>
          <w:i/>
        </w:rPr>
        <w:t xml:space="preserve">НЕ ВСКРЫВАТЬ» до </w:t>
      </w:r>
      <w:r w:rsidR="006C6360">
        <w:rPr>
          <w:b/>
          <w:i/>
        </w:rPr>
        <w:t>0</w:t>
      </w:r>
      <w:r w:rsidR="00FC74A9">
        <w:rPr>
          <w:b/>
          <w:i/>
        </w:rPr>
        <w:t>9:</w:t>
      </w:r>
      <w:r w:rsidR="00371072" w:rsidRPr="001A1200">
        <w:rPr>
          <w:b/>
          <w:i/>
        </w:rPr>
        <w:t>00</w:t>
      </w:r>
      <w:r w:rsidR="00963440" w:rsidRPr="001A1200">
        <w:rPr>
          <w:b/>
          <w:i/>
        </w:rPr>
        <w:t xml:space="preserve"> </w:t>
      </w:r>
      <w:r w:rsidR="00AB3E1C" w:rsidRPr="001A1200">
        <w:rPr>
          <w:b/>
          <w:i/>
        </w:rPr>
        <w:t>«</w:t>
      </w:r>
      <w:r w:rsidR="00FC74A9">
        <w:rPr>
          <w:b/>
          <w:i/>
        </w:rPr>
        <w:t>09</w:t>
      </w:r>
      <w:r w:rsidR="00406D8D" w:rsidRPr="001A1200">
        <w:rPr>
          <w:b/>
          <w:i/>
        </w:rPr>
        <w:t>»</w:t>
      </w:r>
      <w:r w:rsidR="00FB1A64">
        <w:rPr>
          <w:b/>
          <w:i/>
        </w:rPr>
        <w:t xml:space="preserve"> </w:t>
      </w:r>
      <w:r w:rsidR="00FC74A9">
        <w:rPr>
          <w:b/>
          <w:i/>
        </w:rPr>
        <w:t>августа</w:t>
      </w:r>
      <w:r w:rsidR="00CA1F75" w:rsidRPr="001A1200">
        <w:rPr>
          <w:b/>
          <w:i/>
        </w:rPr>
        <w:t xml:space="preserve"> </w:t>
      </w:r>
      <w:r w:rsidR="001035E7" w:rsidRPr="001A1200">
        <w:rPr>
          <w:b/>
          <w:i/>
        </w:rPr>
        <w:t xml:space="preserve">2019 </w:t>
      </w:r>
      <w:r w:rsidRPr="001A1200">
        <w:rPr>
          <w:b/>
          <w:i/>
        </w:rPr>
        <w:t>года</w:t>
      </w:r>
      <w:r w:rsidR="0039265A" w:rsidRPr="001A1200">
        <w:rPr>
          <w:b/>
          <w:i/>
        </w:rPr>
        <w:t>,</w:t>
      </w:r>
      <w:r w:rsidR="0039265A" w:rsidRPr="001A1200">
        <w:rPr>
          <w:b/>
        </w:rPr>
        <w:t xml:space="preserve"> </w:t>
      </w:r>
      <w:r w:rsidRPr="001A1200">
        <w:rPr>
          <w:bCs/>
        </w:rPr>
        <w:t xml:space="preserve"> </w:t>
      </w:r>
    </w:p>
    <w:p w:rsidR="003A2800" w:rsidRPr="001A1200" w:rsidRDefault="003A2800" w:rsidP="00D86D55">
      <w:pPr>
        <w:ind w:firstLine="567"/>
        <w:rPr>
          <w:bCs/>
        </w:rPr>
      </w:pPr>
      <w:r w:rsidRPr="001A1200">
        <w:rPr>
          <w:bCs/>
        </w:rPr>
        <w:t>- наименование и почтовый адрес Претендента.</w:t>
      </w:r>
      <w:bookmarkStart w:id="4" w:name="_GoBack"/>
      <w:bookmarkEnd w:id="4"/>
    </w:p>
    <w:p w:rsidR="00F82388" w:rsidRPr="001A1200" w:rsidRDefault="00F82388" w:rsidP="00AA3665">
      <w:pPr>
        <w:suppressAutoHyphens/>
        <w:ind w:right="-2" w:firstLine="567"/>
        <w:jc w:val="both"/>
      </w:pPr>
      <w:r w:rsidRPr="001A1200">
        <w:t>1</w:t>
      </w:r>
      <w:r w:rsidR="00465F4E" w:rsidRPr="001A1200">
        <w:t>2</w:t>
      </w:r>
      <w:r w:rsidRPr="001A1200">
        <w:t>.</w:t>
      </w:r>
      <w:r w:rsidR="004D6F72" w:rsidRPr="001A1200">
        <w:t>3</w:t>
      </w:r>
      <w:r w:rsidRPr="001A1200">
        <w:t xml:space="preserve">. Если конверт с заявкой на участие в </w:t>
      </w:r>
      <w:r w:rsidR="005F06C5" w:rsidRPr="001A1200">
        <w:t>запросе предложений</w:t>
      </w:r>
      <w:r w:rsidRPr="001A1200">
        <w:t xml:space="preserve"> не запечатан и не маркирован в соответствии </w:t>
      </w:r>
      <w:r w:rsidR="00F76D2E" w:rsidRPr="001A1200">
        <w:t xml:space="preserve">с </w:t>
      </w:r>
      <w:r w:rsidRPr="001A1200">
        <w:t xml:space="preserve">требованиями </w:t>
      </w:r>
      <w:r w:rsidR="004D6F72" w:rsidRPr="001A1200">
        <w:t xml:space="preserve">настоящей </w:t>
      </w:r>
      <w:r w:rsidRPr="001A1200">
        <w:t>документации</w:t>
      </w:r>
      <w:r w:rsidR="007D4456" w:rsidRPr="001A1200">
        <w:t>,</w:t>
      </w:r>
      <w:r w:rsidRPr="001A1200">
        <w:t xml:space="preserve"> </w:t>
      </w:r>
      <w:r w:rsidR="004D6F72" w:rsidRPr="001A1200">
        <w:t>Заказчик</w:t>
      </w:r>
      <w:r w:rsidR="005F06C5" w:rsidRPr="001A1200">
        <w:t xml:space="preserve"> </w:t>
      </w:r>
      <w:r w:rsidRPr="001A1200">
        <w:t>не несет ответственности за утерю конверта или его содержимого, или досрочное вскрытие такого конверта.</w:t>
      </w:r>
    </w:p>
    <w:p w:rsidR="00100D6E" w:rsidRPr="001A1200" w:rsidRDefault="007D446D" w:rsidP="00D86D55">
      <w:pPr>
        <w:widowControl w:val="0"/>
        <w:autoSpaceDE w:val="0"/>
        <w:autoSpaceDN w:val="0"/>
        <w:adjustRightInd w:val="0"/>
        <w:ind w:firstLine="567"/>
        <w:jc w:val="both"/>
        <w:rPr>
          <w:rFonts w:ascii="Times New Roman CYR" w:hAnsi="Times New Roman CYR" w:cs="Times New Roman CYR"/>
        </w:rPr>
      </w:pPr>
      <w:r w:rsidRPr="001A1200">
        <w:rPr>
          <w:rFonts w:ascii="Times New Roman CYR" w:hAnsi="Times New Roman CYR" w:cs="Times New Roman CYR"/>
        </w:rPr>
        <w:t>1</w:t>
      </w:r>
      <w:r w:rsidR="00465F4E" w:rsidRPr="001A1200">
        <w:rPr>
          <w:rFonts w:ascii="Times New Roman CYR" w:hAnsi="Times New Roman CYR" w:cs="Times New Roman CYR"/>
        </w:rPr>
        <w:t>2</w:t>
      </w:r>
      <w:r w:rsidRPr="001A1200">
        <w:rPr>
          <w:rFonts w:ascii="Times New Roman CYR" w:hAnsi="Times New Roman CYR" w:cs="Times New Roman CYR"/>
        </w:rPr>
        <w:t>.</w:t>
      </w:r>
      <w:r w:rsidR="004D6F72" w:rsidRPr="001A1200">
        <w:rPr>
          <w:rFonts w:ascii="Times New Roman CYR" w:hAnsi="Times New Roman CYR" w:cs="Times New Roman CYR"/>
        </w:rPr>
        <w:t>4</w:t>
      </w:r>
      <w:r w:rsidR="003F4399" w:rsidRPr="001A1200">
        <w:rPr>
          <w:rFonts w:ascii="Times New Roman CYR" w:hAnsi="Times New Roman CYR" w:cs="Times New Roman CYR"/>
        </w:rPr>
        <w:t xml:space="preserve">. </w:t>
      </w:r>
      <w:r w:rsidR="00100D6E" w:rsidRPr="001A1200">
        <w:rPr>
          <w:rFonts w:ascii="Times New Roman CYR" w:hAnsi="Times New Roman CYR" w:cs="Times New Roman CYR"/>
        </w:rPr>
        <w:t xml:space="preserve">Срок поступления заявки на участие в </w:t>
      </w:r>
      <w:r w:rsidR="005F06C5" w:rsidRPr="001A1200">
        <w:rPr>
          <w:rFonts w:ascii="Times New Roman CYR" w:hAnsi="Times New Roman CYR" w:cs="Times New Roman CYR"/>
        </w:rPr>
        <w:t>запросе предложений</w:t>
      </w:r>
      <w:r w:rsidR="00100D6E" w:rsidRPr="001A1200">
        <w:rPr>
          <w:rFonts w:ascii="Times New Roman CYR" w:hAnsi="Times New Roman CYR" w:cs="Times New Roman CYR"/>
        </w:rPr>
        <w:t xml:space="preserve"> определяется по дате</w:t>
      </w:r>
      <w:r w:rsidR="00232397" w:rsidRPr="001A1200">
        <w:rPr>
          <w:rFonts w:ascii="Times New Roman CYR" w:hAnsi="Times New Roman CYR" w:cs="Times New Roman CYR"/>
        </w:rPr>
        <w:t xml:space="preserve"> и времени</w:t>
      </w:r>
      <w:r w:rsidR="00100D6E" w:rsidRPr="001A1200">
        <w:rPr>
          <w:rFonts w:ascii="Times New Roman CYR" w:hAnsi="Times New Roman CYR" w:cs="Times New Roman CYR"/>
        </w:rPr>
        <w:t xml:space="preserve"> регистрации ее </w:t>
      </w:r>
      <w:r w:rsidR="004D6F72" w:rsidRPr="001A1200">
        <w:rPr>
          <w:rFonts w:ascii="Times New Roman CYR" w:hAnsi="Times New Roman CYR" w:cs="Times New Roman CYR"/>
        </w:rPr>
        <w:t>Заказчиком</w:t>
      </w:r>
      <w:r w:rsidR="00100D6E" w:rsidRPr="001A1200">
        <w:rPr>
          <w:rFonts w:ascii="Times New Roman CYR" w:hAnsi="Times New Roman CYR" w:cs="Times New Roman CYR"/>
        </w:rPr>
        <w:t>, указываем</w:t>
      </w:r>
      <w:r w:rsidR="004D6F72" w:rsidRPr="001A1200">
        <w:rPr>
          <w:rFonts w:ascii="Times New Roman CYR" w:hAnsi="Times New Roman CYR" w:cs="Times New Roman CYR"/>
        </w:rPr>
        <w:t>ы</w:t>
      </w:r>
      <w:r w:rsidR="007D4456" w:rsidRPr="001A1200">
        <w:rPr>
          <w:rFonts w:ascii="Times New Roman CYR" w:hAnsi="Times New Roman CYR" w:cs="Times New Roman CYR"/>
        </w:rPr>
        <w:t>м</w:t>
      </w:r>
      <w:r w:rsidR="00100D6E" w:rsidRPr="001A1200">
        <w:rPr>
          <w:rFonts w:ascii="Times New Roman CYR" w:hAnsi="Times New Roman CYR" w:cs="Times New Roman CYR"/>
        </w:rPr>
        <w:t xml:space="preserve"> в расписке о приеме документов, журнале регистрации заявок на участие в </w:t>
      </w:r>
      <w:r w:rsidR="005F06C5" w:rsidRPr="001A1200">
        <w:rPr>
          <w:rFonts w:ascii="Times New Roman CYR" w:hAnsi="Times New Roman CYR" w:cs="Times New Roman CYR"/>
        </w:rPr>
        <w:t>запросе предложений</w:t>
      </w:r>
      <w:r w:rsidR="00100D6E" w:rsidRPr="001A1200">
        <w:rPr>
          <w:rFonts w:ascii="Times New Roman CYR" w:hAnsi="Times New Roman CYR" w:cs="Times New Roman CYR"/>
        </w:rPr>
        <w:t xml:space="preserve"> и проставляем</w:t>
      </w:r>
      <w:r w:rsidR="004D6F72" w:rsidRPr="001A1200">
        <w:rPr>
          <w:rFonts w:ascii="Times New Roman CYR" w:hAnsi="Times New Roman CYR" w:cs="Times New Roman CYR"/>
        </w:rPr>
        <w:t>ы</w:t>
      </w:r>
      <w:r w:rsidR="007D4456" w:rsidRPr="001A1200">
        <w:rPr>
          <w:rFonts w:ascii="Times New Roman CYR" w:hAnsi="Times New Roman CYR" w:cs="Times New Roman CYR"/>
        </w:rPr>
        <w:t>м</w:t>
      </w:r>
      <w:r w:rsidR="00100D6E" w:rsidRPr="001A1200">
        <w:rPr>
          <w:rFonts w:ascii="Times New Roman CYR" w:hAnsi="Times New Roman CYR" w:cs="Times New Roman CYR"/>
        </w:rPr>
        <w:t xml:space="preserve"> на конверте. </w:t>
      </w:r>
    </w:p>
    <w:p w:rsidR="00100D6E" w:rsidRPr="001A1200" w:rsidRDefault="00100D6E" w:rsidP="00100D6E">
      <w:pPr>
        <w:widowControl w:val="0"/>
        <w:autoSpaceDE w:val="0"/>
        <w:autoSpaceDN w:val="0"/>
        <w:adjustRightInd w:val="0"/>
        <w:ind w:firstLine="708"/>
        <w:jc w:val="both"/>
        <w:rPr>
          <w:rFonts w:ascii="Times New Roman CYR" w:hAnsi="Times New Roman CYR" w:cs="Times New Roman CYR"/>
        </w:rPr>
      </w:pPr>
    </w:p>
    <w:p w:rsidR="00100D6E" w:rsidRPr="001A1200" w:rsidRDefault="00100D6E" w:rsidP="00100D6E">
      <w:pPr>
        <w:widowControl w:val="0"/>
        <w:autoSpaceDE w:val="0"/>
        <w:autoSpaceDN w:val="0"/>
        <w:adjustRightInd w:val="0"/>
        <w:jc w:val="both"/>
        <w:rPr>
          <w:rFonts w:ascii="Times New Roman CYR" w:hAnsi="Times New Roman CYR" w:cs="Times New Roman CYR"/>
          <w:b/>
          <w:bCs/>
          <w:i/>
          <w:iCs/>
        </w:rPr>
      </w:pPr>
      <w:r w:rsidRPr="001A1200">
        <w:rPr>
          <w:rFonts w:ascii="Times New Roman CYR" w:hAnsi="Times New Roman CYR" w:cs="Times New Roman CYR"/>
          <w:b/>
          <w:bCs/>
          <w:i/>
          <w:iCs/>
        </w:rPr>
        <w:t>1</w:t>
      </w:r>
      <w:r w:rsidR="00465F4E" w:rsidRPr="001A1200">
        <w:rPr>
          <w:rFonts w:ascii="Times New Roman CYR" w:hAnsi="Times New Roman CYR" w:cs="Times New Roman CYR"/>
          <w:b/>
          <w:bCs/>
          <w:i/>
          <w:iCs/>
        </w:rPr>
        <w:t>3</w:t>
      </w:r>
      <w:r w:rsidRPr="001A1200">
        <w:rPr>
          <w:rFonts w:ascii="Times New Roman CYR" w:hAnsi="Times New Roman CYR" w:cs="Times New Roman CYR"/>
          <w:b/>
          <w:bCs/>
          <w:i/>
          <w:iCs/>
        </w:rPr>
        <w:t xml:space="preserve">. Заявки на участие в </w:t>
      </w:r>
      <w:r w:rsidR="005F06C5" w:rsidRPr="001A1200">
        <w:rPr>
          <w:rFonts w:ascii="Times New Roman CYR" w:hAnsi="Times New Roman CYR" w:cs="Times New Roman CYR"/>
          <w:b/>
          <w:bCs/>
          <w:i/>
          <w:iCs/>
        </w:rPr>
        <w:t>запросе предложений</w:t>
      </w:r>
      <w:r w:rsidRPr="001A1200">
        <w:rPr>
          <w:rFonts w:ascii="Times New Roman CYR" w:hAnsi="Times New Roman CYR" w:cs="Times New Roman CYR"/>
          <w:b/>
          <w:bCs/>
          <w:i/>
          <w:iCs/>
        </w:rPr>
        <w:t xml:space="preserve">, поданные с опозданием </w:t>
      </w:r>
    </w:p>
    <w:p w:rsidR="000B69BA" w:rsidRPr="001A1200" w:rsidRDefault="000B69BA" w:rsidP="00D86D55">
      <w:pPr>
        <w:widowControl w:val="0"/>
        <w:autoSpaceDE w:val="0"/>
        <w:autoSpaceDN w:val="0"/>
        <w:adjustRightInd w:val="0"/>
        <w:ind w:firstLine="567"/>
        <w:jc w:val="both"/>
        <w:rPr>
          <w:rFonts w:ascii="Times New Roman CYR" w:hAnsi="Times New Roman CYR" w:cs="Times New Roman CYR"/>
        </w:rPr>
      </w:pPr>
      <w:r w:rsidRPr="001A1200">
        <w:rPr>
          <w:rFonts w:ascii="Times New Roman CYR" w:hAnsi="Times New Roman CYR" w:cs="Times New Roman CYR"/>
        </w:rPr>
        <w:t xml:space="preserve">Полученные после окончания </w:t>
      </w:r>
      <w:r w:rsidR="00435AAC" w:rsidRPr="001A1200">
        <w:rPr>
          <w:rFonts w:ascii="Times New Roman CYR" w:hAnsi="Times New Roman CYR" w:cs="Times New Roman CYR"/>
        </w:rPr>
        <w:t xml:space="preserve">срока </w:t>
      </w:r>
      <w:r w:rsidRPr="001A1200">
        <w:rPr>
          <w:rFonts w:ascii="Times New Roman CYR" w:hAnsi="Times New Roman CYR" w:cs="Times New Roman CYR"/>
        </w:rPr>
        <w:t>прие</w:t>
      </w:r>
      <w:r w:rsidR="00131EC5" w:rsidRPr="001A1200">
        <w:rPr>
          <w:rFonts w:ascii="Times New Roman CYR" w:hAnsi="Times New Roman CYR" w:cs="Times New Roman CYR"/>
        </w:rPr>
        <w:t xml:space="preserve">ма заявок на участие в </w:t>
      </w:r>
      <w:r w:rsidR="005F06C5" w:rsidRPr="001A1200">
        <w:rPr>
          <w:rFonts w:ascii="Times New Roman CYR" w:hAnsi="Times New Roman CYR" w:cs="Times New Roman CYR"/>
        </w:rPr>
        <w:t>запросе предложений</w:t>
      </w:r>
      <w:r w:rsidRPr="001A1200">
        <w:rPr>
          <w:rFonts w:ascii="Times New Roman CYR" w:hAnsi="Times New Roman CYR" w:cs="Times New Roman CYR"/>
        </w:rPr>
        <w:t xml:space="preserve"> заявки на участие в </w:t>
      </w:r>
      <w:r w:rsidR="005F06C5" w:rsidRPr="001A1200">
        <w:rPr>
          <w:rFonts w:ascii="Times New Roman CYR" w:hAnsi="Times New Roman CYR" w:cs="Times New Roman CYR"/>
        </w:rPr>
        <w:t>запросе предложений</w:t>
      </w:r>
      <w:r w:rsidRPr="001A1200">
        <w:rPr>
          <w:rFonts w:ascii="Times New Roman CYR" w:hAnsi="Times New Roman CYR" w:cs="Times New Roman CYR"/>
        </w:rPr>
        <w:t xml:space="preserve"> не рассматриваются. Конверты с такими заявками на участие в </w:t>
      </w:r>
      <w:r w:rsidR="005F06C5" w:rsidRPr="001A1200">
        <w:rPr>
          <w:rFonts w:ascii="Times New Roman CYR" w:hAnsi="Times New Roman CYR" w:cs="Times New Roman CYR"/>
        </w:rPr>
        <w:t>запросе предложений</w:t>
      </w:r>
      <w:r w:rsidRPr="001A1200">
        <w:rPr>
          <w:rFonts w:ascii="Times New Roman CYR" w:hAnsi="Times New Roman CYR" w:cs="Times New Roman CYR"/>
        </w:rPr>
        <w:t xml:space="preserve"> вскрываются (в случае если на конверте с заявкой на участие в </w:t>
      </w:r>
      <w:r w:rsidR="005F06C5" w:rsidRPr="001A1200">
        <w:rPr>
          <w:rFonts w:ascii="Times New Roman CYR" w:hAnsi="Times New Roman CYR" w:cs="Times New Roman CYR"/>
        </w:rPr>
        <w:t>запросе предложений</w:t>
      </w:r>
      <w:r w:rsidRPr="001A1200">
        <w:rPr>
          <w:rFonts w:ascii="Times New Roman CYR" w:hAnsi="Times New Roman CYR" w:cs="Times New Roman CYR"/>
        </w:rPr>
        <w:t xml:space="preserve"> не указан почтовый адрес Претендента) и возвращаются </w:t>
      </w:r>
      <w:r w:rsidR="00494570" w:rsidRPr="001A1200">
        <w:rPr>
          <w:rFonts w:ascii="Times New Roman CYR" w:hAnsi="Times New Roman CYR" w:cs="Times New Roman CYR"/>
        </w:rPr>
        <w:t>Претендент</w:t>
      </w:r>
      <w:r w:rsidR="00435AAC" w:rsidRPr="001A1200">
        <w:rPr>
          <w:rFonts w:ascii="Times New Roman CYR" w:hAnsi="Times New Roman CYR" w:cs="Times New Roman CYR"/>
        </w:rPr>
        <w:t>ам</w:t>
      </w:r>
      <w:r w:rsidRPr="001A1200">
        <w:rPr>
          <w:rFonts w:ascii="Times New Roman CYR" w:hAnsi="Times New Roman CYR" w:cs="Times New Roman CYR"/>
        </w:rPr>
        <w:t xml:space="preserve">, подавшим такие заявки. </w:t>
      </w:r>
    </w:p>
    <w:p w:rsidR="00100D6E" w:rsidRPr="001A1200" w:rsidRDefault="00100D6E" w:rsidP="00100D6E">
      <w:pPr>
        <w:widowControl w:val="0"/>
        <w:autoSpaceDE w:val="0"/>
        <w:autoSpaceDN w:val="0"/>
        <w:adjustRightInd w:val="0"/>
        <w:jc w:val="both"/>
        <w:rPr>
          <w:rFonts w:ascii="Times New Roman CYR" w:hAnsi="Times New Roman CYR" w:cs="Times New Roman CYR"/>
          <w:i/>
          <w:iCs/>
        </w:rPr>
      </w:pPr>
    </w:p>
    <w:p w:rsidR="00100D6E" w:rsidRPr="001A1200" w:rsidRDefault="00100D6E" w:rsidP="00100D6E">
      <w:pPr>
        <w:widowControl w:val="0"/>
        <w:autoSpaceDE w:val="0"/>
        <w:autoSpaceDN w:val="0"/>
        <w:adjustRightInd w:val="0"/>
        <w:jc w:val="both"/>
        <w:rPr>
          <w:rFonts w:ascii="Times New Roman CYR" w:hAnsi="Times New Roman CYR" w:cs="Times New Roman CYR"/>
          <w:b/>
          <w:bCs/>
          <w:i/>
          <w:iCs/>
        </w:rPr>
      </w:pPr>
      <w:r w:rsidRPr="001A1200">
        <w:rPr>
          <w:rFonts w:ascii="Times New Roman CYR" w:hAnsi="Times New Roman CYR" w:cs="Times New Roman CYR"/>
          <w:b/>
          <w:bCs/>
          <w:i/>
          <w:iCs/>
        </w:rPr>
        <w:t>1</w:t>
      </w:r>
      <w:r w:rsidR="00465F4E" w:rsidRPr="001A1200">
        <w:rPr>
          <w:rFonts w:ascii="Times New Roman CYR" w:hAnsi="Times New Roman CYR" w:cs="Times New Roman CYR"/>
          <w:b/>
          <w:bCs/>
          <w:i/>
          <w:iCs/>
        </w:rPr>
        <w:t>4</w:t>
      </w:r>
      <w:r w:rsidRPr="001A1200">
        <w:rPr>
          <w:rFonts w:ascii="Times New Roman CYR" w:hAnsi="Times New Roman CYR" w:cs="Times New Roman CYR"/>
          <w:b/>
          <w:bCs/>
          <w:i/>
          <w:iCs/>
        </w:rPr>
        <w:t xml:space="preserve">. </w:t>
      </w:r>
      <w:r w:rsidR="00435AAC" w:rsidRPr="001A1200">
        <w:rPr>
          <w:rFonts w:ascii="Times New Roman CYR" w:hAnsi="Times New Roman CYR" w:cs="Times New Roman CYR"/>
          <w:b/>
          <w:bCs/>
          <w:i/>
          <w:iCs/>
        </w:rPr>
        <w:t xml:space="preserve">Изменение </w:t>
      </w:r>
      <w:r w:rsidR="0042074E" w:rsidRPr="001A1200">
        <w:rPr>
          <w:rFonts w:ascii="Times New Roman CYR" w:hAnsi="Times New Roman CYR" w:cs="Times New Roman CYR"/>
          <w:b/>
          <w:bCs/>
          <w:i/>
          <w:iCs/>
        </w:rPr>
        <w:t>заявки</w:t>
      </w:r>
      <w:r w:rsidRPr="001A1200">
        <w:rPr>
          <w:rFonts w:ascii="Times New Roman CYR" w:hAnsi="Times New Roman CYR" w:cs="Times New Roman CYR"/>
          <w:b/>
          <w:bCs/>
          <w:i/>
          <w:iCs/>
        </w:rPr>
        <w:t xml:space="preserve"> на участие в </w:t>
      </w:r>
      <w:r w:rsidR="005F06C5" w:rsidRPr="001A1200">
        <w:rPr>
          <w:rFonts w:ascii="Times New Roman CYR" w:hAnsi="Times New Roman CYR" w:cs="Times New Roman CYR"/>
          <w:b/>
          <w:bCs/>
          <w:i/>
          <w:iCs/>
        </w:rPr>
        <w:t>запросе предложений</w:t>
      </w:r>
    </w:p>
    <w:p w:rsidR="00100D6E" w:rsidRPr="001A1200" w:rsidRDefault="008F637E" w:rsidP="00D86D55">
      <w:pPr>
        <w:pStyle w:val="31"/>
        <w:ind w:left="0" w:firstLine="567"/>
        <w:rPr>
          <w:szCs w:val="24"/>
        </w:rPr>
      </w:pPr>
      <w:r w:rsidRPr="001A1200">
        <w:rPr>
          <w:rFonts w:ascii="Times New Roman CYR" w:hAnsi="Times New Roman CYR" w:cs="Times New Roman CYR"/>
          <w:szCs w:val="24"/>
        </w:rPr>
        <w:t xml:space="preserve">14.1. </w:t>
      </w:r>
      <w:r w:rsidR="00100D6E" w:rsidRPr="001A1200">
        <w:rPr>
          <w:rFonts w:ascii="Times New Roman CYR" w:hAnsi="Times New Roman CYR" w:cs="Times New Roman CYR"/>
          <w:szCs w:val="24"/>
        </w:rPr>
        <w:t xml:space="preserve">Претендент, подавший заявку на участие в </w:t>
      </w:r>
      <w:r w:rsidR="005F06C5" w:rsidRPr="001A1200">
        <w:rPr>
          <w:rFonts w:ascii="Times New Roman CYR" w:hAnsi="Times New Roman CYR" w:cs="Times New Roman CYR"/>
          <w:szCs w:val="24"/>
        </w:rPr>
        <w:t>запросе предложений</w:t>
      </w:r>
      <w:r w:rsidR="00100D6E" w:rsidRPr="001A1200">
        <w:rPr>
          <w:rFonts w:ascii="Times New Roman CYR" w:hAnsi="Times New Roman CYR" w:cs="Times New Roman CYR"/>
          <w:szCs w:val="24"/>
        </w:rPr>
        <w:t xml:space="preserve">, вправе изменить заявку на участие в </w:t>
      </w:r>
      <w:r w:rsidR="005F06C5" w:rsidRPr="001A1200">
        <w:rPr>
          <w:rFonts w:ascii="Times New Roman CYR" w:hAnsi="Times New Roman CYR" w:cs="Times New Roman CYR"/>
          <w:szCs w:val="24"/>
        </w:rPr>
        <w:t>запросе предложений</w:t>
      </w:r>
      <w:r w:rsidR="00100D6E" w:rsidRPr="001A1200">
        <w:rPr>
          <w:rFonts w:ascii="Times New Roman CYR" w:hAnsi="Times New Roman CYR" w:cs="Times New Roman CYR"/>
          <w:szCs w:val="24"/>
        </w:rPr>
        <w:t xml:space="preserve"> в любое время до момента вскрытия комиссией конвертов с заявками на участие в </w:t>
      </w:r>
      <w:r w:rsidR="005F06C5" w:rsidRPr="001A1200">
        <w:rPr>
          <w:rFonts w:ascii="Times New Roman CYR" w:hAnsi="Times New Roman CYR" w:cs="Times New Roman CYR"/>
          <w:szCs w:val="24"/>
        </w:rPr>
        <w:t>запросе предложений</w:t>
      </w:r>
      <w:r w:rsidR="00100D6E" w:rsidRPr="001A1200">
        <w:rPr>
          <w:rFonts w:ascii="Times New Roman CYR" w:hAnsi="Times New Roman CYR" w:cs="Times New Roman CYR"/>
          <w:szCs w:val="24"/>
        </w:rPr>
        <w:t>.</w:t>
      </w:r>
      <w:r w:rsidR="00100D6E" w:rsidRPr="001A1200">
        <w:rPr>
          <w:szCs w:val="24"/>
        </w:rPr>
        <w:t xml:space="preserve"> </w:t>
      </w:r>
    </w:p>
    <w:p w:rsidR="00BD6997" w:rsidRPr="001A1200" w:rsidRDefault="008F637E" w:rsidP="00D86D55">
      <w:pPr>
        <w:pStyle w:val="31"/>
        <w:ind w:left="0" w:firstLine="567"/>
        <w:rPr>
          <w:szCs w:val="24"/>
        </w:rPr>
      </w:pPr>
      <w:r w:rsidRPr="001A1200">
        <w:rPr>
          <w:szCs w:val="24"/>
        </w:rPr>
        <w:t xml:space="preserve">14.2. </w:t>
      </w:r>
      <w:r w:rsidR="00BD6997" w:rsidRPr="001A1200">
        <w:rPr>
          <w:szCs w:val="24"/>
        </w:rPr>
        <w:t xml:space="preserve">Заявки на участие в </w:t>
      </w:r>
      <w:r w:rsidR="005F06C5" w:rsidRPr="001A1200">
        <w:rPr>
          <w:szCs w:val="24"/>
        </w:rPr>
        <w:t>запросе предложений</w:t>
      </w:r>
      <w:r w:rsidR="00BD6997" w:rsidRPr="001A1200">
        <w:rPr>
          <w:szCs w:val="24"/>
        </w:rPr>
        <w:t xml:space="preserve"> изменяются </w:t>
      </w:r>
      <w:r w:rsidR="001035E7" w:rsidRPr="001A1200">
        <w:rPr>
          <w:szCs w:val="24"/>
        </w:rPr>
        <w:t xml:space="preserve">путем </w:t>
      </w:r>
      <w:r w:rsidR="001035E7" w:rsidRPr="001A1200">
        <w:rPr>
          <w:b/>
          <w:szCs w:val="24"/>
        </w:rPr>
        <w:t>полного замеен конверта</w:t>
      </w:r>
      <w:r w:rsidR="00BD6997" w:rsidRPr="001A1200">
        <w:rPr>
          <w:b/>
          <w:szCs w:val="24"/>
        </w:rPr>
        <w:t xml:space="preserve"> с заявкой</w:t>
      </w:r>
      <w:r w:rsidR="00BD6997" w:rsidRPr="001A1200">
        <w:rPr>
          <w:szCs w:val="24"/>
        </w:rPr>
        <w:t xml:space="preserve"> на дру</w:t>
      </w:r>
      <w:r w:rsidR="0042074E" w:rsidRPr="001A1200">
        <w:rPr>
          <w:szCs w:val="24"/>
        </w:rPr>
        <w:t>гой, содержащий новую заявку.</w:t>
      </w:r>
      <w:r w:rsidR="00BD6997" w:rsidRPr="001A1200">
        <w:rPr>
          <w:szCs w:val="24"/>
        </w:rPr>
        <w:t xml:space="preserve"> </w:t>
      </w:r>
      <w:r w:rsidR="0042074E" w:rsidRPr="001A1200">
        <w:rPr>
          <w:szCs w:val="24"/>
        </w:rPr>
        <w:t>П</w:t>
      </w:r>
      <w:r w:rsidR="00BD6997" w:rsidRPr="001A1200">
        <w:rPr>
          <w:szCs w:val="24"/>
        </w:rPr>
        <w:t xml:space="preserve">ри этом отзыв первоначальной заявки на участие в </w:t>
      </w:r>
      <w:r w:rsidR="005F06C5" w:rsidRPr="001A1200">
        <w:rPr>
          <w:szCs w:val="24"/>
        </w:rPr>
        <w:t>запросе предложений</w:t>
      </w:r>
      <w:r w:rsidR="00BD6997" w:rsidRPr="001A1200">
        <w:rPr>
          <w:szCs w:val="24"/>
        </w:rPr>
        <w:t xml:space="preserve"> производится в соответствии с настоящей документацией.</w:t>
      </w:r>
    </w:p>
    <w:p w:rsidR="00100D6E" w:rsidRPr="001A1200" w:rsidRDefault="008F637E" w:rsidP="00D86D55">
      <w:pPr>
        <w:ind w:firstLine="567"/>
        <w:jc w:val="both"/>
      </w:pPr>
      <w:r w:rsidRPr="001A1200">
        <w:t xml:space="preserve">14.3. </w:t>
      </w:r>
      <w:r w:rsidR="00100D6E" w:rsidRPr="001A1200">
        <w:t xml:space="preserve">Изменения заявки на участие в </w:t>
      </w:r>
      <w:r w:rsidR="005F06C5" w:rsidRPr="001A1200">
        <w:t>запросе предложений</w:t>
      </w:r>
      <w:r w:rsidR="00100D6E" w:rsidRPr="001A1200">
        <w:t xml:space="preserve"> подаются в запечатанном конверте, на котором указывается: «Изменение заявки </w:t>
      </w:r>
      <w:r w:rsidR="00BD6997" w:rsidRPr="001A1200">
        <w:t xml:space="preserve">№ ________ </w:t>
      </w:r>
      <w:r w:rsidR="00100D6E" w:rsidRPr="001A1200">
        <w:t xml:space="preserve">на участие в </w:t>
      </w:r>
      <w:r w:rsidR="004D6F72" w:rsidRPr="001A1200">
        <w:t>з</w:t>
      </w:r>
      <w:r w:rsidR="005F06C5" w:rsidRPr="001A1200">
        <w:t>апросе предложений</w:t>
      </w:r>
      <w:r w:rsidR="0096459E">
        <w:t xml:space="preserve"> на право заключения</w:t>
      </w:r>
      <w:r w:rsidR="00100D6E" w:rsidRPr="001A1200">
        <w:t xml:space="preserve"> </w:t>
      </w:r>
      <w:r w:rsidR="0096459E" w:rsidRPr="00936DC2">
        <w:rPr>
          <w:rFonts w:ascii="Times New Roman CYR" w:hAnsi="Times New Roman CYR" w:cs="Times New Roman CYR"/>
        </w:rPr>
        <w:t>генерального соглашения об открытии возобновляемой рамочной кредитной линии с дифференцированными процентными ставками</w:t>
      </w:r>
      <w:r w:rsidR="001D7F33" w:rsidRPr="001A1200">
        <w:rPr>
          <w:bCs/>
        </w:rPr>
        <w:t>»</w:t>
      </w:r>
      <w:r w:rsidR="00131EC5" w:rsidRPr="001A1200">
        <w:t>;</w:t>
      </w:r>
      <w:r w:rsidR="00373A06" w:rsidRPr="001A1200">
        <w:t xml:space="preserve"> номер</w:t>
      </w:r>
      <w:r w:rsidR="004B7BDC" w:rsidRPr="001A1200">
        <w:t>,</w:t>
      </w:r>
      <w:r w:rsidR="00285CE6" w:rsidRPr="001A1200">
        <w:t xml:space="preserve"> дата</w:t>
      </w:r>
      <w:r w:rsidR="003F4399" w:rsidRPr="001A1200">
        <w:t xml:space="preserve"> подачи </w:t>
      </w:r>
      <w:r w:rsidR="004D1054" w:rsidRPr="001A1200">
        <w:t xml:space="preserve">и регистрационный номер заявки на участие в </w:t>
      </w:r>
      <w:r w:rsidR="005F06C5" w:rsidRPr="001A1200">
        <w:t>запросе предложений</w:t>
      </w:r>
      <w:r w:rsidR="00285CE6" w:rsidRPr="001A1200">
        <w:t>.</w:t>
      </w:r>
    </w:p>
    <w:p w:rsidR="00100D6E" w:rsidRPr="001A1200" w:rsidRDefault="00100D6E" w:rsidP="00D86D55">
      <w:pPr>
        <w:pStyle w:val="31"/>
        <w:tabs>
          <w:tab w:val="clear" w:pos="1307"/>
          <w:tab w:val="left" w:pos="720"/>
        </w:tabs>
        <w:ind w:left="0" w:firstLine="567"/>
        <w:rPr>
          <w:szCs w:val="24"/>
        </w:rPr>
      </w:pPr>
      <w:r w:rsidRPr="001A1200">
        <w:rPr>
          <w:szCs w:val="24"/>
        </w:rPr>
        <w:t xml:space="preserve">Изменения заявки должны быть оформлены в порядке, установленном для оформления заявок на участие в </w:t>
      </w:r>
      <w:r w:rsidR="005F06C5" w:rsidRPr="001A1200">
        <w:rPr>
          <w:szCs w:val="24"/>
        </w:rPr>
        <w:t>запросе предложений</w:t>
      </w:r>
      <w:r w:rsidRPr="001A1200">
        <w:rPr>
          <w:szCs w:val="24"/>
        </w:rPr>
        <w:t xml:space="preserve"> настоящей документацией. </w:t>
      </w:r>
    </w:p>
    <w:p w:rsidR="0042074E" w:rsidRPr="001A1200" w:rsidRDefault="0042074E" w:rsidP="00D86D55">
      <w:pPr>
        <w:pStyle w:val="31"/>
        <w:tabs>
          <w:tab w:val="clear" w:pos="1307"/>
          <w:tab w:val="left" w:pos="720"/>
        </w:tabs>
        <w:ind w:left="0" w:firstLine="567"/>
        <w:rPr>
          <w:szCs w:val="24"/>
        </w:rPr>
      </w:pPr>
      <w:r w:rsidRPr="001A1200">
        <w:rPr>
          <w:szCs w:val="24"/>
        </w:rPr>
        <w:t xml:space="preserve">Изменения заявок на участие в </w:t>
      </w:r>
      <w:r w:rsidR="005F06C5" w:rsidRPr="001A1200">
        <w:rPr>
          <w:szCs w:val="24"/>
        </w:rPr>
        <w:t>запросе предложений</w:t>
      </w:r>
      <w:r w:rsidRPr="001A1200">
        <w:rPr>
          <w:szCs w:val="24"/>
        </w:rPr>
        <w:t xml:space="preserve"> подаются по адресу</w:t>
      </w:r>
      <w:r w:rsidR="00232397" w:rsidRPr="001A1200">
        <w:rPr>
          <w:szCs w:val="24"/>
        </w:rPr>
        <w:t xml:space="preserve"> и в сроки</w:t>
      </w:r>
      <w:r w:rsidRPr="001A1200">
        <w:rPr>
          <w:szCs w:val="24"/>
        </w:rPr>
        <w:t xml:space="preserve"> </w:t>
      </w:r>
      <w:r w:rsidR="007D4456" w:rsidRPr="001A1200">
        <w:rPr>
          <w:szCs w:val="24"/>
        </w:rPr>
        <w:t xml:space="preserve">осуществления приема заявок на участие в </w:t>
      </w:r>
      <w:r w:rsidR="005F06C5" w:rsidRPr="001A1200">
        <w:rPr>
          <w:szCs w:val="24"/>
        </w:rPr>
        <w:t>запросе предложений</w:t>
      </w:r>
      <w:r w:rsidR="007D4456" w:rsidRPr="001A1200">
        <w:rPr>
          <w:szCs w:val="24"/>
        </w:rPr>
        <w:t xml:space="preserve">, </w:t>
      </w:r>
      <w:r w:rsidRPr="001A1200">
        <w:rPr>
          <w:szCs w:val="24"/>
        </w:rPr>
        <w:t>указанн</w:t>
      </w:r>
      <w:r w:rsidR="00232397" w:rsidRPr="001A1200">
        <w:rPr>
          <w:szCs w:val="24"/>
        </w:rPr>
        <w:t>ые</w:t>
      </w:r>
      <w:r w:rsidRPr="001A1200">
        <w:rPr>
          <w:szCs w:val="24"/>
        </w:rPr>
        <w:t xml:space="preserve"> в настоящей </w:t>
      </w:r>
      <w:r w:rsidR="007D6D4B" w:rsidRPr="001A1200">
        <w:rPr>
          <w:szCs w:val="24"/>
        </w:rPr>
        <w:t>документации о запросе предложений</w:t>
      </w:r>
      <w:r w:rsidR="004D6F72" w:rsidRPr="001A1200">
        <w:rPr>
          <w:szCs w:val="24"/>
        </w:rPr>
        <w:t xml:space="preserve"> </w:t>
      </w:r>
      <w:r w:rsidRPr="001A1200">
        <w:rPr>
          <w:szCs w:val="24"/>
        </w:rPr>
        <w:t xml:space="preserve">(с учетом всех изменений </w:t>
      </w:r>
      <w:r w:rsidR="004D6F72" w:rsidRPr="001A1200">
        <w:rPr>
          <w:szCs w:val="24"/>
        </w:rPr>
        <w:t>документации)</w:t>
      </w:r>
      <w:r w:rsidRPr="001A1200">
        <w:rPr>
          <w:szCs w:val="24"/>
        </w:rPr>
        <w:t>.</w:t>
      </w:r>
    </w:p>
    <w:p w:rsidR="00100D6E" w:rsidRPr="001A1200" w:rsidRDefault="008F637E" w:rsidP="00D86D55">
      <w:pPr>
        <w:pStyle w:val="31"/>
        <w:tabs>
          <w:tab w:val="clear" w:pos="1307"/>
          <w:tab w:val="left" w:pos="720"/>
        </w:tabs>
        <w:ind w:left="0" w:firstLine="567"/>
        <w:rPr>
          <w:szCs w:val="24"/>
        </w:rPr>
      </w:pPr>
      <w:r w:rsidRPr="001A1200">
        <w:rPr>
          <w:szCs w:val="24"/>
        </w:rPr>
        <w:t>14.</w:t>
      </w:r>
      <w:r w:rsidR="00334EB0" w:rsidRPr="001A1200">
        <w:rPr>
          <w:szCs w:val="24"/>
        </w:rPr>
        <w:t>4</w:t>
      </w:r>
      <w:r w:rsidRPr="001A1200">
        <w:rPr>
          <w:szCs w:val="24"/>
        </w:rPr>
        <w:t xml:space="preserve">. </w:t>
      </w:r>
      <w:r w:rsidR="00100D6E" w:rsidRPr="001A1200">
        <w:rPr>
          <w:szCs w:val="24"/>
        </w:rPr>
        <w:t xml:space="preserve">Изменения заявок на участие в </w:t>
      </w:r>
      <w:r w:rsidR="005F06C5" w:rsidRPr="001A1200">
        <w:rPr>
          <w:szCs w:val="24"/>
        </w:rPr>
        <w:t>запросе предложений</w:t>
      </w:r>
      <w:r w:rsidR="00100D6E" w:rsidRPr="001A1200">
        <w:rPr>
          <w:szCs w:val="24"/>
        </w:rPr>
        <w:t xml:space="preserve"> регистрируются в Журнале регистрации заявок на участие в </w:t>
      </w:r>
      <w:r w:rsidR="005F06C5" w:rsidRPr="001A1200">
        <w:rPr>
          <w:szCs w:val="24"/>
        </w:rPr>
        <w:t>запросе предложений</w:t>
      </w:r>
      <w:r w:rsidR="00500471" w:rsidRPr="001A1200">
        <w:rPr>
          <w:szCs w:val="24"/>
        </w:rPr>
        <w:t xml:space="preserve"> за номером, присвоенном первоначальной заявке на участие в </w:t>
      </w:r>
      <w:r w:rsidR="005F06C5" w:rsidRPr="001A1200">
        <w:rPr>
          <w:szCs w:val="24"/>
        </w:rPr>
        <w:t>запросе предложений</w:t>
      </w:r>
      <w:r w:rsidR="00500471" w:rsidRPr="001A1200">
        <w:rPr>
          <w:szCs w:val="24"/>
        </w:rPr>
        <w:t xml:space="preserve"> с отметкой «изменение заявки»</w:t>
      </w:r>
      <w:r w:rsidR="00100D6E" w:rsidRPr="001A1200">
        <w:rPr>
          <w:szCs w:val="24"/>
        </w:rPr>
        <w:t>.</w:t>
      </w:r>
    </w:p>
    <w:p w:rsidR="00100D6E" w:rsidRPr="001A1200" w:rsidRDefault="00500471" w:rsidP="00D86D55">
      <w:pPr>
        <w:pStyle w:val="31"/>
        <w:tabs>
          <w:tab w:val="clear" w:pos="1307"/>
          <w:tab w:val="left" w:pos="720"/>
        </w:tabs>
        <w:ind w:left="0" w:firstLine="567"/>
        <w:rPr>
          <w:szCs w:val="24"/>
        </w:rPr>
      </w:pPr>
      <w:r w:rsidRPr="001A1200">
        <w:rPr>
          <w:szCs w:val="24"/>
        </w:rPr>
        <w:t xml:space="preserve">После окончания срока подачи заявок внесение изменений в заявки на участие в </w:t>
      </w:r>
      <w:r w:rsidR="005F06C5" w:rsidRPr="001A1200">
        <w:rPr>
          <w:szCs w:val="24"/>
        </w:rPr>
        <w:t>запросе предложений</w:t>
      </w:r>
      <w:r w:rsidRPr="001A1200">
        <w:rPr>
          <w:szCs w:val="24"/>
        </w:rPr>
        <w:t xml:space="preserve"> не допускается</w:t>
      </w:r>
      <w:r w:rsidR="00100D6E" w:rsidRPr="001A1200">
        <w:rPr>
          <w:szCs w:val="24"/>
        </w:rPr>
        <w:t>.</w:t>
      </w:r>
    </w:p>
    <w:p w:rsidR="00100D6E" w:rsidRPr="001A1200" w:rsidRDefault="00100D6E" w:rsidP="00D86D55">
      <w:pPr>
        <w:pStyle w:val="31"/>
        <w:tabs>
          <w:tab w:val="clear" w:pos="1307"/>
          <w:tab w:val="left" w:pos="720"/>
        </w:tabs>
        <w:ind w:left="0" w:firstLine="567"/>
        <w:rPr>
          <w:szCs w:val="24"/>
        </w:rPr>
      </w:pPr>
      <w:r w:rsidRPr="001A1200">
        <w:rPr>
          <w:szCs w:val="24"/>
        </w:rPr>
        <w:t xml:space="preserve">Конверты с изменениями заявок вскрываются комиссией одновременно с конвертами с заявками на участие в </w:t>
      </w:r>
      <w:r w:rsidR="005F06C5" w:rsidRPr="001A1200">
        <w:rPr>
          <w:szCs w:val="24"/>
        </w:rPr>
        <w:t>запросе предложений</w:t>
      </w:r>
      <w:r w:rsidRPr="001A1200">
        <w:rPr>
          <w:szCs w:val="24"/>
        </w:rPr>
        <w:t>.</w:t>
      </w:r>
      <w:r w:rsidR="007B76FD" w:rsidRPr="001A1200">
        <w:rPr>
          <w:szCs w:val="24"/>
        </w:rPr>
        <w:t xml:space="preserve"> </w:t>
      </w:r>
      <w:r w:rsidR="00A751DB" w:rsidRPr="001A1200">
        <w:rPr>
          <w:szCs w:val="24"/>
        </w:rPr>
        <w:t>При подаче Претендентом изменения заявки конверт с его первоначальной заявкой не вскрывается.</w:t>
      </w:r>
    </w:p>
    <w:p w:rsidR="004D6F72" w:rsidRPr="001A1200" w:rsidRDefault="004D6F72" w:rsidP="00100D6E">
      <w:pPr>
        <w:pStyle w:val="22"/>
        <w:ind w:left="0" w:firstLine="0"/>
        <w:rPr>
          <w:i/>
          <w:iCs/>
          <w:szCs w:val="24"/>
        </w:rPr>
      </w:pPr>
      <w:bookmarkStart w:id="5" w:name="_Toc123405477"/>
    </w:p>
    <w:p w:rsidR="00100D6E" w:rsidRPr="001A1200" w:rsidRDefault="00100D6E" w:rsidP="00100D6E">
      <w:pPr>
        <w:pStyle w:val="22"/>
        <w:ind w:left="0" w:firstLine="0"/>
        <w:rPr>
          <w:i/>
          <w:iCs/>
          <w:szCs w:val="24"/>
        </w:rPr>
      </w:pPr>
      <w:r w:rsidRPr="001A1200">
        <w:rPr>
          <w:i/>
          <w:iCs/>
          <w:szCs w:val="24"/>
        </w:rPr>
        <w:t>1</w:t>
      </w:r>
      <w:r w:rsidR="00465F4E" w:rsidRPr="001A1200">
        <w:rPr>
          <w:i/>
          <w:iCs/>
          <w:szCs w:val="24"/>
        </w:rPr>
        <w:t>5</w:t>
      </w:r>
      <w:r w:rsidRPr="001A1200">
        <w:rPr>
          <w:i/>
          <w:iCs/>
          <w:szCs w:val="24"/>
        </w:rPr>
        <w:t xml:space="preserve">. Отзыв заявок на участие в </w:t>
      </w:r>
      <w:r w:rsidR="005F06C5" w:rsidRPr="001A1200">
        <w:rPr>
          <w:i/>
          <w:iCs/>
          <w:szCs w:val="24"/>
        </w:rPr>
        <w:t>запросе предложений</w:t>
      </w:r>
      <w:bookmarkEnd w:id="5"/>
      <w:r w:rsidRPr="001A1200">
        <w:rPr>
          <w:i/>
          <w:iCs/>
          <w:szCs w:val="24"/>
        </w:rPr>
        <w:t xml:space="preserve"> </w:t>
      </w:r>
    </w:p>
    <w:p w:rsidR="00100D6E" w:rsidRPr="001A1200" w:rsidRDefault="008F637E" w:rsidP="00D86D55">
      <w:pPr>
        <w:pStyle w:val="31"/>
        <w:ind w:left="0" w:firstLine="567"/>
        <w:rPr>
          <w:szCs w:val="24"/>
        </w:rPr>
      </w:pPr>
      <w:r w:rsidRPr="001A1200">
        <w:rPr>
          <w:szCs w:val="24"/>
        </w:rPr>
        <w:t xml:space="preserve">15.1. </w:t>
      </w:r>
      <w:r w:rsidR="00100D6E" w:rsidRPr="001A1200">
        <w:rPr>
          <w:szCs w:val="24"/>
        </w:rPr>
        <w:t xml:space="preserve">Претендент, подавший заявку на участие в </w:t>
      </w:r>
      <w:r w:rsidR="005F06C5" w:rsidRPr="001A1200">
        <w:rPr>
          <w:szCs w:val="24"/>
        </w:rPr>
        <w:t>запросе предложений</w:t>
      </w:r>
      <w:r w:rsidR="00100D6E" w:rsidRPr="001A1200">
        <w:rPr>
          <w:szCs w:val="24"/>
        </w:rPr>
        <w:t xml:space="preserve">, вправе отозвать заявку в любое время до момента вскрытия комиссией конвертов с заявками на участие в </w:t>
      </w:r>
      <w:r w:rsidR="005F06C5" w:rsidRPr="001A1200">
        <w:rPr>
          <w:szCs w:val="24"/>
        </w:rPr>
        <w:t>запросе предложений</w:t>
      </w:r>
      <w:r w:rsidR="00100D6E" w:rsidRPr="001A1200">
        <w:rPr>
          <w:szCs w:val="24"/>
        </w:rPr>
        <w:t>.</w:t>
      </w:r>
    </w:p>
    <w:p w:rsidR="00100D6E" w:rsidRPr="001A1200" w:rsidRDefault="008F637E" w:rsidP="00D86D55">
      <w:pPr>
        <w:pStyle w:val="31"/>
        <w:ind w:left="0" w:firstLine="567"/>
        <w:rPr>
          <w:szCs w:val="24"/>
        </w:rPr>
      </w:pPr>
      <w:r w:rsidRPr="001A1200">
        <w:rPr>
          <w:szCs w:val="24"/>
        </w:rPr>
        <w:t xml:space="preserve">15.2. </w:t>
      </w:r>
      <w:r w:rsidR="00100D6E" w:rsidRPr="001A1200">
        <w:rPr>
          <w:szCs w:val="24"/>
        </w:rPr>
        <w:t xml:space="preserve">Заявки на участие в </w:t>
      </w:r>
      <w:r w:rsidR="005F06C5" w:rsidRPr="001A1200">
        <w:rPr>
          <w:szCs w:val="24"/>
        </w:rPr>
        <w:t>запросе предложений</w:t>
      </w:r>
      <w:r w:rsidR="00100D6E" w:rsidRPr="001A1200">
        <w:rPr>
          <w:szCs w:val="24"/>
        </w:rPr>
        <w:t xml:space="preserve"> отзываются в следующем порядке.</w:t>
      </w:r>
    </w:p>
    <w:p w:rsidR="00100D6E" w:rsidRPr="001A1200" w:rsidRDefault="00100D6E" w:rsidP="00D86D55">
      <w:pPr>
        <w:pStyle w:val="31"/>
        <w:tabs>
          <w:tab w:val="clear" w:pos="1307"/>
          <w:tab w:val="left" w:pos="720"/>
        </w:tabs>
        <w:ind w:left="0" w:firstLine="567"/>
        <w:rPr>
          <w:szCs w:val="24"/>
        </w:rPr>
      </w:pPr>
      <w:r w:rsidRPr="001A1200">
        <w:rPr>
          <w:szCs w:val="24"/>
        </w:rPr>
        <w:t xml:space="preserve">Претендент подает в письменном виде уведомление об отзыве заявки, содержащее информацию о том, что он отзывает свою заявку. При этом в соответствующем уведомлении в обязательном порядке должна быть указана следующая информация: наименование </w:t>
      </w:r>
      <w:r w:rsidR="005F06C5" w:rsidRPr="001A1200">
        <w:rPr>
          <w:szCs w:val="24"/>
        </w:rPr>
        <w:t>запроса предложений</w:t>
      </w:r>
      <w:r w:rsidRPr="001A1200">
        <w:rPr>
          <w:szCs w:val="24"/>
        </w:rPr>
        <w:t xml:space="preserve">, регистрационный номер заявки на участие в </w:t>
      </w:r>
      <w:r w:rsidR="005F06C5" w:rsidRPr="001A1200">
        <w:rPr>
          <w:szCs w:val="24"/>
        </w:rPr>
        <w:t>запросе предложений</w:t>
      </w:r>
      <w:r w:rsidRPr="001A1200">
        <w:rPr>
          <w:szCs w:val="24"/>
        </w:rPr>
        <w:t xml:space="preserve">, дата, время и способ подачи заявки на участие в </w:t>
      </w:r>
      <w:r w:rsidR="005F06C5" w:rsidRPr="001A1200">
        <w:rPr>
          <w:szCs w:val="24"/>
        </w:rPr>
        <w:t>запросе предложений</w:t>
      </w:r>
      <w:r w:rsidRPr="001A1200">
        <w:rPr>
          <w:szCs w:val="24"/>
        </w:rPr>
        <w:t>.</w:t>
      </w:r>
    </w:p>
    <w:p w:rsidR="00100D6E" w:rsidRPr="001A1200" w:rsidRDefault="00100D6E" w:rsidP="00D86D55">
      <w:pPr>
        <w:pStyle w:val="31"/>
        <w:tabs>
          <w:tab w:val="clear" w:pos="1307"/>
          <w:tab w:val="left" w:pos="720"/>
        </w:tabs>
        <w:ind w:left="0" w:firstLine="567"/>
        <w:rPr>
          <w:szCs w:val="24"/>
        </w:rPr>
      </w:pPr>
      <w:r w:rsidRPr="001A1200">
        <w:rPr>
          <w:szCs w:val="24"/>
        </w:rPr>
        <w:t xml:space="preserve">Заявление об отзыве заявки на участие в </w:t>
      </w:r>
      <w:r w:rsidR="005F06C5" w:rsidRPr="001A1200">
        <w:rPr>
          <w:szCs w:val="24"/>
        </w:rPr>
        <w:t>запросе предложений</w:t>
      </w:r>
      <w:r w:rsidRPr="001A1200">
        <w:rPr>
          <w:szCs w:val="24"/>
        </w:rPr>
        <w:t xml:space="preserve"> должно быть скреплено печатью и подписано уполномоченным лицом. </w:t>
      </w:r>
    </w:p>
    <w:p w:rsidR="00E50722" w:rsidRPr="001A1200" w:rsidRDefault="00E50722" w:rsidP="00D86D55">
      <w:pPr>
        <w:pStyle w:val="31"/>
        <w:tabs>
          <w:tab w:val="clear" w:pos="1307"/>
          <w:tab w:val="left" w:pos="720"/>
        </w:tabs>
        <w:ind w:left="0" w:firstLine="567"/>
        <w:rPr>
          <w:szCs w:val="24"/>
        </w:rPr>
      </w:pPr>
      <w:r w:rsidRPr="001A1200">
        <w:rPr>
          <w:szCs w:val="24"/>
        </w:rPr>
        <w:t xml:space="preserve">Заявления об отзыве заявок на участие в </w:t>
      </w:r>
      <w:r w:rsidR="005F06C5" w:rsidRPr="001A1200">
        <w:rPr>
          <w:szCs w:val="24"/>
        </w:rPr>
        <w:t>запросе предложений</w:t>
      </w:r>
      <w:r w:rsidRPr="001A1200">
        <w:rPr>
          <w:szCs w:val="24"/>
        </w:rPr>
        <w:t xml:space="preserve"> подаются по адресу, указанному</w:t>
      </w:r>
      <w:r w:rsidR="00ED423B" w:rsidRPr="001A1200">
        <w:rPr>
          <w:szCs w:val="24"/>
        </w:rPr>
        <w:t xml:space="preserve"> в</w:t>
      </w:r>
      <w:r w:rsidRPr="001A1200">
        <w:rPr>
          <w:szCs w:val="24"/>
        </w:rPr>
        <w:t xml:space="preserve"> документации</w:t>
      </w:r>
      <w:r w:rsidR="00131EC5" w:rsidRPr="001A1200">
        <w:rPr>
          <w:szCs w:val="24"/>
        </w:rPr>
        <w:t>,</w:t>
      </w:r>
      <w:r w:rsidRPr="001A1200">
        <w:rPr>
          <w:szCs w:val="24"/>
        </w:rPr>
        <w:t xml:space="preserve"> по которому осуществляется прием заявок на участие в </w:t>
      </w:r>
      <w:r w:rsidR="005F06C5" w:rsidRPr="001A1200">
        <w:rPr>
          <w:szCs w:val="24"/>
        </w:rPr>
        <w:t>запросе предложений</w:t>
      </w:r>
      <w:r w:rsidRPr="001A1200">
        <w:rPr>
          <w:szCs w:val="24"/>
        </w:rPr>
        <w:t xml:space="preserve">. </w:t>
      </w:r>
    </w:p>
    <w:p w:rsidR="00100D6E" w:rsidRPr="001A1200" w:rsidRDefault="008F637E" w:rsidP="00D86D55">
      <w:pPr>
        <w:pStyle w:val="31"/>
        <w:tabs>
          <w:tab w:val="clear" w:pos="1307"/>
          <w:tab w:val="left" w:pos="720"/>
        </w:tabs>
        <w:ind w:left="0" w:firstLine="567"/>
        <w:rPr>
          <w:szCs w:val="24"/>
        </w:rPr>
      </w:pPr>
      <w:r w:rsidRPr="001A1200">
        <w:rPr>
          <w:szCs w:val="24"/>
        </w:rPr>
        <w:t xml:space="preserve">15.3. </w:t>
      </w:r>
      <w:r w:rsidR="00100D6E" w:rsidRPr="001A1200">
        <w:rPr>
          <w:szCs w:val="24"/>
        </w:rPr>
        <w:t xml:space="preserve">Отзывы заявок на участие в </w:t>
      </w:r>
      <w:r w:rsidR="005F06C5" w:rsidRPr="001A1200">
        <w:rPr>
          <w:szCs w:val="24"/>
        </w:rPr>
        <w:t>запросе предложений</w:t>
      </w:r>
      <w:r w:rsidR="00100D6E" w:rsidRPr="001A1200">
        <w:rPr>
          <w:szCs w:val="24"/>
        </w:rPr>
        <w:t xml:space="preserve"> регистрируются в Журнале регистрации заявок на участие в </w:t>
      </w:r>
      <w:r w:rsidR="005F06C5" w:rsidRPr="001A1200">
        <w:rPr>
          <w:szCs w:val="24"/>
        </w:rPr>
        <w:t>запросе предложений</w:t>
      </w:r>
      <w:r w:rsidR="00100D6E" w:rsidRPr="001A1200">
        <w:rPr>
          <w:szCs w:val="24"/>
        </w:rPr>
        <w:t xml:space="preserve">. </w:t>
      </w:r>
    </w:p>
    <w:p w:rsidR="00100D6E" w:rsidRPr="001A1200" w:rsidRDefault="00100D6E" w:rsidP="00D86D55">
      <w:pPr>
        <w:pStyle w:val="31"/>
        <w:tabs>
          <w:tab w:val="clear" w:pos="1307"/>
          <w:tab w:val="left" w:pos="720"/>
        </w:tabs>
        <w:ind w:left="0" w:firstLine="567"/>
        <w:rPr>
          <w:szCs w:val="24"/>
        </w:rPr>
      </w:pPr>
      <w:r w:rsidRPr="001A1200">
        <w:rPr>
          <w:szCs w:val="24"/>
        </w:rPr>
        <w:t xml:space="preserve">Конверты с заявками на участие в </w:t>
      </w:r>
      <w:r w:rsidR="005F06C5" w:rsidRPr="001A1200">
        <w:rPr>
          <w:szCs w:val="24"/>
        </w:rPr>
        <w:t>запросе предложений</w:t>
      </w:r>
      <w:r w:rsidRPr="001A1200">
        <w:rPr>
          <w:szCs w:val="24"/>
        </w:rPr>
        <w:t>, в отношении которых поданы заявления об их отзыве, не вскрываются.</w:t>
      </w:r>
    </w:p>
    <w:p w:rsidR="00100D6E" w:rsidRPr="001A1200" w:rsidRDefault="00100D6E" w:rsidP="00D86D55">
      <w:pPr>
        <w:pStyle w:val="31"/>
        <w:tabs>
          <w:tab w:val="clear" w:pos="1307"/>
          <w:tab w:val="left" w:pos="720"/>
        </w:tabs>
        <w:ind w:left="0" w:firstLine="567"/>
        <w:rPr>
          <w:szCs w:val="24"/>
        </w:rPr>
      </w:pPr>
      <w:r w:rsidRPr="001A1200">
        <w:rPr>
          <w:szCs w:val="24"/>
        </w:rPr>
        <w:t xml:space="preserve">После окончания срока подачи заявок не допускается отзыв заявок на участие в </w:t>
      </w:r>
      <w:r w:rsidR="005F06C5" w:rsidRPr="001A1200">
        <w:rPr>
          <w:szCs w:val="24"/>
        </w:rPr>
        <w:t>запросе предложений</w:t>
      </w:r>
      <w:r w:rsidRPr="001A1200">
        <w:rPr>
          <w:szCs w:val="24"/>
        </w:rPr>
        <w:t>.</w:t>
      </w:r>
    </w:p>
    <w:p w:rsidR="00100D6E" w:rsidRPr="001A1200" w:rsidRDefault="00100D6E" w:rsidP="00100D6E">
      <w:pPr>
        <w:pStyle w:val="31"/>
        <w:tabs>
          <w:tab w:val="clear" w:pos="1307"/>
        </w:tabs>
        <w:ind w:left="0" w:firstLine="709"/>
        <w:rPr>
          <w:szCs w:val="24"/>
        </w:rPr>
      </w:pPr>
    </w:p>
    <w:p w:rsidR="00100D6E" w:rsidRPr="001A1200" w:rsidRDefault="0077720E" w:rsidP="00100D6E">
      <w:pPr>
        <w:widowControl w:val="0"/>
        <w:autoSpaceDE w:val="0"/>
        <w:autoSpaceDN w:val="0"/>
        <w:adjustRightInd w:val="0"/>
        <w:jc w:val="both"/>
        <w:rPr>
          <w:rFonts w:ascii="Times New Roman CYR" w:hAnsi="Times New Roman CYR" w:cs="Times New Roman CYR"/>
          <w:b/>
          <w:bCs/>
          <w:i/>
          <w:iCs/>
        </w:rPr>
      </w:pPr>
      <w:r w:rsidRPr="001A1200">
        <w:rPr>
          <w:rFonts w:ascii="Times New Roman CYR" w:hAnsi="Times New Roman CYR" w:cs="Times New Roman CYR"/>
          <w:b/>
          <w:bCs/>
          <w:i/>
          <w:iCs/>
        </w:rPr>
        <w:t>1</w:t>
      </w:r>
      <w:r w:rsidR="00465F4E" w:rsidRPr="001A1200">
        <w:rPr>
          <w:rFonts w:ascii="Times New Roman CYR" w:hAnsi="Times New Roman CYR" w:cs="Times New Roman CYR"/>
          <w:b/>
          <w:bCs/>
          <w:i/>
          <w:iCs/>
        </w:rPr>
        <w:t>6</w:t>
      </w:r>
      <w:r w:rsidR="00100D6E" w:rsidRPr="001A1200">
        <w:rPr>
          <w:rFonts w:ascii="Times New Roman CYR" w:hAnsi="Times New Roman CYR" w:cs="Times New Roman CYR"/>
          <w:b/>
          <w:bCs/>
          <w:i/>
          <w:iCs/>
        </w:rPr>
        <w:t xml:space="preserve">. </w:t>
      </w:r>
      <w:r w:rsidR="00D53C5E" w:rsidRPr="001A1200">
        <w:rPr>
          <w:rFonts w:ascii="Times New Roman CYR" w:hAnsi="Times New Roman CYR" w:cs="Times New Roman CYR"/>
          <w:b/>
          <w:bCs/>
          <w:i/>
          <w:iCs/>
        </w:rPr>
        <w:t>Вскрытие конвертов</w:t>
      </w:r>
      <w:r w:rsidR="00100D6E" w:rsidRPr="001A1200">
        <w:rPr>
          <w:rFonts w:ascii="Times New Roman CYR" w:hAnsi="Times New Roman CYR" w:cs="Times New Roman CYR"/>
          <w:b/>
          <w:bCs/>
          <w:i/>
          <w:iCs/>
        </w:rPr>
        <w:t xml:space="preserve"> с заявками на участие в </w:t>
      </w:r>
      <w:r w:rsidR="005F06C5" w:rsidRPr="001A1200">
        <w:rPr>
          <w:rFonts w:ascii="Times New Roman CYR" w:hAnsi="Times New Roman CYR" w:cs="Times New Roman CYR"/>
          <w:b/>
          <w:bCs/>
          <w:i/>
          <w:iCs/>
        </w:rPr>
        <w:t>запросе предложений</w:t>
      </w:r>
      <w:r w:rsidR="00100D6E" w:rsidRPr="001A1200">
        <w:rPr>
          <w:rFonts w:ascii="Times New Roman CYR" w:hAnsi="Times New Roman CYR" w:cs="Times New Roman CYR"/>
          <w:b/>
          <w:bCs/>
          <w:i/>
          <w:iCs/>
        </w:rPr>
        <w:t xml:space="preserve"> </w:t>
      </w:r>
    </w:p>
    <w:p w:rsidR="00100D6E" w:rsidRPr="001A1200" w:rsidRDefault="00F15A65" w:rsidP="00D86D55">
      <w:pPr>
        <w:pStyle w:val="31"/>
        <w:ind w:left="0" w:firstLine="567"/>
        <w:rPr>
          <w:szCs w:val="24"/>
        </w:rPr>
      </w:pPr>
      <w:bookmarkStart w:id="6" w:name="_Ref119429700"/>
      <w:r w:rsidRPr="001A1200">
        <w:rPr>
          <w:szCs w:val="24"/>
        </w:rPr>
        <w:t>1</w:t>
      </w:r>
      <w:r w:rsidR="00465F4E" w:rsidRPr="001A1200">
        <w:rPr>
          <w:szCs w:val="24"/>
        </w:rPr>
        <w:t>6</w:t>
      </w:r>
      <w:r w:rsidRPr="001A1200">
        <w:rPr>
          <w:szCs w:val="24"/>
        </w:rPr>
        <w:t xml:space="preserve">.1. </w:t>
      </w:r>
      <w:r w:rsidR="00100D6E" w:rsidRPr="001A1200">
        <w:rPr>
          <w:szCs w:val="24"/>
        </w:rPr>
        <w:t xml:space="preserve">Публично в день, </w:t>
      </w:r>
      <w:proofErr w:type="gramStart"/>
      <w:r w:rsidR="00100D6E" w:rsidRPr="001A1200">
        <w:rPr>
          <w:szCs w:val="24"/>
        </w:rPr>
        <w:t>во время</w:t>
      </w:r>
      <w:proofErr w:type="gramEnd"/>
      <w:r w:rsidR="00100D6E" w:rsidRPr="001A1200">
        <w:rPr>
          <w:szCs w:val="24"/>
        </w:rPr>
        <w:t xml:space="preserve"> и в месте, указанные в извещении о проведении </w:t>
      </w:r>
      <w:r w:rsidR="005F06C5" w:rsidRPr="001A1200">
        <w:rPr>
          <w:szCs w:val="24"/>
        </w:rPr>
        <w:t>запроса предложений</w:t>
      </w:r>
      <w:r w:rsidR="00100D6E" w:rsidRPr="001A1200">
        <w:rPr>
          <w:szCs w:val="24"/>
        </w:rPr>
        <w:t xml:space="preserve"> (с учетом всех изменений извещения о проведении </w:t>
      </w:r>
      <w:r w:rsidR="005F06C5" w:rsidRPr="001A1200">
        <w:rPr>
          <w:szCs w:val="24"/>
        </w:rPr>
        <w:t>запроса предложений</w:t>
      </w:r>
      <w:r w:rsidR="00100D6E" w:rsidRPr="001A1200">
        <w:rPr>
          <w:szCs w:val="24"/>
        </w:rPr>
        <w:t xml:space="preserve">), комиссией вскрываются конверты с заявками на участие в </w:t>
      </w:r>
      <w:r w:rsidR="005F06C5" w:rsidRPr="001A1200">
        <w:rPr>
          <w:szCs w:val="24"/>
        </w:rPr>
        <w:t>запросе предложений</w:t>
      </w:r>
      <w:r w:rsidR="00100D6E" w:rsidRPr="001A1200">
        <w:rPr>
          <w:szCs w:val="24"/>
        </w:rPr>
        <w:t>.</w:t>
      </w:r>
      <w:bookmarkEnd w:id="6"/>
    </w:p>
    <w:p w:rsidR="00F15A65" w:rsidRPr="001A1200" w:rsidRDefault="00100D6E" w:rsidP="00D86D55">
      <w:pPr>
        <w:pStyle w:val="31"/>
        <w:tabs>
          <w:tab w:val="clear" w:pos="1307"/>
        </w:tabs>
        <w:ind w:left="0" w:firstLine="567"/>
        <w:rPr>
          <w:szCs w:val="24"/>
        </w:rPr>
      </w:pPr>
      <w:r w:rsidRPr="001A1200">
        <w:rPr>
          <w:szCs w:val="24"/>
        </w:rPr>
        <w:t>Претенденты</w:t>
      </w:r>
      <w:r w:rsidR="00F15A65" w:rsidRPr="001A1200">
        <w:rPr>
          <w:szCs w:val="24"/>
        </w:rPr>
        <w:t xml:space="preserve"> (их уполномоченные представители),</w:t>
      </w:r>
      <w:r w:rsidRPr="001A1200">
        <w:rPr>
          <w:szCs w:val="24"/>
        </w:rPr>
        <w:t xml:space="preserve"> </w:t>
      </w:r>
      <w:r w:rsidR="00F15A65" w:rsidRPr="001A1200">
        <w:rPr>
          <w:szCs w:val="24"/>
        </w:rPr>
        <w:t xml:space="preserve">подавшие заявки на участие в </w:t>
      </w:r>
      <w:r w:rsidR="005F06C5" w:rsidRPr="001A1200">
        <w:rPr>
          <w:szCs w:val="24"/>
        </w:rPr>
        <w:t>запросе предложений</w:t>
      </w:r>
      <w:r w:rsidR="00F15A65" w:rsidRPr="001A1200">
        <w:rPr>
          <w:szCs w:val="24"/>
        </w:rPr>
        <w:t xml:space="preserve">, </w:t>
      </w:r>
      <w:r w:rsidRPr="001A1200">
        <w:rPr>
          <w:szCs w:val="24"/>
        </w:rPr>
        <w:t xml:space="preserve">вправе присутствовать при вскрытии конвертов с заявками на участие в </w:t>
      </w:r>
      <w:r w:rsidR="005F06C5" w:rsidRPr="001A1200">
        <w:rPr>
          <w:szCs w:val="24"/>
        </w:rPr>
        <w:t>запросе предложений</w:t>
      </w:r>
      <w:r w:rsidRPr="001A1200">
        <w:rPr>
          <w:szCs w:val="24"/>
        </w:rPr>
        <w:t xml:space="preserve">. </w:t>
      </w:r>
    </w:p>
    <w:p w:rsidR="00F15A65" w:rsidRPr="001A1200" w:rsidRDefault="00F15A65" w:rsidP="00D86D55">
      <w:pPr>
        <w:suppressAutoHyphens/>
        <w:ind w:right="202" w:firstLine="567"/>
        <w:jc w:val="both"/>
      </w:pPr>
      <w:r w:rsidRPr="001A1200">
        <w:t xml:space="preserve">Представители представляют документ, подтверждающий полномочия лица на осуществление действий от имени Претендента. В случае присутствия представителей Претендентов, не являющихся </w:t>
      </w:r>
      <w:r w:rsidR="00E75124" w:rsidRPr="001A1200">
        <w:t>руководителями</w:t>
      </w:r>
      <w:r w:rsidRPr="001A1200">
        <w:t xml:space="preserve"> организации, должна быть предоставлена доверенность на представление интересов соответствующего Претендента.</w:t>
      </w:r>
    </w:p>
    <w:p w:rsidR="00100D6E" w:rsidRPr="001A1200" w:rsidRDefault="00F15A65" w:rsidP="00D86D55">
      <w:pPr>
        <w:pStyle w:val="31"/>
        <w:tabs>
          <w:tab w:val="clear" w:pos="1307"/>
          <w:tab w:val="num" w:pos="720"/>
        </w:tabs>
        <w:ind w:left="0" w:firstLine="567"/>
        <w:rPr>
          <w:szCs w:val="24"/>
        </w:rPr>
      </w:pPr>
      <w:r w:rsidRPr="001A1200">
        <w:rPr>
          <w:szCs w:val="24"/>
        </w:rPr>
        <w:tab/>
      </w:r>
      <w:r w:rsidR="00100D6E" w:rsidRPr="001A1200">
        <w:rPr>
          <w:szCs w:val="24"/>
        </w:rPr>
        <w:t>Все присутствующие при вскрытии конвертов лица регистрируются в Листе регистрации представителей Претендентов</w:t>
      </w:r>
      <w:r w:rsidRPr="001A1200">
        <w:rPr>
          <w:szCs w:val="24"/>
        </w:rPr>
        <w:t>.</w:t>
      </w:r>
    </w:p>
    <w:p w:rsidR="00100D6E" w:rsidRPr="001A1200" w:rsidRDefault="00F15A65" w:rsidP="00D86D55">
      <w:pPr>
        <w:widowControl w:val="0"/>
        <w:autoSpaceDE w:val="0"/>
        <w:autoSpaceDN w:val="0"/>
        <w:adjustRightInd w:val="0"/>
        <w:ind w:firstLine="567"/>
        <w:jc w:val="both"/>
      </w:pPr>
      <w:r w:rsidRPr="001A1200">
        <w:t>1</w:t>
      </w:r>
      <w:r w:rsidR="00465F4E" w:rsidRPr="001A1200">
        <w:t>6</w:t>
      </w:r>
      <w:r w:rsidRPr="001A1200">
        <w:t xml:space="preserve">.2. </w:t>
      </w:r>
      <w:r w:rsidR="004D6F72" w:rsidRPr="001A1200">
        <w:t>К</w:t>
      </w:r>
      <w:r w:rsidR="00100D6E" w:rsidRPr="001A1200">
        <w:t xml:space="preserve">омиссией вскрываются конверты с заявками на участие в </w:t>
      </w:r>
      <w:r w:rsidR="005F06C5" w:rsidRPr="001A1200">
        <w:t>запросе предложений</w:t>
      </w:r>
      <w:r w:rsidR="00100D6E" w:rsidRPr="001A1200">
        <w:t xml:space="preserve">, которые поступили </w:t>
      </w:r>
      <w:r w:rsidR="004D6F72" w:rsidRPr="001A1200">
        <w:rPr>
          <w:rFonts w:ascii="Times New Roman CYR" w:hAnsi="Times New Roman CYR" w:cs="Times New Roman CYR"/>
        </w:rPr>
        <w:t>Заказчику</w:t>
      </w:r>
      <w:r w:rsidR="00100D6E" w:rsidRPr="001A1200">
        <w:t xml:space="preserve"> </w:t>
      </w:r>
      <w:r w:rsidRPr="001A1200">
        <w:t>в сроки, установленные настоящей документацией.</w:t>
      </w:r>
    </w:p>
    <w:p w:rsidR="00963CD2" w:rsidRPr="001A1200" w:rsidRDefault="00F15A65" w:rsidP="00D86D55">
      <w:pPr>
        <w:pStyle w:val="31"/>
        <w:ind w:left="0" w:firstLine="567"/>
        <w:rPr>
          <w:szCs w:val="24"/>
        </w:rPr>
      </w:pPr>
      <w:r w:rsidRPr="001A1200">
        <w:rPr>
          <w:szCs w:val="24"/>
        </w:rPr>
        <w:t>1</w:t>
      </w:r>
      <w:r w:rsidR="00465F4E" w:rsidRPr="001A1200">
        <w:rPr>
          <w:szCs w:val="24"/>
        </w:rPr>
        <w:t>6</w:t>
      </w:r>
      <w:r w:rsidRPr="001A1200">
        <w:rPr>
          <w:szCs w:val="24"/>
        </w:rPr>
        <w:t xml:space="preserve">.3. </w:t>
      </w:r>
      <w:bookmarkStart w:id="7" w:name="_Ref119430397"/>
      <w:r w:rsidR="004D6F72" w:rsidRPr="001A1200">
        <w:rPr>
          <w:szCs w:val="24"/>
        </w:rPr>
        <w:t xml:space="preserve">Наименование (для юридического лица), фамилия, имя, отчество (для физического лица) и почтовый адрес каждого </w:t>
      </w:r>
      <w:r w:rsidR="00963CD2" w:rsidRPr="001A1200">
        <w:rPr>
          <w:szCs w:val="24"/>
        </w:rPr>
        <w:t>Пр</w:t>
      </w:r>
      <w:r w:rsidR="004D6F72" w:rsidRPr="001A1200">
        <w:rPr>
          <w:szCs w:val="24"/>
        </w:rPr>
        <w:t xml:space="preserve">етендента, заявка на участие в запросе предложений которого вскрывается, наличие сведений и документов, предусмотренных документацией о запросе предложений, объявляются при вскрытии заявок на участие в запросе предложений и заносятся в </w:t>
      </w:r>
      <w:r w:rsidR="004D6F72" w:rsidRPr="001A1200">
        <w:rPr>
          <w:b/>
          <w:szCs w:val="24"/>
        </w:rPr>
        <w:t>Протокол</w:t>
      </w:r>
      <w:r w:rsidR="004D6F72" w:rsidRPr="001A1200">
        <w:rPr>
          <w:szCs w:val="24"/>
        </w:rPr>
        <w:t xml:space="preserve"> вскрытия заявок на участие в запросе предложений.  </w:t>
      </w:r>
      <w:r w:rsidR="00963CD2" w:rsidRPr="001A1200">
        <w:rPr>
          <w:szCs w:val="24"/>
        </w:rPr>
        <w:t>К</w:t>
      </w:r>
      <w:r w:rsidR="004D6F72" w:rsidRPr="001A1200">
        <w:rPr>
          <w:szCs w:val="24"/>
        </w:rPr>
        <w:t xml:space="preserve">омиссией также объявляются условия исполнения </w:t>
      </w:r>
      <w:r w:rsidR="00D13DCE">
        <w:rPr>
          <w:szCs w:val="24"/>
        </w:rPr>
        <w:t>генерального соглашения</w:t>
      </w:r>
      <w:r w:rsidR="004D6F72" w:rsidRPr="001A1200">
        <w:rPr>
          <w:szCs w:val="24"/>
        </w:rPr>
        <w:t xml:space="preserve">, указанные в заявке и являющиеся критерием оценки заявок на участие в запросе предложений. </w:t>
      </w:r>
    </w:p>
    <w:p w:rsidR="00963CD2" w:rsidRPr="001A1200" w:rsidRDefault="00963CD2" w:rsidP="00D86D55">
      <w:pPr>
        <w:pStyle w:val="31"/>
        <w:ind w:left="0" w:firstLine="567"/>
        <w:rPr>
          <w:szCs w:val="24"/>
        </w:rPr>
      </w:pPr>
      <w:r w:rsidRPr="001A1200">
        <w:rPr>
          <w:szCs w:val="24"/>
        </w:rPr>
        <w:t>1</w:t>
      </w:r>
      <w:r w:rsidR="00465F4E" w:rsidRPr="001A1200">
        <w:rPr>
          <w:szCs w:val="24"/>
        </w:rPr>
        <w:t>6</w:t>
      </w:r>
      <w:r w:rsidRPr="001A1200">
        <w:rPr>
          <w:szCs w:val="24"/>
        </w:rPr>
        <w:t xml:space="preserve">.4. </w:t>
      </w:r>
      <w:r w:rsidR="004D6F72" w:rsidRPr="001A1200">
        <w:rPr>
          <w:szCs w:val="24"/>
        </w:rPr>
        <w:t>В случае, если по окончании срока подачи заявок на участие в запросе предложений подана только одна заявка на участие в запросе предложений или не подано ни одной заявки на участие в запросе предложений, в указанный протокол вносится информация о признании запроса предложений несостоявшимся.</w:t>
      </w:r>
    </w:p>
    <w:p w:rsidR="00F7258F" w:rsidRPr="001A1200" w:rsidRDefault="00F7258F" w:rsidP="00D86D55">
      <w:pPr>
        <w:pStyle w:val="31"/>
        <w:ind w:left="0" w:firstLine="567"/>
        <w:rPr>
          <w:szCs w:val="24"/>
        </w:rPr>
      </w:pPr>
      <w:r w:rsidRPr="001A1200">
        <w:rPr>
          <w:szCs w:val="24"/>
        </w:rPr>
        <w:t xml:space="preserve">16.5. Последствия признания </w:t>
      </w:r>
      <w:r w:rsidR="009A6613" w:rsidRPr="001A1200">
        <w:rPr>
          <w:szCs w:val="24"/>
        </w:rPr>
        <w:t xml:space="preserve">по указанным в настоящем разделе основаниям </w:t>
      </w:r>
      <w:r w:rsidRPr="001A1200">
        <w:rPr>
          <w:szCs w:val="24"/>
        </w:rPr>
        <w:t xml:space="preserve">запроса предложений несостоявшимся определены </w:t>
      </w:r>
      <w:r w:rsidR="00366ACA" w:rsidRPr="001A1200">
        <w:rPr>
          <w:szCs w:val="24"/>
        </w:rPr>
        <w:t xml:space="preserve">в пунктах 1.9.5 Положения </w:t>
      </w:r>
      <w:r w:rsidRPr="001A1200">
        <w:rPr>
          <w:szCs w:val="24"/>
        </w:rPr>
        <w:t>о порядке проведения запро</w:t>
      </w:r>
      <w:r w:rsidR="00B94406" w:rsidRPr="001A1200">
        <w:rPr>
          <w:szCs w:val="24"/>
        </w:rPr>
        <w:t>са предложений</w:t>
      </w:r>
      <w:r w:rsidR="003161A7" w:rsidRPr="001A1200">
        <w:rPr>
          <w:szCs w:val="24"/>
        </w:rPr>
        <w:t xml:space="preserve"> (Приложение № 3 к Положению о закупке АО «</w:t>
      </w:r>
      <w:r w:rsidR="0063391A" w:rsidRPr="001A1200">
        <w:rPr>
          <w:szCs w:val="24"/>
        </w:rPr>
        <w:t>ЛОЭСК»).</w:t>
      </w:r>
    </w:p>
    <w:p w:rsidR="00100D6E" w:rsidRPr="001A1200" w:rsidRDefault="00100D6E" w:rsidP="00100D6E">
      <w:pPr>
        <w:pStyle w:val="22"/>
        <w:ind w:left="0" w:firstLine="0"/>
        <w:rPr>
          <w:b w:val="0"/>
          <w:szCs w:val="24"/>
        </w:rPr>
      </w:pPr>
      <w:bookmarkStart w:id="8" w:name="_Toc123405482"/>
      <w:bookmarkEnd w:id="7"/>
    </w:p>
    <w:p w:rsidR="00100D6E" w:rsidRPr="001A1200" w:rsidRDefault="00830004" w:rsidP="00100D6E">
      <w:pPr>
        <w:pStyle w:val="22"/>
        <w:ind w:left="0" w:firstLine="0"/>
        <w:rPr>
          <w:i/>
          <w:iCs/>
          <w:szCs w:val="24"/>
        </w:rPr>
      </w:pPr>
      <w:r w:rsidRPr="001A1200">
        <w:rPr>
          <w:i/>
          <w:iCs/>
          <w:szCs w:val="24"/>
        </w:rPr>
        <w:t>1</w:t>
      </w:r>
      <w:r w:rsidR="00465F4E" w:rsidRPr="001A1200">
        <w:rPr>
          <w:i/>
          <w:iCs/>
          <w:szCs w:val="24"/>
        </w:rPr>
        <w:t>7</w:t>
      </w:r>
      <w:r w:rsidR="00100D6E" w:rsidRPr="001A1200">
        <w:rPr>
          <w:i/>
          <w:iCs/>
          <w:szCs w:val="24"/>
        </w:rPr>
        <w:t xml:space="preserve">. Разъяснения предложений и запрет изменения заявок на участие в </w:t>
      </w:r>
      <w:r w:rsidR="005F06C5" w:rsidRPr="001A1200">
        <w:rPr>
          <w:i/>
          <w:iCs/>
          <w:szCs w:val="24"/>
        </w:rPr>
        <w:t>запросе предложений</w:t>
      </w:r>
      <w:r w:rsidR="00100D6E" w:rsidRPr="001A1200">
        <w:rPr>
          <w:i/>
          <w:iCs/>
          <w:szCs w:val="24"/>
        </w:rPr>
        <w:t xml:space="preserve"> при вскрытии конвертов с заявками</w:t>
      </w:r>
      <w:bookmarkEnd w:id="8"/>
    </w:p>
    <w:p w:rsidR="00100D6E" w:rsidRPr="001A1200" w:rsidRDefault="009A6613" w:rsidP="00D86D55">
      <w:pPr>
        <w:pStyle w:val="31"/>
        <w:ind w:left="0" w:firstLine="567"/>
        <w:rPr>
          <w:szCs w:val="24"/>
        </w:rPr>
      </w:pPr>
      <w:r w:rsidRPr="001A1200">
        <w:rPr>
          <w:szCs w:val="24"/>
        </w:rPr>
        <w:t xml:space="preserve">17.1. </w:t>
      </w:r>
      <w:r w:rsidR="00963CD2" w:rsidRPr="001A1200">
        <w:rPr>
          <w:szCs w:val="24"/>
        </w:rPr>
        <w:t>К</w:t>
      </w:r>
      <w:r w:rsidR="00100D6E" w:rsidRPr="001A1200">
        <w:rPr>
          <w:szCs w:val="24"/>
        </w:rPr>
        <w:t xml:space="preserve">омиссия вправе потребовать от Претендентов представления разъяснений положений, </w:t>
      </w:r>
      <w:r w:rsidR="00830004" w:rsidRPr="001A1200">
        <w:rPr>
          <w:szCs w:val="24"/>
        </w:rPr>
        <w:t xml:space="preserve">содержащихся в </w:t>
      </w:r>
      <w:r w:rsidR="00100D6E" w:rsidRPr="001A1200">
        <w:rPr>
          <w:szCs w:val="24"/>
        </w:rPr>
        <w:t>представленн</w:t>
      </w:r>
      <w:r w:rsidR="00830004" w:rsidRPr="001A1200">
        <w:rPr>
          <w:szCs w:val="24"/>
        </w:rPr>
        <w:t>ой</w:t>
      </w:r>
      <w:r w:rsidR="00100D6E" w:rsidRPr="001A1200">
        <w:rPr>
          <w:szCs w:val="24"/>
        </w:rPr>
        <w:t xml:space="preserve"> ими</w:t>
      </w:r>
      <w:r w:rsidR="00830004" w:rsidRPr="001A1200">
        <w:rPr>
          <w:szCs w:val="24"/>
        </w:rPr>
        <w:t xml:space="preserve"> </w:t>
      </w:r>
      <w:r w:rsidR="00100D6E" w:rsidRPr="001A1200">
        <w:rPr>
          <w:szCs w:val="24"/>
        </w:rPr>
        <w:t>заяв</w:t>
      </w:r>
      <w:r w:rsidR="00830004" w:rsidRPr="001A1200">
        <w:rPr>
          <w:szCs w:val="24"/>
        </w:rPr>
        <w:t>ке</w:t>
      </w:r>
      <w:r w:rsidR="00100D6E" w:rsidRPr="001A1200">
        <w:rPr>
          <w:szCs w:val="24"/>
        </w:rPr>
        <w:t xml:space="preserve"> на участие в </w:t>
      </w:r>
      <w:r w:rsidR="005F06C5" w:rsidRPr="001A1200">
        <w:rPr>
          <w:szCs w:val="24"/>
        </w:rPr>
        <w:t>запросе предложений</w:t>
      </w:r>
      <w:r w:rsidR="00963CD2" w:rsidRPr="001A1200">
        <w:rPr>
          <w:szCs w:val="24"/>
        </w:rPr>
        <w:t>, в порядке, установленном пунктом 1.</w:t>
      </w:r>
      <w:r w:rsidR="00366ACA" w:rsidRPr="001A1200">
        <w:rPr>
          <w:szCs w:val="24"/>
        </w:rPr>
        <w:t xml:space="preserve">10.4 </w:t>
      </w:r>
      <w:r w:rsidR="00963CD2" w:rsidRPr="001A1200">
        <w:rPr>
          <w:szCs w:val="24"/>
        </w:rPr>
        <w:t xml:space="preserve">Положения о порядке проведения запроса предложений </w:t>
      </w:r>
      <w:r w:rsidR="00C828D3" w:rsidRPr="001A1200">
        <w:rPr>
          <w:szCs w:val="24"/>
        </w:rPr>
        <w:t>АО «ЛОЭСК»</w:t>
      </w:r>
      <w:r w:rsidR="00963CD2" w:rsidRPr="001A1200">
        <w:rPr>
          <w:szCs w:val="24"/>
        </w:rPr>
        <w:t xml:space="preserve"> (Приложение № 3 к Положению о </w:t>
      </w:r>
      <w:r w:rsidR="003A6441" w:rsidRPr="001A1200">
        <w:rPr>
          <w:szCs w:val="24"/>
        </w:rPr>
        <w:t>з</w:t>
      </w:r>
      <w:r w:rsidR="00963CD2" w:rsidRPr="001A1200">
        <w:rPr>
          <w:szCs w:val="24"/>
        </w:rPr>
        <w:t xml:space="preserve">акупке </w:t>
      </w:r>
      <w:r w:rsidR="00C828D3" w:rsidRPr="001A1200">
        <w:rPr>
          <w:szCs w:val="24"/>
        </w:rPr>
        <w:t>АО «ЛОЭСК»</w:t>
      </w:r>
      <w:r w:rsidR="00963CD2" w:rsidRPr="001A1200">
        <w:rPr>
          <w:szCs w:val="24"/>
        </w:rPr>
        <w:t>)</w:t>
      </w:r>
      <w:r w:rsidR="00100D6E" w:rsidRPr="001A1200">
        <w:rPr>
          <w:szCs w:val="24"/>
        </w:rPr>
        <w:t>.</w:t>
      </w:r>
    </w:p>
    <w:p w:rsidR="00100D6E" w:rsidRPr="001A1200" w:rsidRDefault="009A6613" w:rsidP="00D86D55">
      <w:pPr>
        <w:pStyle w:val="31"/>
        <w:ind w:left="0" w:firstLine="567"/>
        <w:rPr>
          <w:szCs w:val="24"/>
        </w:rPr>
      </w:pPr>
      <w:r w:rsidRPr="001A1200">
        <w:rPr>
          <w:szCs w:val="24"/>
        </w:rPr>
        <w:t xml:space="preserve">17.2. </w:t>
      </w:r>
      <w:r w:rsidR="00100D6E" w:rsidRPr="001A1200">
        <w:rPr>
          <w:szCs w:val="24"/>
        </w:rPr>
        <w:t xml:space="preserve">Претенденты вправе по собственной инициативе разъяснить положения предоставленных ими документов </w:t>
      </w:r>
      <w:r w:rsidR="00F94267" w:rsidRPr="001A1200">
        <w:rPr>
          <w:szCs w:val="24"/>
        </w:rPr>
        <w:t xml:space="preserve">в </w:t>
      </w:r>
      <w:r w:rsidR="00100D6E" w:rsidRPr="001A1200">
        <w:rPr>
          <w:szCs w:val="24"/>
        </w:rPr>
        <w:t>заяв</w:t>
      </w:r>
      <w:r w:rsidR="002124C1" w:rsidRPr="001A1200">
        <w:rPr>
          <w:szCs w:val="24"/>
        </w:rPr>
        <w:t>ках</w:t>
      </w:r>
      <w:r w:rsidR="00100D6E" w:rsidRPr="001A1200">
        <w:rPr>
          <w:szCs w:val="24"/>
        </w:rPr>
        <w:t xml:space="preserve"> на участие в </w:t>
      </w:r>
      <w:r w:rsidR="005F06C5" w:rsidRPr="001A1200">
        <w:rPr>
          <w:szCs w:val="24"/>
        </w:rPr>
        <w:t>запросе предложений</w:t>
      </w:r>
      <w:r w:rsidR="00100D6E" w:rsidRPr="001A1200">
        <w:rPr>
          <w:szCs w:val="24"/>
        </w:rPr>
        <w:t>.</w:t>
      </w:r>
    </w:p>
    <w:p w:rsidR="00100D6E" w:rsidRPr="001A1200" w:rsidRDefault="009A6613" w:rsidP="00D86D55">
      <w:pPr>
        <w:pStyle w:val="31"/>
        <w:ind w:left="0" w:firstLine="567"/>
        <w:rPr>
          <w:szCs w:val="24"/>
        </w:rPr>
      </w:pPr>
      <w:r w:rsidRPr="001A1200">
        <w:rPr>
          <w:szCs w:val="24"/>
        </w:rPr>
        <w:t xml:space="preserve">17.3. </w:t>
      </w:r>
      <w:r w:rsidR="00100D6E" w:rsidRPr="001A1200">
        <w:rPr>
          <w:szCs w:val="24"/>
        </w:rPr>
        <w:t xml:space="preserve">Не допускается изменение Претендентами положений представленных ими заявок на участие в </w:t>
      </w:r>
      <w:r w:rsidR="005F06C5" w:rsidRPr="001A1200">
        <w:rPr>
          <w:szCs w:val="24"/>
        </w:rPr>
        <w:t>запросе предложений</w:t>
      </w:r>
      <w:r w:rsidR="00100D6E" w:rsidRPr="001A1200">
        <w:rPr>
          <w:szCs w:val="24"/>
        </w:rPr>
        <w:t xml:space="preserve"> после вскрытия конвертов с заявками.</w:t>
      </w:r>
    </w:p>
    <w:p w:rsidR="00100D6E" w:rsidRDefault="00100D6E" w:rsidP="00100D6E">
      <w:pPr>
        <w:widowControl w:val="0"/>
        <w:autoSpaceDE w:val="0"/>
        <w:autoSpaceDN w:val="0"/>
        <w:adjustRightInd w:val="0"/>
        <w:ind w:right="-82" w:firstLine="720"/>
        <w:jc w:val="both"/>
        <w:rPr>
          <w:rFonts w:ascii="Times New Roman CYR" w:hAnsi="Times New Roman CYR" w:cs="Times New Roman CYR"/>
        </w:rPr>
      </w:pPr>
    </w:p>
    <w:p w:rsidR="000110BF" w:rsidRDefault="000110BF" w:rsidP="00100D6E">
      <w:pPr>
        <w:widowControl w:val="0"/>
        <w:autoSpaceDE w:val="0"/>
        <w:autoSpaceDN w:val="0"/>
        <w:adjustRightInd w:val="0"/>
        <w:ind w:right="-82" w:firstLine="720"/>
        <w:jc w:val="both"/>
        <w:rPr>
          <w:rFonts w:ascii="Times New Roman CYR" w:hAnsi="Times New Roman CYR" w:cs="Times New Roman CYR"/>
        </w:rPr>
      </w:pPr>
    </w:p>
    <w:p w:rsidR="000110BF" w:rsidRPr="001A1200" w:rsidRDefault="000110BF" w:rsidP="00100D6E">
      <w:pPr>
        <w:widowControl w:val="0"/>
        <w:autoSpaceDE w:val="0"/>
        <w:autoSpaceDN w:val="0"/>
        <w:adjustRightInd w:val="0"/>
        <w:ind w:right="-82" w:firstLine="720"/>
        <w:jc w:val="both"/>
        <w:rPr>
          <w:rFonts w:ascii="Times New Roman CYR" w:hAnsi="Times New Roman CYR" w:cs="Times New Roman CYR"/>
        </w:rPr>
      </w:pPr>
    </w:p>
    <w:p w:rsidR="002A64BB" w:rsidRPr="001A1200" w:rsidRDefault="002A64BB" w:rsidP="00100D6E">
      <w:pPr>
        <w:widowControl w:val="0"/>
        <w:autoSpaceDE w:val="0"/>
        <w:autoSpaceDN w:val="0"/>
        <w:adjustRightInd w:val="0"/>
        <w:ind w:right="-82" w:firstLine="720"/>
        <w:jc w:val="both"/>
        <w:rPr>
          <w:rFonts w:ascii="Times New Roman CYR" w:hAnsi="Times New Roman CYR" w:cs="Times New Roman CYR"/>
        </w:rPr>
      </w:pPr>
    </w:p>
    <w:p w:rsidR="00100D6E" w:rsidRPr="001A1200" w:rsidRDefault="00100D6E" w:rsidP="00100D6E">
      <w:pPr>
        <w:widowControl w:val="0"/>
        <w:autoSpaceDE w:val="0"/>
        <w:autoSpaceDN w:val="0"/>
        <w:adjustRightInd w:val="0"/>
        <w:ind w:right="-483"/>
        <w:jc w:val="center"/>
        <w:rPr>
          <w:rFonts w:ascii="Times New Roman CYR" w:hAnsi="Times New Roman CYR" w:cs="Times New Roman CYR"/>
          <w:b/>
          <w:bCs/>
        </w:rPr>
      </w:pPr>
      <w:r w:rsidRPr="001A1200">
        <w:rPr>
          <w:rFonts w:ascii="Times New Roman CYR" w:hAnsi="Times New Roman CYR" w:cs="Times New Roman CYR"/>
        </w:rPr>
        <w:t xml:space="preserve"> </w:t>
      </w:r>
      <w:r w:rsidR="003A6441" w:rsidRPr="001A1200">
        <w:rPr>
          <w:rFonts w:ascii="Times New Roman CYR" w:hAnsi="Times New Roman CYR" w:cs="Times New Roman CYR"/>
          <w:b/>
          <w:lang w:val="en-US"/>
        </w:rPr>
        <w:t>V</w:t>
      </w:r>
      <w:r w:rsidRPr="001A1200">
        <w:rPr>
          <w:rFonts w:ascii="Times New Roman CYR" w:hAnsi="Times New Roman CYR" w:cs="Times New Roman CYR"/>
          <w:b/>
          <w:bCs/>
        </w:rPr>
        <w:t xml:space="preserve">. </w:t>
      </w:r>
      <w:r w:rsidR="00830004" w:rsidRPr="001A1200">
        <w:rPr>
          <w:rFonts w:ascii="Times New Roman CYR" w:hAnsi="Times New Roman CYR" w:cs="Times New Roman CYR"/>
          <w:b/>
          <w:bCs/>
        </w:rPr>
        <w:t>Рассмотрение и о</w:t>
      </w:r>
      <w:r w:rsidRPr="001A1200">
        <w:rPr>
          <w:rFonts w:ascii="Times New Roman CYR" w:hAnsi="Times New Roman CYR" w:cs="Times New Roman CYR"/>
          <w:b/>
          <w:bCs/>
        </w:rPr>
        <w:t xml:space="preserve">ценка заявок на участие в </w:t>
      </w:r>
      <w:r w:rsidR="005F06C5" w:rsidRPr="001A1200">
        <w:rPr>
          <w:rFonts w:ascii="Times New Roman CYR" w:hAnsi="Times New Roman CYR" w:cs="Times New Roman CYR"/>
          <w:b/>
          <w:bCs/>
        </w:rPr>
        <w:t>запросе предложений</w:t>
      </w:r>
    </w:p>
    <w:p w:rsidR="00100D6E" w:rsidRPr="001A1200" w:rsidRDefault="00100D6E" w:rsidP="00100D6E">
      <w:pPr>
        <w:widowControl w:val="0"/>
        <w:autoSpaceDE w:val="0"/>
        <w:autoSpaceDN w:val="0"/>
        <w:adjustRightInd w:val="0"/>
        <w:jc w:val="both"/>
        <w:rPr>
          <w:rFonts w:ascii="Times New Roman CYR" w:hAnsi="Times New Roman CYR" w:cs="Times New Roman CYR"/>
          <w:i/>
          <w:iCs/>
        </w:rPr>
      </w:pPr>
    </w:p>
    <w:p w:rsidR="00100D6E" w:rsidRPr="001A1200" w:rsidRDefault="00465F4E" w:rsidP="00100D6E">
      <w:pPr>
        <w:widowControl w:val="0"/>
        <w:autoSpaceDE w:val="0"/>
        <w:autoSpaceDN w:val="0"/>
        <w:adjustRightInd w:val="0"/>
        <w:jc w:val="both"/>
        <w:rPr>
          <w:rFonts w:ascii="Times New Roman CYR" w:hAnsi="Times New Roman CYR" w:cs="Times New Roman CYR"/>
          <w:b/>
          <w:bCs/>
          <w:i/>
          <w:iCs/>
        </w:rPr>
      </w:pPr>
      <w:r w:rsidRPr="001A1200">
        <w:rPr>
          <w:rFonts w:ascii="Times New Roman CYR" w:hAnsi="Times New Roman CYR" w:cs="Times New Roman CYR"/>
          <w:b/>
          <w:bCs/>
          <w:i/>
          <w:iCs/>
        </w:rPr>
        <w:t>18</w:t>
      </w:r>
      <w:r w:rsidR="00100D6E" w:rsidRPr="001A1200">
        <w:rPr>
          <w:rFonts w:ascii="Times New Roman CYR" w:hAnsi="Times New Roman CYR" w:cs="Times New Roman CYR"/>
          <w:b/>
          <w:bCs/>
          <w:i/>
          <w:iCs/>
        </w:rPr>
        <w:t xml:space="preserve">. Рассмотрение заявок на участие в </w:t>
      </w:r>
      <w:r w:rsidR="005F06C5" w:rsidRPr="001A1200">
        <w:rPr>
          <w:rFonts w:ascii="Times New Roman CYR" w:hAnsi="Times New Roman CYR" w:cs="Times New Roman CYR"/>
          <w:b/>
          <w:bCs/>
          <w:i/>
          <w:iCs/>
        </w:rPr>
        <w:t>запросе предложений</w:t>
      </w:r>
    </w:p>
    <w:p w:rsidR="00100D6E" w:rsidRPr="001A1200" w:rsidRDefault="00465F4E" w:rsidP="00D86D55">
      <w:pPr>
        <w:pStyle w:val="31"/>
        <w:ind w:left="0" w:firstLine="567"/>
        <w:rPr>
          <w:szCs w:val="24"/>
        </w:rPr>
      </w:pPr>
      <w:r w:rsidRPr="001A1200">
        <w:rPr>
          <w:szCs w:val="24"/>
        </w:rPr>
        <w:t>18</w:t>
      </w:r>
      <w:r w:rsidR="00F15A65" w:rsidRPr="001A1200">
        <w:rPr>
          <w:szCs w:val="24"/>
        </w:rPr>
        <w:t xml:space="preserve">.1. </w:t>
      </w:r>
      <w:r w:rsidR="003A6441" w:rsidRPr="001A1200">
        <w:rPr>
          <w:szCs w:val="24"/>
        </w:rPr>
        <w:t>В срок, указанный в извещении</w:t>
      </w:r>
      <w:r w:rsidR="00737D9A" w:rsidRPr="001A1200">
        <w:rPr>
          <w:szCs w:val="24"/>
        </w:rPr>
        <w:t>,</w:t>
      </w:r>
      <w:r w:rsidR="003A6441" w:rsidRPr="001A1200">
        <w:rPr>
          <w:szCs w:val="24"/>
        </w:rPr>
        <w:t xml:space="preserve"> к</w:t>
      </w:r>
      <w:r w:rsidR="00100D6E" w:rsidRPr="001A1200">
        <w:rPr>
          <w:szCs w:val="24"/>
        </w:rPr>
        <w:t xml:space="preserve">омиссия рассматривает заявки на участие в </w:t>
      </w:r>
      <w:r w:rsidR="005F06C5" w:rsidRPr="001A1200">
        <w:rPr>
          <w:szCs w:val="24"/>
        </w:rPr>
        <w:t>запросе предложений</w:t>
      </w:r>
      <w:r w:rsidR="00737D9A" w:rsidRPr="001A1200">
        <w:rPr>
          <w:szCs w:val="24"/>
        </w:rPr>
        <w:t xml:space="preserve"> </w:t>
      </w:r>
      <w:r w:rsidR="00100D6E" w:rsidRPr="001A1200">
        <w:rPr>
          <w:szCs w:val="24"/>
        </w:rPr>
        <w:t>на соответст</w:t>
      </w:r>
      <w:r w:rsidR="003A6441" w:rsidRPr="001A1200">
        <w:rPr>
          <w:szCs w:val="24"/>
        </w:rPr>
        <w:t xml:space="preserve">вие требованиям, установленным настоящей </w:t>
      </w:r>
      <w:r w:rsidR="00100D6E" w:rsidRPr="001A1200">
        <w:rPr>
          <w:szCs w:val="24"/>
        </w:rPr>
        <w:t>документацией</w:t>
      </w:r>
      <w:r w:rsidR="00AB1174" w:rsidRPr="001A1200">
        <w:rPr>
          <w:szCs w:val="24"/>
        </w:rPr>
        <w:t xml:space="preserve">, </w:t>
      </w:r>
      <w:r w:rsidR="00100D6E" w:rsidRPr="001A1200">
        <w:rPr>
          <w:szCs w:val="24"/>
        </w:rPr>
        <w:t>и соответствие Претендентов требованиям, установленным настоящей документацией</w:t>
      </w:r>
      <w:r w:rsidR="00737D9A" w:rsidRPr="001A1200">
        <w:rPr>
          <w:szCs w:val="24"/>
        </w:rPr>
        <w:t>, в порядке, определенном разделом 1.11 Положения о порядке проведения запроса предложений.</w:t>
      </w:r>
    </w:p>
    <w:p w:rsidR="00100D6E" w:rsidRPr="001A1200" w:rsidRDefault="00100D6E" w:rsidP="00D86D55">
      <w:pPr>
        <w:pStyle w:val="31"/>
        <w:ind w:left="0" w:firstLine="567"/>
        <w:rPr>
          <w:szCs w:val="24"/>
        </w:rPr>
      </w:pPr>
      <w:bookmarkStart w:id="9" w:name="_Ref11238121"/>
      <w:r w:rsidRPr="001A1200">
        <w:rPr>
          <w:szCs w:val="24"/>
        </w:rPr>
        <w:t xml:space="preserve">На основании результатов рассмотрения заявок на участие в </w:t>
      </w:r>
      <w:r w:rsidR="005F06C5" w:rsidRPr="001A1200">
        <w:rPr>
          <w:szCs w:val="24"/>
        </w:rPr>
        <w:t>запросе предложений</w:t>
      </w:r>
      <w:r w:rsidRPr="001A1200">
        <w:rPr>
          <w:szCs w:val="24"/>
        </w:rPr>
        <w:t xml:space="preserve"> комиссией принимается решение: </w:t>
      </w:r>
    </w:p>
    <w:p w:rsidR="00100D6E" w:rsidRPr="001A1200" w:rsidRDefault="00100D6E" w:rsidP="0077111D">
      <w:pPr>
        <w:pStyle w:val="31"/>
        <w:numPr>
          <w:ilvl w:val="0"/>
          <w:numId w:val="3"/>
        </w:numPr>
        <w:tabs>
          <w:tab w:val="clear" w:pos="1224"/>
        </w:tabs>
        <w:ind w:left="0" w:firstLine="567"/>
        <w:rPr>
          <w:szCs w:val="24"/>
        </w:rPr>
      </w:pPr>
      <w:r w:rsidRPr="001A1200">
        <w:rPr>
          <w:szCs w:val="24"/>
        </w:rPr>
        <w:t xml:space="preserve">о допуске к участию в </w:t>
      </w:r>
      <w:r w:rsidR="005F06C5" w:rsidRPr="001A1200">
        <w:rPr>
          <w:szCs w:val="24"/>
        </w:rPr>
        <w:t>запросе предложений</w:t>
      </w:r>
      <w:r w:rsidRPr="001A1200">
        <w:rPr>
          <w:szCs w:val="24"/>
        </w:rPr>
        <w:t xml:space="preserve"> Претендента и о признании Претендента участником </w:t>
      </w:r>
      <w:r w:rsidR="005F06C5" w:rsidRPr="001A1200">
        <w:rPr>
          <w:szCs w:val="24"/>
        </w:rPr>
        <w:t>запроса предложений</w:t>
      </w:r>
      <w:r w:rsidRPr="001A1200">
        <w:rPr>
          <w:szCs w:val="24"/>
        </w:rPr>
        <w:t>;</w:t>
      </w:r>
    </w:p>
    <w:p w:rsidR="00100D6E" w:rsidRPr="001A1200" w:rsidRDefault="00100D6E" w:rsidP="0077111D">
      <w:pPr>
        <w:pStyle w:val="31"/>
        <w:numPr>
          <w:ilvl w:val="0"/>
          <w:numId w:val="3"/>
        </w:numPr>
        <w:tabs>
          <w:tab w:val="clear" w:pos="1224"/>
        </w:tabs>
        <w:ind w:left="0" w:firstLine="567"/>
        <w:rPr>
          <w:szCs w:val="24"/>
        </w:rPr>
      </w:pPr>
      <w:r w:rsidRPr="001A1200">
        <w:rPr>
          <w:szCs w:val="24"/>
        </w:rPr>
        <w:t xml:space="preserve">об отказе в допуске Претендента к участию в </w:t>
      </w:r>
      <w:r w:rsidR="005F06C5" w:rsidRPr="001A1200">
        <w:rPr>
          <w:szCs w:val="24"/>
        </w:rPr>
        <w:t>запросе предложений</w:t>
      </w:r>
      <w:r w:rsidRPr="001A1200">
        <w:rPr>
          <w:szCs w:val="24"/>
        </w:rPr>
        <w:t>.</w:t>
      </w:r>
    </w:p>
    <w:p w:rsidR="00AF005E" w:rsidRPr="001A1200" w:rsidRDefault="00465F4E" w:rsidP="00D86D55">
      <w:pPr>
        <w:pStyle w:val="31"/>
        <w:tabs>
          <w:tab w:val="num" w:pos="0"/>
          <w:tab w:val="left" w:pos="720"/>
        </w:tabs>
        <w:ind w:left="0" w:firstLine="567"/>
        <w:rPr>
          <w:szCs w:val="24"/>
        </w:rPr>
      </w:pPr>
      <w:r w:rsidRPr="001A1200">
        <w:rPr>
          <w:szCs w:val="24"/>
        </w:rPr>
        <w:t>18</w:t>
      </w:r>
      <w:r w:rsidR="00F15A65" w:rsidRPr="001A1200">
        <w:rPr>
          <w:szCs w:val="24"/>
        </w:rPr>
        <w:t xml:space="preserve">.2. </w:t>
      </w:r>
      <w:r w:rsidR="00100D6E" w:rsidRPr="001A1200">
        <w:rPr>
          <w:szCs w:val="24"/>
        </w:rPr>
        <w:t xml:space="preserve">Претенденту отказывается в допуске к участию в </w:t>
      </w:r>
      <w:r w:rsidR="005F06C5" w:rsidRPr="001A1200">
        <w:rPr>
          <w:szCs w:val="24"/>
        </w:rPr>
        <w:t>запросе предложений</w:t>
      </w:r>
      <w:r w:rsidR="00100D6E" w:rsidRPr="001A1200">
        <w:rPr>
          <w:szCs w:val="24"/>
        </w:rPr>
        <w:t xml:space="preserve"> в слу</w:t>
      </w:r>
      <w:r w:rsidR="00AE4B67" w:rsidRPr="001A1200">
        <w:rPr>
          <w:szCs w:val="24"/>
        </w:rPr>
        <w:t>чаях</w:t>
      </w:r>
      <w:r w:rsidR="00AA3665">
        <w:rPr>
          <w:szCs w:val="24"/>
        </w:rPr>
        <w:t>:</w:t>
      </w:r>
    </w:p>
    <w:p w:rsidR="00AF005E" w:rsidRPr="001A1200" w:rsidRDefault="00AF005E" w:rsidP="0077111D">
      <w:pPr>
        <w:pStyle w:val="31"/>
        <w:tabs>
          <w:tab w:val="clear" w:pos="1307"/>
        </w:tabs>
        <w:ind w:left="0" w:firstLine="567"/>
        <w:rPr>
          <w:szCs w:val="24"/>
        </w:rPr>
      </w:pPr>
      <w:r w:rsidRPr="001A1200">
        <w:rPr>
          <w:szCs w:val="24"/>
        </w:rPr>
        <w:t>а) непредставления оригиналов (копий) документов и/или сведений, требование о наличии которых установлено документацией о запросе предложений, настоящим Положением, либо наличия в таких документах и/или сведениях недостоверных или противоречащих сведений о Претенденте, о контрагентах Претендента;</w:t>
      </w:r>
    </w:p>
    <w:p w:rsidR="00AF005E" w:rsidRPr="001A1200" w:rsidRDefault="00AF005E" w:rsidP="0077111D">
      <w:pPr>
        <w:pStyle w:val="31"/>
        <w:tabs>
          <w:tab w:val="clear" w:pos="1307"/>
        </w:tabs>
        <w:ind w:left="0" w:firstLine="567"/>
        <w:rPr>
          <w:szCs w:val="24"/>
        </w:rPr>
      </w:pPr>
      <w:r w:rsidRPr="001A1200">
        <w:rPr>
          <w:szCs w:val="24"/>
        </w:rPr>
        <w:t>б) несоответствия Претен</w:t>
      </w:r>
      <w:r w:rsidR="00FD7938">
        <w:rPr>
          <w:szCs w:val="24"/>
        </w:rPr>
        <w:t>дента, контрагентов Претендента</w:t>
      </w:r>
      <w:r w:rsidRPr="001A1200">
        <w:rPr>
          <w:szCs w:val="24"/>
        </w:rPr>
        <w:t xml:space="preserve"> требованиям к Участникам запроса предложений, установленным документацией о запросе предложений, настоящим Положением;</w:t>
      </w:r>
    </w:p>
    <w:p w:rsidR="00AF005E" w:rsidRPr="001A1200" w:rsidRDefault="00AF005E" w:rsidP="0077111D">
      <w:pPr>
        <w:pStyle w:val="31"/>
        <w:tabs>
          <w:tab w:val="clear" w:pos="1307"/>
        </w:tabs>
        <w:ind w:left="0" w:firstLine="567"/>
        <w:rPr>
          <w:szCs w:val="24"/>
        </w:rPr>
      </w:pPr>
      <w:r w:rsidRPr="001A1200">
        <w:rPr>
          <w:szCs w:val="24"/>
        </w:rPr>
        <w:t>в) несоответствия заявки на участие в запросе предложений требованиям к заявкам или к предложениям Претендентов, установленным документацией о запросе предложений, в том числе в случае превышения предложения Претендента по цене Продукции размера начальной максимальной цены, установленной документацией о запросе предложений;</w:t>
      </w:r>
    </w:p>
    <w:p w:rsidR="00AF005E" w:rsidRPr="001A1200" w:rsidRDefault="00AF005E" w:rsidP="0077111D">
      <w:pPr>
        <w:pStyle w:val="31"/>
        <w:tabs>
          <w:tab w:val="clear" w:pos="1307"/>
        </w:tabs>
        <w:ind w:left="0" w:firstLine="567"/>
        <w:rPr>
          <w:szCs w:val="24"/>
        </w:rPr>
      </w:pPr>
      <w:r w:rsidRPr="001A1200">
        <w:rPr>
          <w:szCs w:val="24"/>
        </w:rPr>
        <w:t>г) непредставления документа или копии документа, подтверждающего внесение денежных средств в качестве обеспечения заявки на участие в запросе предложений, если требование обеспечения заявок на участие в запросе предложений установлено документацией</w:t>
      </w:r>
      <w:r w:rsidR="00DC020F">
        <w:rPr>
          <w:szCs w:val="24"/>
        </w:rPr>
        <w:t>;</w:t>
      </w:r>
    </w:p>
    <w:p w:rsidR="00AF005E" w:rsidRPr="001A1200" w:rsidRDefault="00AF005E" w:rsidP="0077111D">
      <w:pPr>
        <w:pStyle w:val="31"/>
        <w:tabs>
          <w:tab w:val="clear" w:pos="1307"/>
        </w:tabs>
        <w:ind w:left="0" w:firstLine="567"/>
        <w:rPr>
          <w:szCs w:val="24"/>
        </w:rPr>
      </w:pPr>
      <w:r w:rsidRPr="001A1200">
        <w:rPr>
          <w:szCs w:val="24"/>
        </w:rPr>
        <w:t>д) в случае установления недостоверности сведений, содержащихся в заявке на участие в запросе предложений, или установления факта проведения ликвидации Претендента (Участника) или принятия арбитражным судом к производству заявления о банкротстве Претендента (Участника), факта приостановления деятельности Претендента (Участника) в порядке, предусмотренном КоАП РФ,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выше 25 % от стоимости активов Претендента (Участника) на последнюю отчетную дату, факта несоответствия Претендента (Участника) и/или контрагентов Пре</w:t>
      </w:r>
      <w:r w:rsidR="00B86A93">
        <w:rPr>
          <w:szCs w:val="24"/>
        </w:rPr>
        <w:t>тендента (Участника)</w:t>
      </w:r>
      <w:r w:rsidRPr="001A1200">
        <w:rPr>
          <w:szCs w:val="24"/>
        </w:rPr>
        <w:t xml:space="preserve"> любым обязательным требованиям к участнику запроса предложений, указанным в документации о запросе предложений, такой Претендент (Участник) должен быть отстранен от участия в запросе предложений на любом этапе его проведения</w:t>
      </w:r>
      <w:r w:rsidR="00DC020F">
        <w:rPr>
          <w:szCs w:val="24"/>
        </w:rPr>
        <w:t>;</w:t>
      </w:r>
    </w:p>
    <w:p w:rsidR="00AF005E" w:rsidRPr="001A1200" w:rsidRDefault="00AF005E" w:rsidP="0077111D">
      <w:pPr>
        <w:pStyle w:val="31"/>
        <w:tabs>
          <w:tab w:val="clear" w:pos="1307"/>
        </w:tabs>
        <w:ind w:left="0" w:firstLine="567"/>
        <w:rPr>
          <w:szCs w:val="24"/>
        </w:rPr>
      </w:pPr>
      <w:r w:rsidRPr="001A1200">
        <w:rPr>
          <w:szCs w:val="24"/>
        </w:rPr>
        <w:t xml:space="preserve">е) закупочная комиссия или Заказчик вправе потребовать от Претендентов разъяснения сведений, содержащихся в поданных заявках на участие в запросе предложений. Требования комиссии или Заказчика, направленные на изменение содержания заявки, а также разъяснения Претендента, изменяющие суть предложения, содержащегося в поданной таким Претендентом заявке на участие в запросе предложений, не допускаются. </w:t>
      </w:r>
    </w:p>
    <w:p w:rsidR="00AF005E" w:rsidRPr="001A1200" w:rsidRDefault="00AF005E" w:rsidP="0077111D">
      <w:pPr>
        <w:pStyle w:val="31"/>
        <w:tabs>
          <w:tab w:val="clear" w:pos="1307"/>
        </w:tabs>
        <w:ind w:left="0" w:firstLine="567"/>
        <w:rPr>
          <w:szCs w:val="24"/>
        </w:rPr>
      </w:pPr>
      <w:r w:rsidRPr="001A1200">
        <w:rPr>
          <w:szCs w:val="24"/>
        </w:rPr>
        <w:t>Если Претендент, которому в соответствии с настоящим пунктом направлен запрос о разъяснении сведений, содержащихся в заявке на участие в запросе предложений, не предоставит соответственно запрашиваемые письменные разъяснения заявки в порядке и в срок, установленные в запросе Заказчика, закупочная комиссия вправе принять решение об отказе такому Претенденту в допуске к участию в запросе предложений</w:t>
      </w:r>
      <w:r w:rsidR="00DC020F">
        <w:rPr>
          <w:szCs w:val="24"/>
        </w:rPr>
        <w:t>.</w:t>
      </w:r>
    </w:p>
    <w:bookmarkEnd w:id="9"/>
    <w:p w:rsidR="00100D6E" w:rsidRPr="001A1200" w:rsidRDefault="00465F4E" w:rsidP="00D86D55">
      <w:pPr>
        <w:pStyle w:val="31"/>
        <w:tabs>
          <w:tab w:val="num" w:pos="0"/>
          <w:tab w:val="left" w:pos="720"/>
        </w:tabs>
        <w:ind w:left="0" w:firstLine="567"/>
      </w:pPr>
      <w:r w:rsidRPr="001A1200">
        <w:rPr>
          <w:szCs w:val="24"/>
        </w:rPr>
        <w:t>18</w:t>
      </w:r>
      <w:r w:rsidR="00737D9A" w:rsidRPr="001A1200">
        <w:rPr>
          <w:szCs w:val="24"/>
        </w:rPr>
        <w:t xml:space="preserve">.3. </w:t>
      </w:r>
      <w:r w:rsidR="00737D9A" w:rsidRPr="001A1200">
        <w:t xml:space="preserve">По результатам </w:t>
      </w:r>
      <w:r w:rsidR="000B0C93" w:rsidRPr="001A1200">
        <w:t>рассмотрения заявок на участие в запросе предложений комиссией составляется протокол рассмотрения заявок.</w:t>
      </w:r>
    </w:p>
    <w:p w:rsidR="009A6613" w:rsidRPr="001A1200" w:rsidRDefault="009A6613" w:rsidP="00D86D55">
      <w:pPr>
        <w:tabs>
          <w:tab w:val="num" w:pos="360"/>
        </w:tabs>
        <w:ind w:firstLine="567"/>
        <w:jc w:val="both"/>
      </w:pPr>
      <w:r w:rsidRPr="001A1200">
        <w:t xml:space="preserve">18.4. Если на основании результатов рассмотрения заявок на участие в запросе предложений, будет принято решение о несоответствии всех </w:t>
      </w:r>
      <w:r w:rsidR="004B7BDC" w:rsidRPr="001A1200">
        <w:t>П</w:t>
      </w:r>
      <w:r w:rsidRPr="001A1200">
        <w:t xml:space="preserve">ретендентов </w:t>
      </w:r>
      <w:r w:rsidR="00AB3E1C" w:rsidRPr="001A1200">
        <w:t>требованиям, предъявляемым</w:t>
      </w:r>
      <w:r w:rsidRPr="001A1200">
        <w:t xml:space="preserve"> к участникам запроса предложений, и (или) о несоответствии всех заявок на участие в запросе предложений, установленным документацией требованиям, либо о соответствии только одного </w:t>
      </w:r>
      <w:r w:rsidR="004B7BDC" w:rsidRPr="001A1200">
        <w:t>П</w:t>
      </w:r>
      <w:r w:rsidRPr="001A1200">
        <w:t xml:space="preserve">ретендента и поданной им заявки на участие в запросе предложений установленным требованиям, запрос предложений </w:t>
      </w:r>
      <w:r w:rsidR="00366ACA" w:rsidRPr="001A1200">
        <w:t>признается несостоявшимся</w:t>
      </w:r>
      <w:r w:rsidRPr="001A1200">
        <w:t xml:space="preserve">. </w:t>
      </w:r>
    </w:p>
    <w:p w:rsidR="009A6613" w:rsidRPr="001A1200" w:rsidRDefault="009A6613" w:rsidP="00D86D55">
      <w:pPr>
        <w:pStyle w:val="31"/>
        <w:ind w:left="0" w:firstLine="567"/>
        <w:rPr>
          <w:szCs w:val="24"/>
        </w:rPr>
      </w:pPr>
      <w:r w:rsidRPr="001A1200">
        <w:rPr>
          <w:szCs w:val="24"/>
        </w:rPr>
        <w:t>18.5. Последствия признания по указанным в настоящем разделе основаниям запроса предложений несостоявшимся определены Положени</w:t>
      </w:r>
      <w:r w:rsidR="00B94406" w:rsidRPr="001A1200">
        <w:rPr>
          <w:szCs w:val="24"/>
        </w:rPr>
        <w:t>ем</w:t>
      </w:r>
      <w:r w:rsidRPr="001A1200">
        <w:rPr>
          <w:szCs w:val="24"/>
        </w:rPr>
        <w:t xml:space="preserve"> о порядке проведения запроса предложений</w:t>
      </w:r>
      <w:r w:rsidR="00B94406" w:rsidRPr="001A1200">
        <w:rPr>
          <w:szCs w:val="24"/>
        </w:rPr>
        <w:t xml:space="preserve"> (пункты 1.</w:t>
      </w:r>
      <w:r w:rsidR="00366ACA" w:rsidRPr="001A1200">
        <w:rPr>
          <w:szCs w:val="24"/>
        </w:rPr>
        <w:t>10</w:t>
      </w:r>
      <w:r w:rsidR="00B94406" w:rsidRPr="001A1200">
        <w:rPr>
          <w:szCs w:val="24"/>
        </w:rPr>
        <w:t>.</w:t>
      </w:r>
      <w:r w:rsidR="0097793A" w:rsidRPr="001A1200">
        <w:rPr>
          <w:szCs w:val="24"/>
        </w:rPr>
        <w:t>7</w:t>
      </w:r>
      <w:r w:rsidR="00B94406" w:rsidRPr="001A1200">
        <w:rPr>
          <w:szCs w:val="24"/>
        </w:rPr>
        <w:t>).</w:t>
      </w:r>
    </w:p>
    <w:p w:rsidR="0030297B" w:rsidRPr="001A1200" w:rsidRDefault="0030297B" w:rsidP="00100D6E">
      <w:pPr>
        <w:widowControl w:val="0"/>
        <w:autoSpaceDE w:val="0"/>
        <w:autoSpaceDN w:val="0"/>
        <w:adjustRightInd w:val="0"/>
        <w:ind w:right="-483"/>
        <w:jc w:val="both"/>
        <w:rPr>
          <w:b/>
          <w:bCs/>
          <w:i/>
          <w:iCs/>
        </w:rPr>
      </w:pPr>
    </w:p>
    <w:p w:rsidR="00100D6E" w:rsidRPr="001A1200" w:rsidRDefault="00465F4E" w:rsidP="00100D6E">
      <w:pPr>
        <w:widowControl w:val="0"/>
        <w:autoSpaceDE w:val="0"/>
        <w:autoSpaceDN w:val="0"/>
        <w:adjustRightInd w:val="0"/>
        <w:ind w:right="-483"/>
        <w:jc w:val="both"/>
        <w:rPr>
          <w:b/>
          <w:bCs/>
          <w:i/>
          <w:iCs/>
        </w:rPr>
      </w:pPr>
      <w:r w:rsidRPr="001A1200">
        <w:rPr>
          <w:b/>
          <w:bCs/>
          <w:i/>
          <w:iCs/>
        </w:rPr>
        <w:t>19</w:t>
      </w:r>
      <w:r w:rsidR="00100D6E" w:rsidRPr="001A1200">
        <w:rPr>
          <w:b/>
          <w:bCs/>
          <w:i/>
          <w:iCs/>
        </w:rPr>
        <w:t xml:space="preserve">. Оценка и сопоставление заявок </w:t>
      </w:r>
    </w:p>
    <w:p w:rsidR="0030297B" w:rsidRPr="001A1200" w:rsidRDefault="0030297B" w:rsidP="00100D6E">
      <w:pPr>
        <w:widowControl w:val="0"/>
        <w:autoSpaceDE w:val="0"/>
        <w:autoSpaceDN w:val="0"/>
        <w:adjustRightInd w:val="0"/>
        <w:ind w:right="-483"/>
        <w:jc w:val="both"/>
        <w:rPr>
          <w:b/>
          <w:bCs/>
          <w:i/>
          <w:iCs/>
        </w:rPr>
      </w:pPr>
    </w:p>
    <w:p w:rsidR="00100D6E" w:rsidRPr="001A1200" w:rsidRDefault="00465F4E" w:rsidP="00D86D55">
      <w:pPr>
        <w:pStyle w:val="31"/>
        <w:ind w:left="0" w:firstLine="567"/>
        <w:rPr>
          <w:szCs w:val="24"/>
        </w:rPr>
      </w:pPr>
      <w:r w:rsidRPr="001A1200">
        <w:rPr>
          <w:szCs w:val="24"/>
        </w:rPr>
        <w:t>19</w:t>
      </w:r>
      <w:r w:rsidR="000828D2" w:rsidRPr="001A1200">
        <w:rPr>
          <w:szCs w:val="24"/>
        </w:rPr>
        <w:t xml:space="preserve">.1. </w:t>
      </w:r>
      <w:r w:rsidR="000B0C93" w:rsidRPr="001A1200">
        <w:rPr>
          <w:szCs w:val="24"/>
        </w:rPr>
        <w:t>В срок, указанный в извещении, к</w:t>
      </w:r>
      <w:r w:rsidR="00100D6E" w:rsidRPr="001A1200">
        <w:rPr>
          <w:szCs w:val="24"/>
        </w:rPr>
        <w:t xml:space="preserve">омиссия осуществляет оценку и сопоставление заявок на участие в </w:t>
      </w:r>
      <w:r w:rsidR="005F06C5" w:rsidRPr="001A1200">
        <w:rPr>
          <w:szCs w:val="24"/>
        </w:rPr>
        <w:t>запросе предложений</w:t>
      </w:r>
      <w:r w:rsidR="00100D6E" w:rsidRPr="001A1200">
        <w:rPr>
          <w:szCs w:val="24"/>
        </w:rPr>
        <w:t xml:space="preserve">, поданных Претендентами, признанными участниками </w:t>
      </w:r>
      <w:r w:rsidR="005F06C5" w:rsidRPr="001A1200">
        <w:rPr>
          <w:szCs w:val="24"/>
        </w:rPr>
        <w:t>запроса предложений</w:t>
      </w:r>
      <w:r w:rsidR="00100D6E" w:rsidRPr="001A1200">
        <w:rPr>
          <w:szCs w:val="24"/>
        </w:rPr>
        <w:t xml:space="preserve">. </w:t>
      </w:r>
    </w:p>
    <w:p w:rsidR="00100D6E" w:rsidRPr="001A1200" w:rsidRDefault="00465F4E" w:rsidP="00D86D55">
      <w:pPr>
        <w:ind w:firstLine="567"/>
        <w:jc w:val="both"/>
      </w:pPr>
      <w:r w:rsidRPr="001A1200">
        <w:t>19</w:t>
      </w:r>
      <w:r w:rsidR="000B0C93" w:rsidRPr="001A1200">
        <w:t xml:space="preserve">.2. </w:t>
      </w:r>
      <w:r w:rsidR="00100D6E" w:rsidRPr="001A1200">
        <w:t xml:space="preserve">Оценка заявок на участие в </w:t>
      </w:r>
      <w:r w:rsidR="005F06C5" w:rsidRPr="001A1200">
        <w:t>запросе предложений</w:t>
      </w:r>
      <w:r w:rsidR="00100D6E" w:rsidRPr="001A1200">
        <w:t xml:space="preserve"> проводится </w:t>
      </w:r>
      <w:r w:rsidR="00263C61" w:rsidRPr="001A1200">
        <w:t xml:space="preserve">в </w:t>
      </w:r>
      <w:r w:rsidR="00366ACA" w:rsidRPr="001A1200">
        <w:t xml:space="preserve">соответствии с указанными критериями в </w:t>
      </w:r>
      <w:r w:rsidR="00263C61" w:rsidRPr="001A1200">
        <w:t>следующем порядке</w:t>
      </w:r>
      <w:r w:rsidR="000B0C93" w:rsidRPr="001A1200">
        <w:t>:</w:t>
      </w:r>
    </w:p>
    <w:p w:rsidR="005B1BB2" w:rsidRPr="001A1200" w:rsidRDefault="005B1BB2" w:rsidP="005B1BB2">
      <w:pPr>
        <w:pStyle w:val="af6"/>
        <w:tabs>
          <w:tab w:val="clear" w:pos="1418"/>
        </w:tabs>
        <w:ind w:firstLine="540"/>
        <w:jc w:val="center"/>
        <w:rPr>
          <w:sz w:val="24"/>
        </w:rPr>
      </w:pPr>
    </w:p>
    <w:tbl>
      <w:tblPr>
        <w:tblW w:w="98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4"/>
        <w:gridCol w:w="3090"/>
        <w:gridCol w:w="1486"/>
      </w:tblGrid>
      <w:tr w:rsidR="001A1200" w:rsidRPr="001A1200" w:rsidTr="00C669BB">
        <w:trPr>
          <w:trHeight w:val="330"/>
          <w:tblHeader/>
        </w:trPr>
        <w:tc>
          <w:tcPr>
            <w:tcW w:w="5274" w:type="dxa"/>
            <w:tcBorders>
              <w:bottom w:val="single" w:sz="4" w:space="0" w:color="auto"/>
              <w:right w:val="single" w:sz="4" w:space="0" w:color="auto"/>
            </w:tcBorders>
          </w:tcPr>
          <w:p w:rsidR="005B1BB2" w:rsidRPr="001A1200" w:rsidRDefault="005B1BB2" w:rsidP="005E5906">
            <w:pPr>
              <w:ind w:right="-261" w:firstLine="540"/>
              <w:jc w:val="center"/>
            </w:pPr>
            <w:r w:rsidRPr="001A1200">
              <w:t xml:space="preserve">Критерий   </w:t>
            </w:r>
          </w:p>
          <w:p w:rsidR="005B1BB2" w:rsidRPr="001A1200" w:rsidRDefault="005B1BB2" w:rsidP="005E5906">
            <w:pPr>
              <w:ind w:right="-261" w:firstLine="540"/>
              <w:jc w:val="center"/>
            </w:pPr>
            <w:r w:rsidRPr="001A1200">
              <w:t xml:space="preserve">                       </w:t>
            </w:r>
          </w:p>
        </w:tc>
        <w:tc>
          <w:tcPr>
            <w:tcW w:w="3090" w:type="dxa"/>
            <w:tcBorders>
              <w:left w:val="single" w:sz="4" w:space="0" w:color="auto"/>
            </w:tcBorders>
          </w:tcPr>
          <w:p w:rsidR="005B1BB2" w:rsidRPr="001A1200" w:rsidRDefault="005B1BB2" w:rsidP="005E5906">
            <w:pPr>
              <w:ind w:right="-261" w:firstLine="72"/>
              <w:jc w:val="center"/>
            </w:pPr>
            <w:r w:rsidRPr="001A1200">
              <w:t>Порядок оценки</w:t>
            </w:r>
          </w:p>
        </w:tc>
        <w:tc>
          <w:tcPr>
            <w:tcW w:w="1486" w:type="dxa"/>
          </w:tcPr>
          <w:p w:rsidR="005B1BB2" w:rsidRPr="001A1200" w:rsidRDefault="005B1BB2" w:rsidP="005E5906">
            <w:pPr>
              <w:ind w:firstLine="72"/>
              <w:jc w:val="center"/>
            </w:pPr>
            <w:r w:rsidRPr="001A1200">
              <w:t>Значимость критерия</w:t>
            </w:r>
          </w:p>
        </w:tc>
      </w:tr>
      <w:tr w:rsidR="001A1200" w:rsidRPr="001A1200" w:rsidTr="00C669BB">
        <w:tc>
          <w:tcPr>
            <w:tcW w:w="5274" w:type="dxa"/>
            <w:tcBorders>
              <w:top w:val="nil"/>
            </w:tcBorders>
            <w:vAlign w:val="center"/>
          </w:tcPr>
          <w:p w:rsidR="005337B3" w:rsidRPr="001A1200" w:rsidRDefault="00D66632" w:rsidP="005337B3">
            <w:pPr>
              <w:widowControl w:val="0"/>
              <w:tabs>
                <w:tab w:val="left" w:pos="1276"/>
              </w:tabs>
              <w:autoSpaceDE w:val="0"/>
              <w:autoSpaceDN w:val="0"/>
              <w:adjustRightInd w:val="0"/>
              <w:jc w:val="both"/>
            </w:pPr>
            <w:r>
              <w:t>19</w:t>
            </w:r>
            <w:r w:rsidR="005B1BB2" w:rsidRPr="001A1200">
              <w:t xml:space="preserve">.2.1. </w:t>
            </w:r>
            <w:r w:rsidR="005337B3" w:rsidRPr="00637BF2">
              <w:t>Начальная (максималь</w:t>
            </w:r>
            <w:r w:rsidR="004207BE" w:rsidRPr="00637BF2">
              <w:t>ная) цена</w:t>
            </w:r>
            <w:r w:rsidR="00D13DCE">
              <w:t>:</w:t>
            </w:r>
            <w:r w:rsidR="004207BE" w:rsidRPr="00637BF2">
              <w:t xml:space="preserve"> </w:t>
            </w:r>
            <w:r w:rsidR="00D13DCE">
              <w:t>процентная ставка</w:t>
            </w:r>
            <w:r w:rsidR="004207BE" w:rsidRPr="00637BF2">
              <w:t xml:space="preserve"> не более </w:t>
            </w:r>
            <w:r w:rsidR="006E06B5" w:rsidRPr="00637BF2">
              <w:t>9,6</w:t>
            </w:r>
            <w:r w:rsidR="004207BE" w:rsidRPr="00637BF2">
              <w:t xml:space="preserve">% или </w:t>
            </w:r>
            <w:r w:rsidR="00637BF2" w:rsidRPr="00637BF2">
              <w:t>960 219 896 (Девятьсот шестьдесят миллионов двести девятнадцать тысяч восемьсот девяносто шесть) рублей 70 коп</w:t>
            </w:r>
            <w:r w:rsidR="004207BE" w:rsidRPr="00637BF2">
              <w:t xml:space="preserve">.  (НДС не облагается) (ценообразование максимальной цены </w:t>
            </w:r>
            <w:r w:rsidR="00D13DCE">
              <w:t>генерального соглашения</w:t>
            </w:r>
            <w:r w:rsidR="004207BE" w:rsidRPr="00637BF2">
              <w:t xml:space="preserve"> (процентной ставки) на усмотрение претендента)</w:t>
            </w:r>
            <w:r w:rsidR="005337B3" w:rsidRPr="00637BF2">
              <w:t>.</w:t>
            </w:r>
          </w:p>
          <w:p w:rsidR="005B1BB2" w:rsidRPr="001A1200" w:rsidRDefault="005337B3" w:rsidP="005E5906">
            <w:pPr>
              <w:widowControl w:val="0"/>
              <w:tabs>
                <w:tab w:val="left" w:pos="540"/>
              </w:tabs>
              <w:autoSpaceDE w:val="0"/>
              <w:autoSpaceDN w:val="0"/>
              <w:adjustRightInd w:val="0"/>
            </w:pPr>
            <w:r w:rsidRPr="001A1200">
              <w:t>Цена включает в себя стоимость обслуживания кредита (процентные платежи, все комиссии, консультационные и иные расходы по привлечению и/или организации финансирования).</w:t>
            </w:r>
          </w:p>
        </w:tc>
        <w:tc>
          <w:tcPr>
            <w:tcW w:w="3090" w:type="dxa"/>
          </w:tcPr>
          <w:p w:rsidR="005B1BB2" w:rsidRPr="001A1200" w:rsidRDefault="00471683" w:rsidP="0061106F">
            <w:pPr>
              <w:jc w:val="both"/>
            </w:pPr>
            <w:r w:rsidRPr="001A1200">
              <w:t>Заявка участника, содержащая наименьш</w:t>
            </w:r>
            <w:r w:rsidR="0061106F" w:rsidRPr="001A1200">
              <w:t xml:space="preserve">ую процентную </w:t>
            </w:r>
            <w:r w:rsidR="0063391A" w:rsidRPr="001A1200">
              <w:t>ставку, получает</w:t>
            </w:r>
            <w:r w:rsidRPr="001A1200">
              <w:t xml:space="preserve"> 100 баллов. Оценка других заявок рассчитывается как произведение 100 на отношение разницы между 100 и размером </w:t>
            </w:r>
            <w:r w:rsidR="0061106F" w:rsidRPr="001A1200">
              <w:t>процентной ставки</w:t>
            </w:r>
            <w:r w:rsidRPr="001A1200">
              <w:t xml:space="preserve"> за пользование оцениваемой заявки к разнице 100 и размера наименьше</w:t>
            </w:r>
            <w:r w:rsidR="0061106F" w:rsidRPr="001A1200">
              <w:t>й</w:t>
            </w:r>
            <w:r w:rsidRPr="001A1200">
              <w:t xml:space="preserve"> </w:t>
            </w:r>
            <w:r w:rsidR="0061106F" w:rsidRPr="001A1200">
              <w:t>процентной ставки</w:t>
            </w:r>
            <w:r w:rsidRPr="001A1200">
              <w:t>.</w:t>
            </w:r>
          </w:p>
        </w:tc>
        <w:tc>
          <w:tcPr>
            <w:tcW w:w="1486" w:type="dxa"/>
            <w:vAlign w:val="center"/>
          </w:tcPr>
          <w:p w:rsidR="005B1BB2" w:rsidRPr="001A1200" w:rsidRDefault="005B1BB2" w:rsidP="005E5906">
            <w:pPr>
              <w:ind w:right="-261" w:firstLine="540"/>
              <w:jc w:val="both"/>
            </w:pPr>
            <w:r w:rsidRPr="001A1200">
              <w:t>0,80</w:t>
            </w:r>
          </w:p>
        </w:tc>
      </w:tr>
      <w:tr w:rsidR="001A1200" w:rsidRPr="001A1200" w:rsidTr="00C669BB">
        <w:tc>
          <w:tcPr>
            <w:tcW w:w="5274" w:type="dxa"/>
            <w:tcBorders>
              <w:top w:val="nil"/>
            </w:tcBorders>
            <w:vAlign w:val="center"/>
          </w:tcPr>
          <w:p w:rsidR="005B1BB2" w:rsidRPr="001A1200" w:rsidRDefault="00D66632" w:rsidP="006E0E56">
            <w:pPr>
              <w:widowControl w:val="0"/>
              <w:autoSpaceDE w:val="0"/>
              <w:autoSpaceDN w:val="0"/>
              <w:adjustRightInd w:val="0"/>
              <w:jc w:val="both"/>
            </w:pPr>
            <w:r>
              <w:t>19</w:t>
            </w:r>
            <w:r w:rsidR="005B1BB2" w:rsidRPr="001A1200">
              <w:t xml:space="preserve">.2.2. </w:t>
            </w:r>
            <w:r w:rsidR="003F3703" w:rsidRPr="001A1200">
              <w:t xml:space="preserve">Условие </w:t>
            </w:r>
            <w:r w:rsidR="00D13DCE">
              <w:t>генерального соглашения</w:t>
            </w:r>
            <w:r w:rsidR="003F3703" w:rsidRPr="001A1200">
              <w:t xml:space="preserve">: заемщик обязан обеспечить соблюдение соотношения </w:t>
            </w:r>
            <w:r w:rsidR="006E0E56" w:rsidRPr="001A1200">
              <w:t>Д</w:t>
            </w:r>
            <w:r w:rsidR="003F3703" w:rsidRPr="001A1200">
              <w:t>олг/EBITDA ежеквартально не более 4,0 (Четыре целых ноль десятых).</w:t>
            </w:r>
          </w:p>
        </w:tc>
        <w:tc>
          <w:tcPr>
            <w:tcW w:w="3090" w:type="dxa"/>
          </w:tcPr>
          <w:p w:rsidR="005B1BB2" w:rsidRPr="001A1200" w:rsidRDefault="003F3703" w:rsidP="005E5906">
            <w:pPr>
              <w:jc w:val="both"/>
            </w:pPr>
            <w:r w:rsidRPr="001A1200">
              <w:t>Заявка участника, соответствующая данному критерию, получает 100 баллов. Заявка участника, несоответствующая данному критерию, получает 0 баллов.</w:t>
            </w:r>
          </w:p>
        </w:tc>
        <w:tc>
          <w:tcPr>
            <w:tcW w:w="1486" w:type="dxa"/>
            <w:vAlign w:val="center"/>
          </w:tcPr>
          <w:p w:rsidR="005B1BB2" w:rsidRPr="001A1200" w:rsidRDefault="000573D9" w:rsidP="008855F2">
            <w:pPr>
              <w:ind w:right="-261" w:firstLine="540"/>
              <w:jc w:val="both"/>
            </w:pPr>
            <w:r w:rsidRPr="001A1200">
              <w:t>0,</w:t>
            </w:r>
            <w:r w:rsidR="008855F2" w:rsidRPr="001A1200">
              <w:t>1</w:t>
            </w:r>
            <w:r w:rsidR="003F3703" w:rsidRPr="001A1200">
              <w:t>0</w:t>
            </w:r>
          </w:p>
        </w:tc>
      </w:tr>
      <w:tr w:rsidR="001A1200" w:rsidRPr="001A1200" w:rsidTr="00C669BB">
        <w:tc>
          <w:tcPr>
            <w:tcW w:w="5274" w:type="dxa"/>
            <w:tcBorders>
              <w:top w:val="nil"/>
            </w:tcBorders>
            <w:vAlign w:val="center"/>
          </w:tcPr>
          <w:p w:rsidR="008855F2" w:rsidRPr="001A1200" w:rsidRDefault="00D66632" w:rsidP="0097793A">
            <w:pPr>
              <w:widowControl w:val="0"/>
              <w:autoSpaceDE w:val="0"/>
              <w:autoSpaceDN w:val="0"/>
              <w:adjustRightInd w:val="0"/>
              <w:jc w:val="both"/>
            </w:pPr>
            <w:r>
              <w:t xml:space="preserve">19.2.3. </w:t>
            </w:r>
            <w:r w:rsidR="008855F2" w:rsidRPr="001A1200">
              <w:t>Прочие условия предоставления кредита,</w:t>
            </w:r>
            <w:r w:rsidR="00417AE6" w:rsidRPr="001A1200">
              <w:t xml:space="preserve"> </w:t>
            </w:r>
            <w:r w:rsidR="00AD4189" w:rsidRPr="00AD4189">
              <w:t xml:space="preserve">не противоречащие обязательным условиям исполнения </w:t>
            </w:r>
            <w:r w:rsidR="00D13DCE">
              <w:t>генерального соглашения</w:t>
            </w:r>
            <w:r w:rsidR="00AD4189" w:rsidRPr="00AD4189">
              <w:t>, указанным в разделе 3 настоящей документации</w:t>
            </w:r>
            <w:r w:rsidR="008855F2" w:rsidRPr="001A1200">
              <w:t>.</w:t>
            </w:r>
          </w:p>
          <w:p w:rsidR="00BE3B76" w:rsidRPr="001A1200" w:rsidRDefault="00BE3B76" w:rsidP="0097793A">
            <w:pPr>
              <w:widowControl w:val="0"/>
              <w:autoSpaceDE w:val="0"/>
              <w:autoSpaceDN w:val="0"/>
              <w:adjustRightInd w:val="0"/>
              <w:jc w:val="both"/>
            </w:pPr>
          </w:p>
          <w:p w:rsidR="00BE3B76" w:rsidRPr="001A1200" w:rsidRDefault="00BE3B76" w:rsidP="0097793A">
            <w:pPr>
              <w:widowControl w:val="0"/>
              <w:autoSpaceDE w:val="0"/>
              <w:autoSpaceDN w:val="0"/>
              <w:adjustRightInd w:val="0"/>
              <w:jc w:val="both"/>
            </w:pPr>
            <w:r w:rsidRPr="001A1200">
              <w:t>Претендент вправе предложить условия, на которых будет заключен</w:t>
            </w:r>
            <w:r w:rsidR="00D13DCE">
              <w:t>о генеральное соглашение</w:t>
            </w:r>
            <w:r w:rsidRPr="001A1200">
              <w:t xml:space="preserve">, не меняющие обязательных требований к оказываемым услугам, указанным в настоящей документации, как предложение по критерию оценки заявок. Такие предложения должны быть оформлены протоколом разногласий к </w:t>
            </w:r>
            <w:r w:rsidR="00AD4189">
              <w:t xml:space="preserve">проекту </w:t>
            </w:r>
            <w:r w:rsidR="00FF2D79">
              <w:t xml:space="preserve">генерального соглашения </w:t>
            </w:r>
            <w:r w:rsidR="00AD4189">
              <w:t>из настоящей документации</w:t>
            </w:r>
            <w:r w:rsidRPr="001A1200">
              <w:t xml:space="preserve">, предложением иной формы </w:t>
            </w:r>
            <w:r w:rsidR="00D13DCE">
              <w:t xml:space="preserve">соглашения, </w:t>
            </w:r>
            <w:r w:rsidR="00A853AF" w:rsidRPr="001A1200">
              <w:t>договора</w:t>
            </w:r>
            <w:r w:rsidRPr="001A1200">
              <w:t xml:space="preserve"> и содержаться в составе заявки</w:t>
            </w:r>
            <w:r w:rsidR="00C34F14" w:rsidRPr="001A1200">
              <w:t>.</w:t>
            </w:r>
          </w:p>
          <w:p w:rsidR="0097793A" w:rsidRPr="001A1200" w:rsidRDefault="0097793A" w:rsidP="00D27DB3">
            <w:pPr>
              <w:pStyle w:val="aff4"/>
              <w:ind w:left="0" w:firstLine="567"/>
              <w:jc w:val="both"/>
            </w:pPr>
          </w:p>
        </w:tc>
        <w:tc>
          <w:tcPr>
            <w:tcW w:w="3090" w:type="dxa"/>
          </w:tcPr>
          <w:p w:rsidR="008855F2" w:rsidRPr="001A1200" w:rsidRDefault="008855F2" w:rsidP="005E5906">
            <w:pPr>
              <w:jc w:val="both"/>
            </w:pPr>
            <w:r w:rsidRPr="001A1200">
              <w:t>Оценка производится исходя из наилучших условий предоставления кредита. Максимальное количество баллов – 100 баллов.</w:t>
            </w:r>
          </w:p>
          <w:p w:rsidR="0018372B" w:rsidRPr="001A1200" w:rsidRDefault="0018372B" w:rsidP="0018372B">
            <w:pPr>
              <w:jc w:val="both"/>
            </w:pPr>
            <w:r w:rsidRPr="001A1200">
              <w:t xml:space="preserve">Если </w:t>
            </w:r>
            <w:r w:rsidRPr="001A1200">
              <w:rPr>
                <w:rFonts w:eastAsia="Calibri"/>
                <w:lang w:eastAsia="en-US"/>
              </w:rPr>
              <w:t xml:space="preserve">Претендент </w:t>
            </w:r>
            <w:r w:rsidRPr="001A1200">
              <w:t xml:space="preserve">предложил </w:t>
            </w:r>
            <w:r w:rsidRPr="001A1200">
              <w:rPr>
                <w:rFonts w:eastAsia="Calibri"/>
                <w:lang w:eastAsia="en-US"/>
              </w:rPr>
              <w:t>условия</w:t>
            </w:r>
            <w:r w:rsidRPr="001A1200">
              <w:t>,</w:t>
            </w:r>
            <w:r w:rsidRPr="001A1200">
              <w:rPr>
                <w:rFonts w:eastAsia="Calibri"/>
                <w:lang w:eastAsia="en-US"/>
              </w:rPr>
              <w:t xml:space="preserve"> на которых будет заключен</w:t>
            </w:r>
            <w:r w:rsidR="008643B6">
              <w:rPr>
                <w:rFonts w:eastAsia="Calibri"/>
                <w:lang w:eastAsia="en-US"/>
              </w:rPr>
              <w:t>о</w:t>
            </w:r>
            <w:r w:rsidR="0040374E">
              <w:rPr>
                <w:rFonts w:eastAsia="Calibri"/>
                <w:lang w:eastAsia="en-US"/>
              </w:rPr>
              <w:t xml:space="preserve"> </w:t>
            </w:r>
            <w:r w:rsidR="008643B6">
              <w:rPr>
                <w:rFonts w:eastAsia="Calibri"/>
                <w:lang w:eastAsia="en-US"/>
              </w:rPr>
              <w:t>соглашение</w:t>
            </w:r>
            <w:r w:rsidR="008643B6" w:rsidRPr="001A1200">
              <w:rPr>
                <w:rFonts w:eastAsia="Calibri"/>
                <w:lang w:eastAsia="en-US"/>
              </w:rPr>
              <w:t xml:space="preserve"> </w:t>
            </w:r>
            <w:r w:rsidR="00C34F14" w:rsidRPr="001A1200">
              <w:rPr>
                <w:rFonts w:eastAsia="Calibri"/>
                <w:lang w:eastAsia="en-US"/>
              </w:rPr>
              <w:t>и</w:t>
            </w:r>
            <w:r w:rsidRPr="001A1200">
              <w:rPr>
                <w:rFonts w:eastAsia="Calibri"/>
                <w:lang w:eastAsia="en-US"/>
              </w:rPr>
              <w:t xml:space="preserve"> не меняющие обязательных требований к оказываемым услугам, указанным документации</w:t>
            </w:r>
            <w:r w:rsidRPr="001A1200">
              <w:t xml:space="preserve">, </w:t>
            </w:r>
            <w:r w:rsidR="00C34F14" w:rsidRPr="001A1200">
              <w:t xml:space="preserve">приложением в составе заявки </w:t>
            </w:r>
            <w:r w:rsidRPr="001A1200">
              <w:t>протокол</w:t>
            </w:r>
            <w:r w:rsidR="00C34F14" w:rsidRPr="001A1200">
              <w:t>а</w:t>
            </w:r>
            <w:r w:rsidRPr="001A1200">
              <w:t xml:space="preserve"> разногласий</w:t>
            </w:r>
            <w:r w:rsidR="00C34F14" w:rsidRPr="001A1200">
              <w:t xml:space="preserve"> или иной формы </w:t>
            </w:r>
            <w:r w:rsidR="008643B6">
              <w:t xml:space="preserve">соглашения, </w:t>
            </w:r>
            <w:r w:rsidR="00C34F14" w:rsidRPr="001A1200">
              <w:t>договора</w:t>
            </w:r>
            <w:r w:rsidRPr="001A1200">
              <w:t xml:space="preserve">, и </w:t>
            </w:r>
            <w:r w:rsidRPr="001A1200">
              <w:rPr>
                <w:rFonts w:eastAsia="Calibri"/>
                <w:lang w:eastAsia="en-US"/>
              </w:rPr>
              <w:t xml:space="preserve">если Заказчик не согласен на заключение </w:t>
            </w:r>
            <w:r w:rsidR="008643B6">
              <w:rPr>
                <w:rFonts w:eastAsia="Calibri"/>
                <w:lang w:eastAsia="en-US"/>
              </w:rPr>
              <w:t>соглашения</w:t>
            </w:r>
            <w:r w:rsidR="008643B6" w:rsidRPr="001A1200">
              <w:rPr>
                <w:rFonts w:eastAsia="Calibri"/>
                <w:lang w:eastAsia="en-US"/>
              </w:rPr>
              <w:t xml:space="preserve"> </w:t>
            </w:r>
            <w:r w:rsidRPr="001A1200">
              <w:rPr>
                <w:rFonts w:eastAsia="Calibri"/>
                <w:lang w:eastAsia="en-US"/>
              </w:rPr>
              <w:t xml:space="preserve">с Претендентом на </w:t>
            </w:r>
            <w:r w:rsidR="00C34F14" w:rsidRPr="001A1200">
              <w:rPr>
                <w:rFonts w:eastAsia="Calibri"/>
                <w:lang w:eastAsia="en-US"/>
              </w:rPr>
              <w:t xml:space="preserve">таких </w:t>
            </w:r>
            <w:r w:rsidRPr="001A1200">
              <w:rPr>
                <w:rFonts w:eastAsia="Calibri"/>
                <w:lang w:eastAsia="en-US"/>
              </w:rPr>
              <w:t>условиях</w:t>
            </w:r>
            <w:r w:rsidRPr="001A1200">
              <w:t>,</w:t>
            </w:r>
            <w:r w:rsidRPr="001A1200">
              <w:rPr>
                <w:rFonts w:eastAsia="Calibri"/>
                <w:lang w:eastAsia="en-US"/>
              </w:rPr>
              <w:t> </w:t>
            </w:r>
            <w:r w:rsidR="008643B6">
              <w:rPr>
                <w:rFonts w:eastAsia="Calibri"/>
                <w:lang w:eastAsia="en-US"/>
              </w:rPr>
              <w:t>П</w:t>
            </w:r>
            <w:r w:rsidRPr="001A1200">
              <w:rPr>
                <w:rFonts w:eastAsia="Calibri"/>
                <w:lang w:eastAsia="en-US"/>
              </w:rPr>
              <w:t>ретендент получает 0 баллов</w:t>
            </w:r>
          </w:p>
        </w:tc>
        <w:tc>
          <w:tcPr>
            <w:tcW w:w="1486" w:type="dxa"/>
            <w:vAlign w:val="center"/>
          </w:tcPr>
          <w:p w:rsidR="008855F2" w:rsidRPr="001A1200" w:rsidRDefault="008855F2" w:rsidP="003F3703">
            <w:pPr>
              <w:ind w:right="-261" w:firstLine="540"/>
              <w:jc w:val="both"/>
            </w:pPr>
            <w:r w:rsidRPr="001A1200">
              <w:t>0,10</w:t>
            </w:r>
          </w:p>
        </w:tc>
      </w:tr>
      <w:tr w:rsidR="001A1200" w:rsidRPr="001A1200" w:rsidTr="00C669BB">
        <w:trPr>
          <w:trHeight w:val="842"/>
        </w:trPr>
        <w:tc>
          <w:tcPr>
            <w:tcW w:w="5274" w:type="dxa"/>
            <w:vAlign w:val="center"/>
          </w:tcPr>
          <w:p w:rsidR="005B1BB2" w:rsidRPr="001A1200" w:rsidRDefault="005B1BB2" w:rsidP="005E5906">
            <w:pPr>
              <w:tabs>
                <w:tab w:val="left" w:pos="990"/>
              </w:tabs>
              <w:ind w:firstLine="540"/>
              <w:jc w:val="both"/>
            </w:pPr>
            <w:r w:rsidRPr="001A1200">
              <w:t>Итого:</w:t>
            </w:r>
          </w:p>
        </w:tc>
        <w:tc>
          <w:tcPr>
            <w:tcW w:w="3090" w:type="dxa"/>
            <w:vAlign w:val="center"/>
          </w:tcPr>
          <w:p w:rsidR="005B1BB2" w:rsidRPr="001A1200" w:rsidRDefault="005B1BB2" w:rsidP="005E5906">
            <w:pPr>
              <w:ind w:right="-261" w:firstLine="540"/>
              <w:jc w:val="center"/>
            </w:pPr>
            <w:r w:rsidRPr="001A1200">
              <w:t>-</w:t>
            </w:r>
          </w:p>
        </w:tc>
        <w:tc>
          <w:tcPr>
            <w:tcW w:w="1486" w:type="dxa"/>
            <w:vAlign w:val="center"/>
          </w:tcPr>
          <w:p w:rsidR="005B1BB2" w:rsidRPr="001A1200" w:rsidRDefault="005B1BB2" w:rsidP="005E5906">
            <w:pPr>
              <w:ind w:right="-261" w:firstLine="540"/>
              <w:jc w:val="both"/>
            </w:pPr>
            <w:r w:rsidRPr="001A1200">
              <w:t>1</w:t>
            </w:r>
          </w:p>
        </w:tc>
      </w:tr>
    </w:tbl>
    <w:p w:rsidR="0097793A" w:rsidRPr="001A1200" w:rsidRDefault="0097793A" w:rsidP="0077111D">
      <w:pPr>
        <w:pStyle w:val="aff4"/>
        <w:spacing w:after="0" w:line="240" w:lineRule="auto"/>
        <w:ind w:left="0" w:firstLine="567"/>
        <w:jc w:val="both"/>
        <w:rPr>
          <w:rFonts w:ascii="Times New Roman" w:hAnsi="Times New Roman"/>
          <w:sz w:val="24"/>
          <w:szCs w:val="24"/>
        </w:rPr>
      </w:pPr>
      <w:bookmarkStart w:id="10" w:name="_Ref55304419"/>
      <w:r w:rsidRPr="001A1200">
        <w:rPr>
          <w:rFonts w:ascii="Times New Roman" w:hAnsi="Times New Roman"/>
          <w:sz w:val="24"/>
          <w:szCs w:val="24"/>
        </w:rPr>
        <w:t>Ук</w:t>
      </w:r>
      <w:r w:rsidR="005B48DA" w:rsidRPr="001A1200" w:rsidDel="0097793A">
        <w:rPr>
          <w:rFonts w:ascii="Times New Roman" w:hAnsi="Times New Roman"/>
          <w:sz w:val="24"/>
          <w:szCs w:val="24"/>
        </w:rPr>
        <w:t xml:space="preserve">азанный перечень критериев оценки заявок на участие в </w:t>
      </w:r>
      <w:r w:rsidR="005F06C5" w:rsidRPr="001A1200" w:rsidDel="0097793A">
        <w:rPr>
          <w:rFonts w:ascii="Times New Roman" w:hAnsi="Times New Roman"/>
          <w:sz w:val="24"/>
          <w:szCs w:val="24"/>
        </w:rPr>
        <w:t>запросе предложений</w:t>
      </w:r>
      <w:r w:rsidR="005B48DA" w:rsidRPr="001A1200" w:rsidDel="0097793A">
        <w:rPr>
          <w:rFonts w:ascii="Times New Roman" w:hAnsi="Times New Roman"/>
          <w:sz w:val="24"/>
          <w:szCs w:val="24"/>
        </w:rPr>
        <w:t xml:space="preserve"> является исчерпывающим.</w:t>
      </w:r>
      <w:bookmarkStart w:id="11" w:name="_Ref125762926"/>
      <w:r w:rsidR="005B48DA" w:rsidRPr="001A1200" w:rsidDel="0097793A">
        <w:rPr>
          <w:rFonts w:ascii="Times New Roman" w:hAnsi="Times New Roman"/>
          <w:sz w:val="24"/>
          <w:szCs w:val="24"/>
        </w:rPr>
        <w:t xml:space="preserve"> </w:t>
      </w:r>
    </w:p>
    <w:bookmarkEnd w:id="10"/>
    <w:bookmarkEnd w:id="11"/>
    <w:p w:rsidR="0030297B" w:rsidRPr="001A1200" w:rsidRDefault="00465F4E" w:rsidP="00D86D55">
      <w:pPr>
        <w:ind w:firstLine="567"/>
        <w:jc w:val="both"/>
      </w:pPr>
      <w:r w:rsidRPr="001A1200">
        <w:t>19</w:t>
      </w:r>
      <w:r w:rsidR="0098254D" w:rsidRPr="001A1200">
        <w:t>.3.</w:t>
      </w:r>
      <w:r w:rsidR="00263C61" w:rsidRPr="001A1200">
        <w:t xml:space="preserve"> Оценка предложения участника осуществляется каждым членом закупочной комиссии путем присвоения баллов заявке участника по каждому критерию.</w:t>
      </w:r>
      <w:bookmarkStart w:id="12" w:name="_Toc316911015"/>
      <w:bookmarkStart w:id="13" w:name="_Toc316911044"/>
      <w:r w:rsidR="00AA7C86" w:rsidRPr="001A1200">
        <w:t xml:space="preserve"> </w:t>
      </w:r>
    </w:p>
    <w:p w:rsidR="0098254D" w:rsidRPr="001A1200" w:rsidRDefault="00F972FB" w:rsidP="00D86D55">
      <w:pPr>
        <w:ind w:firstLine="567"/>
        <w:jc w:val="both"/>
      </w:pPr>
      <w:r w:rsidRPr="001A1200">
        <w:t>Для получения оценки по критерию для каждой заявки вычисляется среднее арифметическое оценок в баллах, присвоенных всеми членами комиссии по соответствующему критерию.</w:t>
      </w:r>
      <w:bookmarkEnd w:id="12"/>
      <w:bookmarkEnd w:id="13"/>
      <w:r w:rsidR="0098254D" w:rsidRPr="001A1200">
        <w:t xml:space="preserve"> </w:t>
      </w:r>
    </w:p>
    <w:p w:rsidR="00F972FB" w:rsidRPr="001A1200" w:rsidRDefault="0098254D" w:rsidP="00D86D55">
      <w:pPr>
        <w:ind w:firstLine="567"/>
        <w:jc w:val="both"/>
      </w:pPr>
      <w:r w:rsidRPr="001A1200">
        <w:t>По критериям, в отношении которых установлен расчетный порядок определения оценки – оценка выставляется в соответствии с таким порядком.</w:t>
      </w:r>
    </w:p>
    <w:p w:rsidR="00F972FB" w:rsidRPr="001A1200" w:rsidRDefault="00F972FB" w:rsidP="00D86D55">
      <w:pPr>
        <w:pStyle w:val="aff4"/>
        <w:autoSpaceDE w:val="0"/>
        <w:autoSpaceDN w:val="0"/>
        <w:adjustRightInd w:val="0"/>
        <w:spacing w:after="0" w:line="240" w:lineRule="auto"/>
        <w:ind w:left="0" w:firstLine="567"/>
        <w:jc w:val="both"/>
        <w:rPr>
          <w:rFonts w:ascii="Times New Roman" w:hAnsi="Times New Roman"/>
          <w:sz w:val="24"/>
          <w:szCs w:val="24"/>
        </w:rPr>
      </w:pPr>
      <w:r w:rsidRPr="001A1200">
        <w:rPr>
          <w:rFonts w:ascii="Times New Roman" w:hAnsi="Times New Roman"/>
          <w:sz w:val="24"/>
          <w:szCs w:val="24"/>
        </w:rPr>
        <w:t xml:space="preserve">Оценка заявки в целом рассчитывается путем сложения полученных оценок по всем критериям, умноженных на весовые коэффициенты, установленные для каждого критерия. </w:t>
      </w:r>
    </w:p>
    <w:p w:rsidR="0063391A" w:rsidRPr="001A1200" w:rsidRDefault="00465F4E" w:rsidP="00DC020F">
      <w:pPr>
        <w:pStyle w:val="aff4"/>
        <w:autoSpaceDE w:val="0"/>
        <w:autoSpaceDN w:val="0"/>
        <w:adjustRightInd w:val="0"/>
        <w:spacing w:after="0" w:line="240" w:lineRule="auto"/>
        <w:ind w:left="0" w:firstLine="567"/>
        <w:jc w:val="both"/>
        <w:rPr>
          <w:rFonts w:ascii="Times New Roman" w:hAnsi="Times New Roman"/>
          <w:sz w:val="24"/>
          <w:szCs w:val="24"/>
        </w:rPr>
      </w:pPr>
      <w:r w:rsidRPr="001A1200">
        <w:rPr>
          <w:rFonts w:ascii="Times New Roman" w:hAnsi="Times New Roman"/>
          <w:sz w:val="24"/>
          <w:szCs w:val="24"/>
        </w:rPr>
        <w:t>19</w:t>
      </w:r>
      <w:r w:rsidR="00F972FB" w:rsidRPr="001A1200">
        <w:rPr>
          <w:rFonts w:ascii="Times New Roman" w:hAnsi="Times New Roman"/>
          <w:sz w:val="24"/>
          <w:szCs w:val="24"/>
        </w:rPr>
        <w:t xml:space="preserve">.4.  </w:t>
      </w:r>
      <w:r w:rsidR="0063391A" w:rsidRPr="001A1200">
        <w:rPr>
          <w:rFonts w:ascii="Times New Roman" w:hAnsi="Times New Roman"/>
          <w:sz w:val="24"/>
          <w:szCs w:val="24"/>
        </w:rPr>
        <w:t xml:space="preserve">В соответствии с полученными оценками комиссия проводит ранжирование заявок с присвоением порядковых номеров по мере уменьшения выгодности предложений участников. </w:t>
      </w:r>
    </w:p>
    <w:p w:rsidR="0063391A" w:rsidRPr="001A1200" w:rsidRDefault="0063391A" w:rsidP="00DC020F">
      <w:pPr>
        <w:ind w:firstLine="567"/>
        <w:jc w:val="both"/>
      </w:pPr>
      <w:r w:rsidRPr="001A1200">
        <w:t xml:space="preserve">Заявке участника, получившей максимальную оценку, присваивается первый номер. Участник, направивший такую заявку, считается предложившим лучшие для Заказчика условия исполнения </w:t>
      </w:r>
      <w:r w:rsidR="008643B6">
        <w:t>генерального соглашения</w:t>
      </w:r>
      <w:r w:rsidRPr="001A1200">
        <w:t xml:space="preserve"> и признается победителем запроса предложений.</w:t>
      </w:r>
    </w:p>
    <w:p w:rsidR="00F972FB" w:rsidRPr="001A1200" w:rsidRDefault="0063391A" w:rsidP="0063391A">
      <w:pPr>
        <w:pStyle w:val="aff4"/>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1A1200">
        <w:rPr>
          <w:rFonts w:ascii="Times New Roman" w:eastAsia="Times New Roman" w:hAnsi="Times New Roman"/>
          <w:sz w:val="24"/>
          <w:szCs w:val="24"/>
          <w:lang w:eastAsia="ru-RU"/>
        </w:rPr>
        <w:t xml:space="preserve">В случае, когда в нескольких заявках на участие в запросе предложений содержатся одинаковые условия исполнения </w:t>
      </w:r>
      <w:r w:rsidR="008643B6">
        <w:rPr>
          <w:rFonts w:ascii="Times New Roman" w:eastAsia="Times New Roman" w:hAnsi="Times New Roman"/>
          <w:sz w:val="24"/>
          <w:szCs w:val="24"/>
          <w:lang w:eastAsia="ru-RU"/>
        </w:rPr>
        <w:t>генерального соглашения</w:t>
      </w:r>
      <w:r w:rsidR="008643B6" w:rsidRPr="001A1200">
        <w:rPr>
          <w:rFonts w:ascii="Times New Roman" w:eastAsia="Times New Roman" w:hAnsi="Times New Roman"/>
          <w:sz w:val="24"/>
          <w:szCs w:val="24"/>
          <w:lang w:eastAsia="ru-RU"/>
        </w:rPr>
        <w:t xml:space="preserve"> </w:t>
      </w:r>
      <w:r w:rsidRPr="001A1200">
        <w:rPr>
          <w:rFonts w:ascii="Times New Roman" w:eastAsia="Times New Roman" w:hAnsi="Times New Roman"/>
          <w:sz w:val="24"/>
          <w:szCs w:val="24"/>
          <w:lang w:eastAsia="ru-RU"/>
        </w:rPr>
        <w:t>по предусмотренным документацией критериям,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r w:rsidR="00F972FB" w:rsidRPr="001A1200">
        <w:rPr>
          <w:rFonts w:ascii="Times New Roman" w:eastAsia="Times New Roman" w:hAnsi="Times New Roman"/>
          <w:sz w:val="24"/>
          <w:szCs w:val="24"/>
          <w:lang w:eastAsia="ru-RU"/>
        </w:rPr>
        <w:t xml:space="preserve">. </w:t>
      </w:r>
    </w:p>
    <w:p w:rsidR="00CC1E52" w:rsidRPr="001A1200" w:rsidRDefault="00465F4E" w:rsidP="0077111D">
      <w:pPr>
        <w:ind w:firstLine="567"/>
        <w:jc w:val="both"/>
      </w:pPr>
      <w:r w:rsidRPr="001A1200">
        <w:t>19</w:t>
      </w:r>
      <w:r w:rsidR="00F972FB" w:rsidRPr="001A1200">
        <w:t xml:space="preserve">.5.  </w:t>
      </w:r>
      <w:r w:rsidR="009A6613" w:rsidRPr="001A1200">
        <w:t>К</w:t>
      </w:r>
      <w:r w:rsidR="00F972FB" w:rsidRPr="001A1200">
        <w:t>омиссия ведет протокол оценки и сопоставления заявок на участие в запросе предложений, который подписывается всеми присутствующими членами закупочной комиссии в течение дня, следующего за днем окончания проведения оценки и сопоставления заявок на участие в запросе предложений.</w:t>
      </w:r>
      <w:r w:rsidR="00D86D55" w:rsidRPr="001A1200">
        <w:t xml:space="preserve"> Результаты процедуры оценки и сопоставления заявок</w:t>
      </w:r>
      <w:r w:rsidR="0048359A" w:rsidRPr="001A1200">
        <w:t xml:space="preserve">, сведения о </w:t>
      </w:r>
      <w:r w:rsidR="00146029" w:rsidRPr="001A1200">
        <w:t>Победител</w:t>
      </w:r>
      <w:r w:rsidR="00146029">
        <w:t>е</w:t>
      </w:r>
      <w:r w:rsidR="0048359A" w:rsidRPr="001A1200">
        <w:t>, условия заключаем</w:t>
      </w:r>
      <w:r w:rsidR="00817610">
        <w:t xml:space="preserve">ого </w:t>
      </w:r>
      <w:r w:rsidR="008643B6">
        <w:t xml:space="preserve">генерального соглашения </w:t>
      </w:r>
      <w:r w:rsidR="0048359A" w:rsidRPr="001A1200">
        <w:t xml:space="preserve">и условия по критериям от </w:t>
      </w:r>
      <w:r w:rsidR="00146029" w:rsidRPr="001A1200">
        <w:t>Победител</w:t>
      </w:r>
      <w:r w:rsidR="00146029">
        <w:t>я</w:t>
      </w:r>
      <w:r w:rsidR="00146029" w:rsidRPr="001A1200">
        <w:t xml:space="preserve"> </w:t>
      </w:r>
      <w:r w:rsidR="00D86D55" w:rsidRPr="001A1200">
        <w:t xml:space="preserve">указываются </w:t>
      </w:r>
      <w:r w:rsidR="0048359A" w:rsidRPr="001A1200">
        <w:t>в</w:t>
      </w:r>
      <w:r w:rsidR="00D86D55" w:rsidRPr="001A1200">
        <w:t xml:space="preserve"> таком протоколе</w:t>
      </w:r>
      <w:r w:rsidR="00CC1E52" w:rsidRPr="001A1200">
        <w:t>.</w:t>
      </w:r>
    </w:p>
    <w:p w:rsidR="00F972FB" w:rsidRPr="001A1200" w:rsidRDefault="00465F4E" w:rsidP="00D86D55">
      <w:pPr>
        <w:ind w:firstLine="567"/>
        <w:jc w:val="both"/>
      </w:pPr>
      <w:r w:rsidRPr="001A1200">
        <w:t>19</w:t>
      </w:r>
      <w:r w:rsidR="00F972FB" w:rsidRPr="001A1200">
        <w:t>.6. В соответствии с пунктом 1.</w:t>
      </w:r>
      <w:r w:rsidR="001D2ADC" w:rsidRPr="001A1200">
        <w:t>11</w:t>
      </w:r>
      <w:r w:rsidR="00F972FB" w:rsidRPr="001A1200">
        <w:t xml:space="preserve">.8 Положения о порядке проведения запроса </w:t>
      </w:r>
      <w:r w:rsidR="00756D06" w:rsidRPr="001A1200">
        <w:t>предложений все</w:t>
      </w:r>
      <w:r w:rsidR="00F972FB" w:rsidRPr="001A1200">
        <w:t xml:space="preserve"> решения комиссии при проведении настоящего запроса предложений могут оформляться одним протоколом вскрытия, рассмотрения и оценки заявок. </w:t>
      </w:r>
    </w:p>
    <w:p w:rsidR="008656EB" w:rsidRPr="001A1200" w:rsidRDefault="008656EB" w:rsidP="00D86D55">
      <w:pPr>
        <w:ind w:firstLine="567"/>
        <w:rPr>
          <w:b/>
        </w:rPr>
      </w:pPr>
      <w:r w:rsidRPr="001A1200">
        <w:rPr>
          <w:b/>
        </w:rPr>
        <w:t>19.7</w:t>
      </w:r>
      <w:r w:rsidRPr="001A1200">
        <w:rPr>
          <w:b/>
          <w:rtl/>
        </w:rPr>
        <w:t>.</w:t>
      </w:r>
      <w:r w:rsidRPr="001A1200">
        <w:rPr>
          <w:b/>
        </w:rPr>
        <w:t xml:space="preserve"> Переторжка/процедура закрытого запроса цен</w:t>
      </w:r>
    </w:p>
    <w:p w:rsidR="008656EB" w:rsidRPr="001A1200" w:rsidRDefault="008656EB" w:rsidP="00D86D55">
      <w:pPr>
        <w:ind w:firstLine="567"/>
        <w:jc w:val="both"/>
      </w:pPr>
      <w:r w:rsidRPr="001A1200">
        <w:t xml:space="preserve">После </w:t>
      </w:r>
      <w:r w:rsidR="001035E7" w:rsidRPr="001A1200">
        <w:t>подведения итогов</w:t>
      </w:r>
      <w:r w:rsidRPr="001A1200">
        <w:t xml:space="preserve"> запроса предложений закупочная комиссия вправе провести переторжку или процедуру закрытого запроса цен</w:t>
      </w:r>
      <w:r w:rsidR="009F3A4F" w:rsidRPr="001A1200">
        <w:t xml:space="preserve"> среди 2-х и более участников запроса предложений, в заявках которых содержатся наилучшие условия исполнения </w:t>
      </w:r>
      <w:r w:rsidR="008643B6">
        <w:t>генерального соглашения</w:t>
      </w:r>
      <w:r w:rsidRPr="001A1200">
        <w:t xml:space="preserve">. </w:t>
      </w:r>
      <w:r w:rsidR="001035E7" w:rsidRPr="001A1200">
        <w:t>Решение провести переторжку</w:t>
      </w:r>
      <w:r w:rsidR="00232557" w:rsidRPr="001A1200">
        <w:t>/процедуру закрытого запроса цен</w:t>
      </w:r>
      <w:r w:rsidRPr="001A1200">
        <w:t xml:space="preserve"> указывается в Протоколе оценки и сопоставления заявок на участие в запросе предложений/ или в Протоколе вскрытия, рассмотрения и оценки заявок. Порядок, процедура проведения переторжки</w:t>
      </w:r>
      <w:r w:rsidR="00C2738D" w:rsidRPr="001A1200">
        <w:t>/процедуры закрытого запроса цен</w:t>
      </w:r>
      <w:r w:rsidRPr="001A1200">
        <w:t xml:space="preserve"> указан</w:t>
      </w:r>
      <w:r w:rsidR="00C2738D" w:rsidRPr="001A1200">
        <w:t>ы</w:t>
      </w:r>
      <w:r w:rsidRPr="001A1200">
        <w:t xml:space="preserve"> в Положени</w:t>
      </w:r>
      <w:r w:rsidR="00C2738D" w:rsidRPr="001A1200">
        <w:t>и</w:t>
      </w:r>
      <w:r w:rsidRPr="001A1200">
        <w:t xml:space="preserve"> о закупке </w:t>
      </w:r>
      <w:r w:rsidR="00C828D3" w:rsidRPr="001A1200">
        <w:t>АО «ЛОЭСК»</w:t>
      </w:r>
      <w:r w:rsidRPr="001A1200">
        <w:t>.</w:t>
      </w:r>
    </w:p>
    <w:p w:rsidR="002A64BB" w:rsidRPr="001A1200" w:rsidRDefault="002A64BB" w:rsidP="00263C61">
      <w:pPr>
        <w:spacing w:before="120"/>
        <w:ind w:firstLine="720"/>
        <w:jc w:val="both"/>
      </w:pPr>
    </w:p>
    <w:p w:rsidR="00100D6E" w:rsidRPr="001A1200" w:rsidRDefault="00F972FB" w:rsidP="00100D6E">
      <w:pPr>
        <w:widowControl w:val="0"/>
        <w:autoSpaceDE w:val="0"/>
        <w:autoSpaceDN w:val="0"/>
        <w:adjustRightInd w:val="0"/>
        <w:ind w:right="-483"/>
        <w:jc w:val="center"/>
        <w:rPr>
          <w:rFonts w:ascii="Times New Roman CYR" w:hAnsi="Times New Roman CYR" w:cs="Times New Roman CYR"/>
          <w:b/>
          <w:bCs/>
        </w:rPr>
      </w:pPr>
      <w:bookmarkStart w:id="14" w:name="_Toc123405485"/>
      <w:r w:rsidRPr="001A1200">
        <w:rPr>
          <w:rFonts w:ascii="Times New Roman CYR" w:hAnsi="Times New Roman CYR" w:cs="Times New Roman CYR"/>
          <w:b/>
          <w:bCs/>
          <w:lang w:val="en-US"/>
        </w:rPr>
        <w:t>VI</w:t>
      </w:r>
      <w:r w:rsidR="00100D6E" w:rsidRPr="001A1200">
        <w:rPr>
          <w:rFonts w:ascii="Times New Roman CYR" w:hAnsi="Times New Roman CYR" w:cs="Times New Roman CYR"/>
          <w:b/>
          <w:bCs/>
        </w:rPr>
        <w:t xml:space="preserve">. Заключение </w:t>
      </w:r>
      <w:r w:rsidR="007E6D98">
        <w:rPr>
          <w:rFonts w:ascii="Times New Roman CYR" w:hAnsi="Times New Roman CYR" w:cs="Times New Roman CYR"/>
          <w:b/>
          <w:bCs/>
        </w:rPr>
        <w:t>генерального соглашения</w:t>
      </w:r>
      <w:r w:rsidR="007E6D98" w:rsidRPr="001A1200">
        <w:rPr>
          <w:rFonts w:ascii="Times New Roman CYR" w:hAnsi="Times New Roman CYR" w:cs="Times New Roman CYR"/>
          <w:b/>
          <w:bCs/>
        </w:rPr>
        <w:t xml:space="preserve"> </w:t>
      </w:r>
      <w:r w:rsidR="00100D6E" w:rsidRPr="001A1200">
        <w:rPr>
          <w:rFonts w:ascii="Times New Roman CYR" w:hAnsi="Times New Roman CYR" w:cs="Times New Roman CYR"/>
          <w:b/>
          <w:bCs/>
        </w:rPr>
        <w:t xml:space="preserve">по результатам проведения </w:t>
      </w:r>
      <w:r w:rsidR="005F06C5" w:rsidRPr="001A1200">
        <w:rPr>
          <w:rFonts w:ascii="Times New Roman CYR" w:hAnsi="Times New Roman CYR" w:cs="Times New Roman CYR"/>
          <w:b/>
          <w:bCs/>
        </w:rPr>
        <w:t>запроса предложений</w:t>
      </w:r>
      <w:bookmarkEnd w:id="14"/>
    </w:p>
    <w:p w:rsidR="007E658F" w:rsidRPr="001A1200" w:rsidRDefault="007E658F" w:rsidP="00100D6E">
      <w:pPr>
        <w:widowControl w:val="0"/>
        <w:autoSpaceDE w:val="0"/>
        <w:autoSpaceDN w:val="0"/>
        <w:adjustRightInd w:val="0"/>
        <w:ind w:right="-483"/>
        <w:jc w:val="center"/>
        <w:rPr>
          <w:rFonts w:ascii="Times New Roman CYR" w:hAnsi="Times New Roman CYR" w:cs="Times New Roman CYR"/>
          <w:b/>
          <w:bCs/>
          <w:i/>
        </w:rPr>
      </w:pPr>
    </w:p>
    <w:p w:rsidR="00100D6E" w:rsidRPr="001A1200" w:rsidRDefault="00100D6E" w:rsidP="00100D6E">
      <w:pPr>
        <w:pStyle w:val="22"/>
        <w:ind w:left="0" w:firstLine="0"/>
        <w:rPr>
          <w:i/>
          <w:iCs/>
          <w:szCs w:val="24"/>
        </w:rPr>
      </w:pPr>
      <w:bookmarkStart w:id="15" w:name="_Ref119429973"/>
      <w:bookmarkStart w:id="16" w:name="_Toc123405486"/>
      <w:r w:rsidRPr="001A1200">
        <w:rPr>
          <w:i/>
          <w:iCs/>
          <w:szCs w:val="24"/>
        </w:rPr>
        <w:t>2</w:t>
      </w:r>
      <w:r w:rsidR="00465F4E" w:rsidRPr="001A1200">
        <w:rPr>
          <w:i/>
          <w:iCs/>
          <w:szCs w:val="24"/>
        </w:rPr>
        <w:t>0</w:t>
      </w:r>
      <w:r w:rsidRPr="001A1200">
        <w:rPr>
          <w:i/>
          <w:iCs/>
          <w:szCs w:val="24"/>
        </w:rPr>
        <w:t>. Срок заключения</w:t>
      </w:r>
      <w:r w:rsidR="00DA4F2D" w:rsidRPr="001A1200">
        <w:rPr>
          <w:i/>
          <w:iCs/>
          <w:szCs w:val="24"/>
        </w:rPr>
        <w:t xml:space="preserve"> </w:t>
      </w:r>
      <w:bookmarkEnd w:id="15"/>
      <w:bookmarkEnd w:id="16"/>
      <w:r w:rsidR="007E6D98">
        <w:rPr>
          <w:i/>
          <w:iCs/>
          <w:szCs w:val="24"/>
        </w:rPr>
        <w:t>генерального соглашения</w:t>
      </w:r>
    </w:p>
    <w:p w:rsidR="00F01881" w:rsidRPr="006E06B5" w:rsidRDefault="00494570" w:rsidP="0077111D">
      <w:pPr>
        <w:widowControl w:val="0"/>
        <w:autoSpaceDE w:val="0"/>
        <w:autoSpaceDN w:val="0"/>
        <w:adjustRightInd w:val="0"/>
        <w:ind w:firstLine="567"/>
        <w:jc w:val="both"/>
        <w:rPr>
          <w:color w:val="FF0000"/>
        </w:rPr>
      </w:pPr>
      <w:r w:rsidRPr="001A1200">
        <w:t xml:space="preserve">По результатам </w:t>
      </w:r>
      <w:r w:rsidR="0048359A" w:rsidRPr="001A1200">
        <w:t>проведения настоящего запроса предложений Заказчик заключает с Победител</w:t>
      </w:r>
      <w:r w:rsidR="0092493A" w:rsidRPr="001A1200">
        <w:t>ем</w:t>
      </w:r>
      <w:r w:rsidR="0048359A" w:rsidRPr="001A1200">
        <w:t xml:space="preserve"> </w:t>
      </w:r>
      <w:r w:rsidR="0096459E" w:rsidRPr="00936DC2">
        <w:rPr>
          <w:rFonts w:ascii="Times New Roman CYR" w:hAnsi="Times New Roman CYR" w:cs="Times New Roman CYR"/>
        </w:rPr>
        <w:t>генерально</w:t>
      </w:r>
      <w:r w:rsidR="0096459E">
        <w:rPr>
          <w:rFonts w:ascii="Times New Roman CYR" w:hAnsi="Times New Roman CYR" w:cs="Times New Roman CYR"/>
        </w:rPr>
        <w:t>е</w:t>
      </w:r>
      <w:r w:rsidR="0096459E" w:rsidRPr="00936DC2">
        <w:rPr>
          <w:rFonts w:ascii="Times New Roman CYR" w:hAnsi="Times New Roman CYR" w:cs="Times New Roman CYR"/>
        </w:rPr>
        <w:t xml:space="preserve"> соглашени</w:t>
      </w:r>
      <w:r w:rsidR="0096459E">
        <w:rPr>
          <w:rFonts w:ascii="Times New Roman CYR" w:hAnsi="Times New Roman CYR" w:cs="Times New Roman CYR"/>
        </w:rPr>
        <w:t>е</w:t>
      </w:r>
      <w:r w:rsidR="0096459E" w:rsidRPr="00936DC2">
        <w:rPr>
          <w:rFonts w:ascii="Times New Roman CYR" w:hAnsi="Times New Roman CYR" w:cs="Times New Roman CYR"/>
        </w:rPr>
        <w:t xml:space="preserve"> об открытии возобновляемой рамочной кредитной линии с дифференцированными процентными ставками</w:t>
      </w:r>
      <w:r w:rsidR="0092493A" w:rsidRPr="001A1200">
        <w:t xml:space="preserve"> с лимитом кредитования </w:t>
      </w:r>
      <w:r w:rsidR="00576B46" w:rsidRPr="001A1200">
        <w:t xml:space="preserve">2 </w:t>
      </w:r>
      <w:r w:rsidR="006E06B5">
        <w:t>0</w:t>
      </w:r>
      <w:r w:rsidR="005337B3">
        <w:t>00</w:t>
      </w:r>
      <w:r w:rsidR="005337B3" w:rsidRPr="001A1200">
        <w:t> </w:t>
      </w:r>
      <w:r w:rsidR="005337B3">
        <w:t>000</w:t>
      </w:r>
      <w:r w:rsidR="005337B3" w:rsidRPr="001A1200">
        <w:t xml:space="preserve"> </w:t>
      </w:r>
      <w:r w:rsidR="005337B3">
        <w:t>000</w:t>
      </w:r>
      <w:r w:rsidR="005337B3" w:rsidRPr="001A1200">
        <w:t xml:space="preserve"> </w:t>
      </w:r>
      <w:r w:rsidR="003161A7" w:rsidRPr="001A1200">
        <w:t>(</w:t>
      </w:r>
      <w:r w:rsidR="00576B46" w:rsidRPr="001A1200">
        <w:t>Два миллиарда</w:t>
      </w:r>
      <w:r w:rsidR="003161A7" w:rsidRPr="001A1200">
        <w:t xml:space="preserve">) </w:t>
      </w:r>
      <w:r w:rsidR="0092493A" w:rsidRPr="001A1200">
        <w:t xml:space="preserve">рублей </w:t>
      </w:r>
      <w:r w:rsidR="004B146C" w:rsidRPr="00623FDF">
        <w:t xml:space="preserve">для целей </w:t>
      </w:r>
      <w:r w:rsidR="004B146C" w:rsidRPr="00EF5E2B">
        <w:t>финансировани</w:t>
      </w:r>
      <w:r w:rsidR="004B146C">
        <w:t>я</w:t>
      </w:r>
      <w:r w:rsidR="004B146C" w:rsidRPr="00EF5E2B">
        <w:t xml:space="preserve"> производстве</w:t>
      </w:r>
      <w:r w:rsidR="004B146C">
        <w:t xml:space="preserve">нно-хозяйственной деятельности, </w:t>
      </w:r>
      <w:r w:rsidR="007E6D98">
        <w:t>приобретения долей в уставном капитале, акций иных организаций</w:t>
      </w:r>
      <w:r w:rsidR="004B146C">
        <w:t xml:space="preserve">, выплата дивидендов, </w:t>
      </w:r>
      <w:r w:rsidR="004B146C" w:rsidRPr="00EF5E2B">
        <w:t>рефинансирование кредитов и займов</w:t>
      </w:r>
      <w:r w:rsidR="004B146C">
        <w:t>, в том числе в банке кредиторе</w:t>
      </w:r>
      <w:r w:rsidR="0092493A" w:rsidRPr="006E06B5">
        <w:rPr>
          <w:color w:val="FF0000"/>
        </w:rPr>
        <w:t>.</w:t>
      </w:r>
    </w:p>
    <w:p w:rsidR="00231530" w:rsidRPr="001A1200" w:rsidRDefault="00995E25" w:rsidP="00E27F88">
      <w:pPr>
        <w:pStyle w:val="31"/>
        <w:tabs>
          <w:tab w:val="clear" w:pos="1307"/>
        </w:tabs>
        <w:ind w:left="0" w:firstLine="567"/>
        <w:rPr>
          <w:szCs w:val="24"/>
        </w:rPr>
      </w:pPr>
      <w:r w:rsidRPr="001A1200">
        <w:rPr>
          <w:szCs w:val="24"/>
        </w:rPr>
        <w:t>2</w:t>
      </w:r>
      <w:r w:rsidR="00465F4E" w:rsidRPr="001A1200">
        <w:rPr>
          <w:szCs w:val="24"/>
        </w:rPr>
        <w:t>0</w:t>
      </w:r>
      <w:r w:rsidRPr="001A1200">
        <w:rPr>
          <w:szCs w:val="24"/>
        </w:rPr>
        <w:t>.</w:t>
      </w:r>
      <w:r w:rsidR="001035E7" w:rsidRPr="001A1200">
        <w:rPr>
          <w:szCs w:val="24"/>
        </w:rPr>
        <w:t xml:space="preserve">1. </w:t>
      </w:r>
      <w:r w:rsidR="0096459E">
        <w:t>Г</w:t>
      </w:r>
      <w:r w:rsidR="0096459E" w:rsidRPr="00936DC2">
        <w:rPr>
          <w:rFonts w:ascii="Times New Roman CYR" w:hAnsi="Times New Roman CYR" w:cs="Times New Roman CYR"/>
          <w:szCs w:val="24"/>
        </w:rPr>
        <w:t>енерально</w:t>
      </w:r>
      <w:r w:rsidR="0096459E">
        <w:rPr>
          <w:rFonts w:ascii="Times New Roman CYR" w:hAnsi="Times New Roman CYR" w:cs="Times New Roman CYR"/>
          <w:szCs w:val="24"/>
        </w:rPr>
        <w:t>е</w:t>
      </w:r>
      <w:r w:rsidR="0096459E" w:rsidRPr="00936DC2">
        <w:rPr>
          <w:rFonts w:ascii="Times New Roman CYR" w:hAnsi="Times New Roman CYR" w:cs="Times New Roman CYR"/>
          <w:szCs w:val="24"/>
        </w:rPr>
        <w:t xml:space="preserve"> соглашени</w:t>
      </w:r>
      <w:r w:rsidR="0096459E">
        <w:rPr>
          <w:rFonts w:ascii="Times New Roman CYR" w:hAnsi="Times New Roman CYR" w:cs="Times New Roman CYR"/>
          <w:szCs w:val="24"/>
        </w:rPr>
        <w:t>е</w:t>
      </w:r>
      <w:r w:rsidR="0096459E" w:rsidRPr="00936DC2">
        <w:rPr>
          <w:rFonts w:ascii="Times New Roman CYR" w:hAnsi="Times New Roman CYR" w:cs="Times New Roman CYR"/>
          <w:szCs w:val="24"/>
        </w:rPr>
        <w:t xml:space="preserve"> об открытии возобновляемой рамочной кредитной линии с дифференцированными процентными ставками</w:t>
      </w:r>
      <w:r w:rsidR="00B64356" w:rsidRPr="006E06B5">
        <w:rPr>
          <w:color w:val="FF0000"/>
          <w:szCs w:val="24"/>
        </w:rPr>
        <w:t xml:space="preserve"> </w:t>
      </w:r>
      <w:r w:rsidR="009C3003" w:rsidRPr="001A1200">
        <w:rPr>
          <w:szCs w:val="24"/>
        </w:rPr>
        <w:t xml:space="preserve">заключается с </w:t>
      </w:r>
      <w:r w:rsidR="00146029" w:rsidRPr="001A1200">
        <w:rPr>
          <w:szCs w:val="24"/>
        </w:rPr>
        <w:t>Победител</w:t>
      </w:r>
      <w:r w:rsidR="00146029">
        <w:rPr>
          <w:szCs w:val="24"/>
        </w:rPr>
        <w:t>ем</w:t>
      </w:r>
      <w:r w:rsidR="00146029" w:rsidRPr="001A1200">
        <w:rPr>
          <w:szCs w:val="24"/>
        </w:rPr>
        <w:t xml:space="preserve"> </w:t>
      </w:r>
      <w:r w:rsidR="00D375E3" w:rsidRPr="001A1200">
        <w:rPr>
          <w:szCs w:val="24"/>
        </w:rPr>
        <w:t xml:space="preserve">не ранее чем через 10 (десять) дней и не позднее чем через 20 (двадцать) дней с даты размещения в ЕИС итогового протокола закупки. </w:t>
      </w:r>
    </w:p>
    <w:p w:rsidR="00D375E3" w:rsidRPr="001A1200" w:rsidRDefault="00D375E3" w:rsidP="00E27F88">
      <w:pPr>
        <w:pStyle w:val="31"/>
        <w:tabs>
          <w:tab w:val="clear" w:pos="1307"/>
        </w:tabs>
        <w:ind w:left="0" w:firstLine="567"/>
        <w:rPr>
          <w:szCs w:val="24"/>
        </w:rPr>
      </w:pPr>
      <w:r w:rsidRPr="001A1200">
        <w:rPr>
          <w:szCs w:val="24"/>
        </w:rPr>
        <w:t>В случае необходимост</w:t>
      </w:r>
      <w:r w:rsidR="00231530" w:rsidRPr="001A1200">
        <w:rPr>
          <w:szCs w:val="24"/>
        </w:rPr>
        <w:t>и одобрения органом управления З</w:t>
      </w:r>
      <w:r w:rsidRPr="001A1200">
        <w:rPr>
          <w:szCs w:val="24"/>
        </w:rPr>
        <w:t xml:space="preserve">аказчика в соответствии с законодательством </w:t>
      </w:r>
      <w:r w:rsidR="00231530" w:rsidRPr="001A1200">
        <w:rPr>
          <w:szCs w:val="24"/>
        </w:rPr>
        <w:t>РФ</w:t>
      </w:r>
      <w:r w:rsidRPr="001A1200">
        <w:rPr>
          <w:szCs w:val="24"/>
        </w:rPr>
        <w:t xml:space="preserve"> заключения </w:t>
      </w:r>
      <w:r w:rsidR="007E6D98">
        <w:rPr>
          <w:szCs w:val="24"/>
        </w:rPr>
        <w:t>генерального соглашения</w:t>
      </w:r>
      <w:r w:rsidR="007E6D98" w:rsidRPr="001A1200">
        <w:rPr>
          <w:szCs w:val="24"/>
        </w:rPr>
        <w:t xml:space="preserve"> </w:t>
      </w:r>
      <w:r w:rsidRPr="001A1200">
        <w:rPr>
          <w:szCs w:val="24"/>
        </w:rPr>
        <w:t xml:space="preserve">или в случае обжалования в антимонопольном органе действий (бездействия) </w:t>
      </w:r>
      <w:r w:rsidR="00231530" w:rsidRPr="001A1200">
        <w:rPr>
          <w:szCs w:val="24"/>
        </w:rPr>
        <w:t>З</w:t>
      </w:r>
      <w:r w:rsidRPr="001A1200">
        <w:rPr>
          <w:szCs w:val="24"/>
        </w:rPr>
        <w:t xml:space="preserve">аказчика, комиссии по осуществлению конкурентной закупки, </w:t>
      </w:r>
      <w:r w:rsidR="007E6D98">
        <w:rPr>
          <w:szCs w:val="24"/>
        </w:rPr>
        <w:t>генеральное соглашение</w:t>
      </w:r>
      <w:r w:rsidR="007E6D98" w:rsidRPr="001A1200">
        <w:rPr>
          <w:szCs w:val="24"/>
        </w:rPr>
        <w:t xml:space="preserve"> </w:t>
      </w:r>
      <w:r w:rsidRPr="001A1200">
        <w:rPr>
          <w:szCs w:val="24"/>
        </w:rPr>
        <w:t>должн</w:t>
      </w:r>
      <w:r w:rsidR="007E6D98">
        <w:rPr>
          <w:szCs w:val="24"/>
        </w:rPr>
        <w:t>о</w:t>
      </w:r>
      <w:r w:rsidRPr="001A1200">
        <w:rPr>
          <w:szCs w:val="24"/>
        </w:rPr>
        <w:t xml:space="preserve"> быть заключен</w:t>
      </w:r>
      <w:r w:rsidR="00F16931" w:rsidRPr="001A1200">
        <w:rPr>
          <w:szCs w:val="24"/>
        </w:rPr>
        <w:t>о</w:t>
      </w:r>
      <w:r w:rsidRPr="001A1200">
        <w:rPr>
          <w:szCs w:val="24"/>
        </w:rPr>
        <w:t xml:space="preserve"> не позднее чем через </w:t>
      </w:r>
      <w:r w:rsidR="00231530" w:rsidRPr="001A1200">
        <w:rPr>
          <w:szCs w:val="24"/>
        </w:rPr>
        <w:t>5 (</w:t>
      </w:r>
      <w:r w:rsidRPr="001A1200">
        <w:rPr>
          <w:szCs w:val="24"/>
        </w:rPr>
        <w:t>пять</w:t>
      </w:r>
      <w:r w:rsidR="00231530" w:rsidRPr="001A1200">
        <w:rPr>
          <w:szCs w:val="24"/>
        </w:rPr>
        <w:t>)</w:t>
      </w:r>
      <w:r w:rsidRPr="001A1200">
        <w:rPr>
          <w:szCs w:val="24"/>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r w:rsidR="00231530" w:rsidRPr="001A1200">
        <w:rPr>
          <w:szCs w:val="24"/>
        </w:rPr>
        <w:t>.</w:t>
      </w:r>
    </w:p>
    <w:p w:rsidR="00F972FB" w:rsidRPr="001A1200" w:rsidRDefault="00995E25" w:rsidP="00E27F88">
      <w:pPr>
        <w:pStyle w:val="aff4"/>
        <w:spacing w:after="0" w:line="240" w:lineRule="auto"/>
        <w:ind w:left="0" w:firstLine="567"/>
        <w:jc w:val="both"/>
        <w:rPr>
          <w:rFonts w:ascii="Times New Roman" w:eastAsia="Times New Roman" w:hAnsi="Times New Roman"/>
          <w:sz w:val="24"/>
          <w:szCs w:val="24"/>
          <w:lang w:eastAsia="ru-RU"/>
        </w:rPr>
      </w:pPr>
      <w:r w:rsidRPr="001A1200">
        <w:rPr>
          <w:rFonts w:ascii="Times New Roman" w:hAnsi="Times New Roman"/>
          <w:sz w:val="24"/>
          <w:szCs w:val="24"/>
        </w:rPr>
        <w:t>2</w:t>
      </w:r>
      <w:r w:rsidR="00465F4E" w:rsidRPr="001A1200">
        <w:rPr>
          <w:rFonts w:ascii="Times New Roman" w:hAnsi="Times New Roman"/>
          <w:sz w:val="24"/>
          <w:szCs w:val="24"/>
        </w:rPr>
        <w:t>0</w:t>
      </w:r>
      <w:r w:rsidRPr="001A1200">
        <w:rPr>
          <w:rFonts w:ascii="Times New Roman" w:hAnsi="Times New Roman"/>
          <w:sz w:val="24"/>
          <w:szCs w:val="24"/>
        </w:rPr>
        <w:t xml:space="preserve">.2. </w:t>
      </w:r>
      <w:r w:rsidR="00146029" w:rsidRPr="001A1200">
        <w:rPr>
          <w:rFonts w:ascii="Times New Roman" w:hAnsi="Times New Roman"/>
          <w:sz w:val="24"/>
          <w:szCs w:val="24"/>
        </w:rPr>
        <w:t>Победител</w:t>
      </w:r>
      <w:r w:rsidR="00146029">
        <w:rPr>
          <w:rFonts w:ascii="Times New Roman" w:hAnsi="Times New Roman"/>
          <w:sz w:val="24"/>
          <w:szCs w:val="24"/>
        </w:rPr>
        <w:t>ь</w:t>
      </w:r>
      <w:r w:rsidR="00146029" w:rsidRPr="001A1200">
        <w:rPr>
          <w:rFonts w:ascii="Times New Roman" w:hAnsi="Times New Roman"/>
          <w:sz w:val="24"/>
          <w:szCs w:val="24"/>
        </w:rPr>
        <w:t xml:space="preserve"> </w:t>
      </w:r>
      <w:r w:rsidR="00F972FB" w:rsidRPr="001A1200">
        <w:rPr>
          <w:rFonts w:ascii="Times New Roman" w:hAnsi="Times New Roman"/>
          <w:sz w:val="24"/>
          <w:szCs w:val="24"/>
        </w:rPr>
        <w:t>долж</w:t>
      </w:r>
      <w:r w:rsidR="00146029">
        <w:rPr>
          <w:rFonts w:ascii="Times New Roman" w:hAnsi="Times New Roman"/>
          <w:sz w:val="24"/>
          <w:szCs w:val="24"/>
        </w:rPr>
        <w:t>е</w:t>
      </w:r>
      <w:r w:rsidR="00F972FB" w:rsidRPr="001A1200">
        <w:rPr>
          <w:rFonts w:ascii="Times New Roman" w:hAnsi="Times New Roman"/>
          <w:sz w:val="24"/>
          <w:szCs w:val="24"/>
        </w:rPr>
        <w:t xml:space="preserve">н подписать, заверить печатью переданные </w:t>
      </w:r>
      <w:r w:rsidR="00146029">
        <w:rPr>
          <w:rFonts w:ascii="Times New Roman" w:hAnsi="Times New Roman"/>
          <w:sz w:val="24"/>
          <w:szCs w:val="24"/>
        </w:rPr>
        <w:t>ему</w:t>
      </w:r>
      <w:r w:rsidR="00146029" w:rsidRPr="001A1200">
        <w:rPr>
          <w:rFonts w:ascii="Times New Roman" w:hAnsi="Times New Roman"/>
          <w:sz w:val="24"/>
          <w:szCs w:val="24"/>
        </w:rPr>
        <w:t xml:space="preserve"> </w:t>
      </w:r>
      <w:r w:rsidR="00F972FB" w:rsidRPr="001A1200">
        <w:rPr>
          <w:rFonts w:ascii="Times New Roman" w:hAnsi="Times New Roman"/>
          <w:sz w:val="24"/>
          <w:szCs w:val="24"/>
        </w:rPr>
        <w:t xml:space="preserve">Заказчиком экземпляры </w:t>
      </w:r>
      <w:r w:rsidR="005D06AF">
        <w:rPr>
          <w:rFonts w:ascii="Times New Roman" w:hAnsi="Times New Roman"/>
          <w:sz w:val="24"/>
          <w:szCs w:val="24"/>
        </w:rPr>
        <w:t>генерального соглашения</w:t>
      </w:r>
      <w:r w:rsidR="00F972FB" w:rsidRPr="001A1200">
        <w:rPr>
          <w:rFonts w:ascii="Times New Roman" w:hAnsi="Times New Roman"/>
          <w:sz w:val="24"/>
          <w:szCs w:val="24"/>
        </w:rPr>
        <w:t xml:space="preserve">, и возвратить один экземпляр в течение </w:t>
      </w:r>
      <w:r w:rsidR="00631F73" w:rsidRPr="001A1200">
        <w:rPr>
          <w:rFonts w:ascii="Times New Roman" w:hAnsi="Times New Roman"/>
          <w:sz w:val="24"/>
          <w:szCs w:val="24"/>
        </w:rPr>
        <w:t>5 (</w:t>
      </w:r>
      <w:r w:rsidR="00F972FB" w:rsidRPr="001A1200">
        <w:rPr>
          <w:rFonts w:ascii="Times New Roman" w:hAnsi="Times New Roman"/>
          <w:sz w:val="24"/>
          <w:szCs w:val="24"/>
        </w:rPr>
        <w:t>пяти</w:t>
      </w:r>
      <w:r w:rsidR="00631F73" w:rsidRPr="001A1200">
        <w:rPr>
          <w:rFonts w:ascii="Times New Roman" w:hAnsi="Times New Roman"/>
          <w:sz w:val="24"/>
          <w:szCs w:val="24"/>
        </w:rPr>
        <w:t>)</w:t>
      </w:r>
      <w:r w:rsidR="00F972FB" w:rsidRPr="001A1200">
        <w:rPr>
          <w:rFonts w:ascii="Times New Roman" w:hAnsi="Times New Roman"/>
          <w:sz w:val="24"/>
          <w:szCs w:val="24"/>
        </w:rPr>
        <w:t xml:space="preserve"> дней с </w:t>
      </w:r>
      <w:r w:rsidR="003161A7" w:rsidRPr="001A1200">
        <w:rPr>
          <w:rFonts w:ascii="Times New Roman" w:hAnsi="Times New Roman"/>
          <w:sz w:val="24"/>
          <w:szCs w:val="24"/>
        </w:rPr>
        <w:t xml:space="preserve">даты </w:t>
      </w:r>
      <w:r w:rsidR="00F972FB" w:rsidRPr="001A1200">
        <w:rPr>
          <w:rFonts w:ascii="Times New Roman" w:hAnsi="Times New Roman"/>
          <w:sz w:val="24"/>
          <w:szCs w:val="24"/>
        </w:rPr>
        <w:t xml:space="preserve">его получения. </w:t>
      </w:r>
    </w:p>
    <w:p w:rsidR="00F972FB" w:rsidRPr="001A1200" w:rsidRDefault="00F972FB" w:rsidP="009C3003">
      <w:pPr>
        <w:pStyle w:val="31"/>
        <w:tabs>
          <w:tab w:val="clear" w:pos="1307"/>
        </w:tabs>
        <w:ind w:left="0" w:firstLine="709"/>
        <w:rPr>
          <w:szCs w:val="24"/>
        </w:rPr>
      </w:pPr>
    </w:p>
    <w:p w:rsidR="00100D6E" w:rsidRPr="001A1200" w:rsidRDefault="00100D6E" w:rsidP="00100D6E">
      <w:pPr>
        <w:pStyle w:val="22"/>
        <w:ind w:left="0" w:firstLine="0"/>
        <w:rPr>
          <w:i/>
          <w:iCs/>
          <w:szCs w:val="24"/>
        </w:rPr>
      </w:pPr>
      <w:r w:rsidRPr="001A1200">
        <w:rPr>
          <w:i/>
          <w:iCs/>
          <w:szCs w:val="24"/>
        </w:rPr>
        <w:t>2</w:t>
      </w:r>
      <w:r w:rsidR="00465F4E" w:rsidRPr="001A1200">
        <w:rPr>
          <w:i/>
          <w:iCs/>
          <w:szCs w:val="24"/>
        </w:rPr>
        <w:t>1</w:t>
      </w:r>
      <w:r w:rsidRPr="001A1200">
        <w:rPr>
          <w:i/>
          <w:iCs/>
          <w:szCs w:val="24"/>
        </w:rPr>
        <w:t xml:space="preserve">. </w:t>
      </w:r>
      <w:r w:rsidR="000828D2" w:rsidRPr="001A1200">
        <w:rPr>
          <w:i/>
          <w:iCs/>
          <w:szCs w:val="24"/>
        </w:rPr>
        <w:t>Условия</w:t>
      </w:r>
      <w:r w:rsidRPr="001A1200">
        <w:rPr>
          <w:i/>
          <w:iCs/>
          <w:szCs w:val="24"/>
        </w:rPr>
        <w:t xml:space="preserve"> </w:t>
      </w:r>
      <w:r w:rsidR="005D06AF">
        <w:rPr>
          <w:i/>
          <w:iCs/>
          <w:szCs w:val="24"/>
        </w:rPr>
        <w:t>генерального соглашения</w:t>
      </w:r>
    </w:p>
    <w:p w:rsidR="00995E25" w:rsidRPr="001A1200" w:rsidRDefault="00821668" w:rsidP="00E27F88">
      <w:pPr>
        <w:pStyle w:val="aff4"/>
        <w:spacing w:after="0" w:line="240" w:lineRule="auto"/>
        <w:ind w:left="0" w:firstLine="567"/>
        <w:jc w:val="both"/>
        <w:rPr>
          <w:rFonts w:ascii="Times New Roman" w:hAnsi="Times New Roman"/>
          <w:sz w:val="24"/>
          <w:szCs w:val="24"/>
        </w:rPr>
      </w:pPr>
      <w:r w:rsidRPr="001A1200">
        <w:rPr>
          <w:rFonts w:ascii="Times New Roman" w:hAnsi="Times New Roman"/>
          <w:sz w:val="24"/>
          <w:szCs w:val="24"/>
        </w:rPr>
        <w:t>2</w:t>
      </w:r>
      <w:r w:rsidR="00465F4E" w:rsidRPr="001A1200">
        <w:rPr>
          <w:rFonts w:ascii="Times New Roman" w:hAnsi="Times New Roman"/>
          <w:sz w:val="24"/>
          <w:szCs w:val="24"/>
        </w:rPr>
        <w:t>1</w:t>
      </w:r>
      <w:r w:rsidRPr="001A1200">
        <w:rPr>
          <w:rFonts w:ascii="Times New Roman" w:hAnsi="Times New Roman"/>
          <w:sz w:val="24"/>
          <w:szCs w:val="24"/>
        </w:rPr>
        <w:t xml:space="preserve">.1. </w:t>
      </w:r>
      <w:r w:rsidR="005D06AF">
        <w:rPr>
          <w:rFonts w:ascii="Times New Roman" w:hAnsi="Times New Roman"/>
          <w:sz w:val="24"/>
          <w:szCs w:val="24"/>
        </w:rPr>
        <w:t>Генеральное соглашение</w:t>
      </w:r>
      <w:r w:rsidR="005D06AF" w:rsidRPr="001A1200">
        <w:rPr>
          <w:rFonts w:ascii="Times New Roman" w:hAnsi="Times New Roman"/>
          <w:sz w:val="24"/>
          <w:szCs w:val="24"/>
        </w:rPr>
        <w:t xml:space="preserve"> заключа</w:t>
      </w:r>
      <w:r w:rsidR="005D06AF">
        <w:rPr>
          <w:rFonts w:ascii="Times New Roman" w:hAnsi="Times New Roman"/>
          <w:sz w:val="24"/>
          <w:szCs w:val="24"/>
        </w:rPr>
        <w:t>е</w:t>
      </w:r>
      <w:r w:rsidR="005D06AF" w:rsidRPr="001A1200">
        <w:rPr>
          <w:rFonts w:ascii="Times New Roman" w:hAnsi="Times New Roman"/>
          <w:sz w:val="24"/>
          <w:szCs w:val="24"/>
        </w:rPr>
        <w:t xml:space="preserve">тся </w:t>
      </w:r>
      <w:r w:rsidR="006B03A9" w:rsidRPr="001A1200">
        <w:rPr>
          <w:rFonts w:ascii="Times New Roman" w:hAnsi="Times New Roman"/>
          <w:sz w:val="24"/>
          <w:szCs w:val="24"/>
        </w:rPr>
        <w:t xml:space="preserve">по форме, </w:t>
      </w:r>
      <w:r w:rsidR="00DC3A95" w:rsidRPr="001A1200">
        <w:rPr>
          <w:rFonts w:ascii="Times New Roman" w:hAnsi="Times New Roman"/>
          <w:sz w:val="24"/>
          <w:szCs w:val="24"/>
        </w:rPr>
        <w:t>содержащейся</w:t>
      </w:r>
      <w:r w:rsidR="006B03A9" w:rsidRPr="001A1200">
        <w:rPr>
          <w:rFonts w:ascii="Times New Roman" w:hAnsi="Times New Roman"/>
          <w:sz w:val="24"/>
          <w:szCs w:val="24"/>
        </w:rPr>
        <w:t xml:space="preserve"> в настоящей документации, с включением в неё </w:t>
      </w:r>
      <w:r w:rsidR="00995E25" w:rsidRPr="001A1200">
        <w:rPr>
          <w:rFonts w:ascii="Times New Roman" w:hAnsi="Times New Roman"/>
          <w:sz w:val="24"/>
          <w:szCs w:val="24"/>
        </w:rPr>
        <w:t>услови</w:t>
      </w:r>
      <w:r w:rsidR="006B03A9" w:rsidRPr="001A1200">
        <w:rPr>
          <w:rFonts w:ascii="Times New Roman" w:hAnsi="Times New Roman"/>
          <w:sz w:val="24"/>
          <w:szCs w:val="24"/>
        </w:rPr>
        <w:t>й</w:t>
      </w:r>
      <w:r w:rsidR="00995E25" w:rsidRPr="001A1200">
        <w:rPr>
          <w:rFonts w:ascii="Times New Roman" w:hAnsi="Times New Roman"/>
          <w:sz w:val="24"/>
          <w:szCs w:val="24"/>
        </w:rPr>
        <w:t xml:space="preserve">, указанных в заявке </w:t>
      </w:r>
      <w:r w:rsidR="00631F73" w:rsidRPr="001A1200">
        <w:rPr>
          <w:rFonts w:ascii="Times New Roman" w:hAnsi="Times New Roman"/>
          <w:sz w:val="24"/>
          <w:szCs w:val="24"/>
        </w:rPr>
        <w:t>Победителя</w:t>
      </w:r>
      <w:r w:rsidR="000F7A5B" w:rsidRPr="001A1200">
        <w:rPr>
          <w:rFonts w:ascii="Times New Roman" w:hAnsi="Times New Roman"/>
          <w:sz w:val="24"/>
          <w:szCs w:val="24"/>
        </w:rPr>
        <w:t>, в том числе с учетом протокола разногласий</w:t>
      </w:r>
      <w:r w:rsidR="00631F73" w:rsidRPr="001A1200">
        <w:rPr>
          <w:rFonts w:ascii="Times New Roman" w:hAnsi="Times New Roman"/>
          <w:sz w:val="24"/>
          <w:szCs w:val="24"/>
        </w:rPr>
        <w:t xml:space="preserve"> или иной формы </w:t>
      </w:r>
      <w:r w:rsidR="00370DFA">
        <w:rPr>
          <w:rFonts w:ascii="Times New Roman" w:hAnsi="Times New Roman"/>
          <w:sz w:val="24"/>
          <w:szCs w:val="24"/>
        </w:rPr>
        <w:t xml:space="preserve">соглашения, </w:t>
      </w:r>
      <w:r w:rsidR="00817610">
        <w:rPr>
          <w:rFonts w:ascii="Times New Roman" w:hAnsi="Times New Roman"/>
          <w:sz w:val="24"/>
          <w:szCs w:val="24"/>
        </w:rPr>
        <w:t>договора</w:t>
      </w:r>
      <w:r w:rsidR="00DC3A95" w:rsidRPr="001A1200">
        <w:rPr>
          <w:rFonts w:ascii="Times New Roman" w:hAnsi="Times New Roman"/>
          <w:sz w:val="24"/>
          <w:szCs w:val="24"/>
        </w:rPr>
        <w:t xml:space="preserve">, если </w:t>
      </w:r>
      <w:r w:rsidR="003161A7" w:rsidRPr="001A1200">
        <w:rPr>
          <w:rFonts w:ascii="Times New Roman" w:hAnsi="Times New Roman"/>
          <w:sz w:val="24"/>
          <w:szCs w:val="24"/>
        </w:rPr>
        <w:t xml:space="preserve">таковые </w:t>
      </w:r>
      <w:r w:rsidR="00DC3A95" w:rsidRPr="001A1200">
        <w:rPr>
          <w:rFonts w:ascii="Times New Roman" w:hAnsi="Times New Roman"/>
          <w:sz w:val="24"/>
          <w:szCs w:val="24"/>
        </w:rPr>
        <w:t>представлен</w:t>
      </w:r>
      <w:r w:rsidR="003161A7" w:rsidRPr="001A1200">
        <w:rPr>
          <w:rFonts w:ascii="Times New Roman" w:hAnsi="Times New Roman"/>
          <w:sz w:val="24"/>
          <w:szCs w:val="24"/>
        </w:rPr>
        <w:t>ы Победителем</w:t>
      </w:r>
      <w:r w:rsidR="00DC3A95" w:rsidRPr="001A1200">
        <w:rPr>
          <w:rFonts w:ascii="Times New Roman" w:hAnsi="Times New Roman"/>
          <w:sz w:val="24"/>
          <w:szCs w:val="24"/>
        </w:rPr>
        <w:t xml:space="preserve"> в составе заявки</w:t>
      </w:r>
      <w:r w:rsidR="00FE0D94" w:rsidRPr="001A1200">
        <w:rPr>
          <w:rFonts w:ascii="Times New Roman" w:hAnsi="Times New Roman"/>
          <w:sz w:val="24"/>
          <w:szCs w:val="24"/>
        </w:rPr>
        <w:t xml:space="preserve"> как предложение по критерию оценки заявки</w:t>
      </w:r>
      <w:r w:rsidR="00995E25" w:rsidRPr="001A1200">
        <w:rPr>
          <w:rFonts w:ascii="Times New Roman" w:hAnsi="Times New Roman"/>
          <w:sz w:val="24"/>
          <w:szCs w:val="24"/>
        </w:rPr>
        <w:t xml:space="preserve">. При заключении </w:t>
      </w:r>
      <w:r w:rsidR="00370DFA">
        <w:rPr>
          <w:rFonts w:ascii="Times New Roman" w:hAnsi="Times New Roman"/>
          <w:sz w:val="24"/>
          <w:szCs w:val="24"/>
        </w:rPr>
        <w:t>генерального соглашения</w:t>
      </w:r>
      <w:r w:rsidR="00370DFA" w:rsidRPr="001A1200">
        <w:rPr>
          <w:rFonts w:ascii="Times New Roman" w:hAnsi="Times New Roman"/>
          <w:sz w:val="24"/>
          <w:szCs w:val="24"/>
        </w:rPr>
        <w:t xml:space="preserve"> </w:t>
      </w:r>
      <w:r w:rsidR="00995E25" w:rsidRPr="001A1200">
        <w:rPr>
          <w:rFonts w:ascii="Times New Roman" w:hAnsi="Times New Roman"/>
          <w:sz w:val="24"/>
          <w:szCs w:val="24"/>
        </w:rPr>
        <w:t>его цена не может превышать начальной цены, указанной в извещении о проведении запрос</w:t>
      </w:r>
      <w:r w:rsidR="00A67DAB" w:rsidRPr="001A1200">
        <w:rPr>
          <w:rFonts w:ascii="Times New Roman" w:hAnsi="Times New Roman"/>
          <w:sz w:val="24"/>
          <w:szCs w:val="24"/>
        </w:rPr>
        <w:t>а</w:t>
      </w:r>
      <w:r w:rsidR="00995E25" w:rsidRPr="001A1200">
        <w:rPr>
          <w:rFonts w:ascii="Times New Roman" w:hAnsi="Times New Roman"/>
          <w:sz w:val="24"/>
          <w:szCs w:val="24"/>
        </w:rPr>
        <w:t xml:space="preserve"> предложений.</w:t>
      </w:r>
    </w:p>
    <w:p w:rsidR="00995E25" w:rsidRPr="001A1200" w:rsidRDefault="00821668" w:rsidP="00E27F88">
      <w:pPr>
        <w:pStyle w:val="aff4"/>
        <w:spacing w:after="0" w:line="240" w:lineRule="auto"/>
        <w:ind w:left="0" w:firstLine="567"/>
        <w:jc w:val="both"/>
        <w:rPr>
          <w:rFonts w:ascii="Times New Roman" w:eastAsia="Times New Roman" w:hAnsi="Times New Roman"/>
          <w:sz w:val="24"/>
          <w:szCs w:val="24"/>
          <w:lang w:eastAsia="ru-RU"/>
        </w:rPr>
      </w:pPr>
      <w:r w:rsidRPr="001A1200">
        <w:rPr>
          <w:rFonts w:ascii="Times New Roman" w:hAnsi="Times New Roman"/>
          <w:sz w:val="24"/>
          <w:szCs w:val="24"/>
        </w:rPr>
        <w:t>2</w:t>
      </w:r>
      <w:r w:rsidR="00465F4E" w:rsidRPr="001A1200">
        <w:rPr>
          <w:rFonts w:ascii="Times New Roman" w:hAnsi="Times New Roman"/>
          <w:sz w:val="24"/>
          <w:szCs w:val="24"/>
        </w:rPr>
        <w:t>1</w:t>
      </w:r>
      <w:r w:rsidRPr="001A1200">
        <w:rPr>
          <w:rFonts w:ascii="Times New Roman" w:hAnsi="Times New Roman"/>
          <w:sz w:val="24"/>
          <w:szCs w:val="24"/>
        </w:rPr>
        <w:t xml:space="preserve">.2. </w:t>
      </w:r>
      <w:r w:rsidR="00995E25" w:rsidRPr="001A1200">
        <w:rPr>
          <w:rFonts w:ascii="Times New Roman" w:hAnsi="Times New Roman"/>
          <w:sz w:val="24"/>
          <w:szCs w:val="24"/>
        </w:rPr>
        <w:t>В случаях, предусмотренных Положением о порядке проведения запроса предложений,</w:t>
      </w:r>
      <w:r w:rsidR="00995E25" w:rsidRPr="001A1200">
        <w:rPr>
          <w:rFonts w:ascii="Times New Roman" w:eastAsia="Times New Roman" w:hAnsi="Times New Roman"/>
          <w:sz w:val="24"/>
          <w:szCs w:val="24"/>
          <w:lang w:eastAsia="ru-RU"/>
        </w:rPr>
        <w:t xml:space="preserve"> </w:t>
      </w:r>
      <w:r w:rsidR="00DC54D9" w:rsidRPr="001A1200">
        <w:rPr>
          <w:rFonts w:ascii="Times New Roman" w:eastAsia="Times New Roman" w:hAnsi="Times New Roman"/>
          <w:sz w:val="24"/>
          <w:szCs w:val="24"/>
          <w:lang w:eastAsia="ru-RU"/>
        </w:rPr>
        <w:t xml:space="preserve">а также по предложению участника, с которым заключается </w:t>
      </w:r>
      <w:r w:rsidR="00370DFA">
        <w:rPr>
          <w:rFonts w:ascii="Times New Roman" w:eastAsia="Times New Roman" w:hAnsi="Times New Roman"/>
          <w:sz w:val="24"/>
          <w:szCs w:val="24"/>
          <w:lang w:eastAsia="ru-RU"/>
        </w:rPr>
        <w:t>генеральное соглашение</w:t>
      </w:r>
      <w:r w:rsidR="00DC54D9" w:rsidRPr="001A1200">
        <w:rPr>
          <w:rFonts w:ascii="Times New Roman" w:eastAsia="Times New Roman" w:hAnsi="Times New Roman"/>
          <w:sz w:val="24"/>
          <w:szCs w:val="24"/>
          <w:lang w:eastAsia="ru-RU"/>
        </w:rPr>
        <w:t xml:space="preserve">, </w:t>
      </w:r>
      <w:r w:rsidR="00370DFA">
        <w:rPr>
          <w:rFonts w:ascii="Times New Roman" w:eastAsia="Times New Roman" w:hAnsi="Times New Roman"/>
          <w:sz w:val="24"/>
          <w:szCs w:val="24"/>
          <w:lang w:eastAsia="ru-RU"/>
        </w:rPr>
        <w:t>соглашение</w:t>
      </w:r>
      <w:r w:rsidR="00370DFA" w:rsidRPr="001A1200">
        <w:rPr>
          <w:rFonts w:ascii="Times New Roman" w:eastAsia="Times New Roman" w:hAnsi="Times New Roman"/>
          <w:sz w:val="24"/>
          <w:szCs w:val="24"/>
          <w:lang w:eastAsia="ru-RU"/>
        </w:rPr>
        <w:t xml:space="preserve"> </w:t>
      </w:r>
      <w:r w:rsidR="00995E25" w:rsidRPr="001A1200">
        <w:rPr>
          <w:rFonts w:ascii="Times New Roman" w:eastAsia="Times New Roman" w:hAnsi="Times New Roman"/>
          <w:sz w:val="24"/>
          <w:szCs w:val="24"/>
          <w:lang w:eastAsia="ru-RU"/>
        </w:rPr>
        <w:t>может быть заключен</w:t>
      </w:r>
      <w:r w:rsidR="00370DFA">
        <w:rPr>
          <w:rFonts w:ascii="Times New Roman" w:eastAsia="Times New Roman" w:hAnsi="Times New Roman"/>
          <w:sz w:val="24"/>
          <w:szCs w:val="24"/>
          <w:lang w:eastAsia="ru-RU"/>
        </w:rPr>
        <w:t>о</w:t>
      </w:r>
      <w:r w:rsidR="00995E25" w:rsidRPr="001A1200">
        <w:rPr>
          <w:rFonts w:ascii="Times New Roman" w:eastAsia="Times New Roman" w:hAnsi="Times New Roman"/>
          <w:sz w:val="24"/>
          <w:szCs w:val="24"/>
          <w:lang w:eastAsia="ru-RU"/>
        </w:rPr>
        <w:t xml:space="preserve"> на условиях, улучшающих условия </w:t>
      </w:r>
      <w:r w:rsidR="00370DFA">
        <w:rPr>
          <w:rFonts w:ascii="Times New Roman" w:eastAsia="Times New Roman" w:hAnsi="Times New Roman"/>
          <w:sz w:val="24"/>
          <w:szCs w:val="24"/>
          <w:lang w:eastAsia="ru-RU"/>
        </w:rPr>
        <w:t xml:space="preserve">его </w:t>
      </w:r>
      <w:r w:rsidR="00370DFA" w:rsidRPr="001A1200">
        <w:rPr>
          <w:rFonts w:ascii="Times New Roman" w:eastAsia="Times New Roman" w:hAnsi="Times New Roman"/>
          <w:sz w:val="24"/>
          <w:szCs w:val="24"/>
          <w:lang w:eastAsia="ru-RU"/>
        </w:rPr>
        <w:t>исполнени</w:t>
      </w:r>
      <w:r w:rsidR="00370DFA">
        <w:rPr>
          <w:rFonts w:ascii="Times New Roman" w:eastAsia="Times New Roman" w:hAnsi="Times New Roman"/>
          <w:sz w:val="24"/>
          <w:szCs w:val="24"/>
          <w:lang w:eastAsia="ru-RU"/>
        </w:rPr>
        <w:t>е</w:t>
      </w:r>
      <w:r w:rsidR="00370DFA" w:rsidRPr="001A1200">
        <w:rPr>
          <w:rFonts w:ascii="Times New Roman" w:eastAsia="Times New Roman" w:hAnsi="Times New Roman"/>
          <w:sz w:val="24"/>
          <w:szCs w:val="24"/>
          <w:lang w:eastAsia="ru-RU"/>
        </w:rPr>
        <w:t xml:space="preserve"> </w:t>
      </w:r>
      <w:r w:rsidR="00995E25" w:rsidRPr="001A1200">
        <w:rPr>
          <w:rFonts w:ascii="Times New Roman" w:eastAsia="Times New Roman" w:hAnsi="Times New Roman"/>
          <w:sz w:val="24"/>
          <w:szCs w:val="24"/>
          <w:lang w:eastAsia="ru-RU"/>
        </w:rPr>
        <w:t xml:space="preserve">для Заказчика по сравнению с предложением участника, с которым заключается </w:t>
      </w:r>
      <w:r w:rsidR="00370DFA">
        <w:rPr>
          <w:rFonts w:ascii="Times New Roman" w:eastAsia="Times New Roman" w:hAnsi="Times New Roman"/>
          <w:sz w:val="24"/>
          <w:szCs w:val="24"/>
          <w:lang w:eastAsia="ru-RU"/>
        </w:rPr>
        <w:t>генеральное соглашение</w:t>
      </w:r>
      <w:r w:rsidR="00995E25" w:rsidRPr="001A1200">
        <w:rPr>
          <w:rFonts w:ascii="Times New Roman" w:eastAsia="Times New Roman" w:hAnsi="Times New Roman"/>
          <w:sz w:val="24"/>
          <w:szCs w:val="24"/>
          <w:lang w:eastAsia="ru-RU"/>
        </w:rPr>
        <w:t xml:space="preserve">, в </w:t>
      </w:r>
      <w:proofErr w:type="spellStart"/>
      <w:r w:rsidR="00995E25" w:rsidRPr="001A1200">
        <w:rPr>
          <w:rFonts w:ascii="Times New Roman" w:eastAsia="Times New Roman" w:hAnsi="Times New Roman"/>
          <w:sz w:val="24"/>
          <w:szCs w:val="24"/>
          <w:lang w:eastAsia="ru-RU"/>
        </w:rPr>
        <w:t>т.ч</w:t>
      </w:r>
      <w:proofErr w:type="spellEnd"/>
      <w:r w:rsidR="00995E25" w:rsidRPr="001A1200">
        <w:rPr>
          <w:rFonts w:ascii="Times New Roman" w:eastAsia="Times New Roman" w:hAnsi="Times New Roman"/>
          <w:sz w:val="24"/>
          <w:szCs w:val="24"/>
          <w:lang w:eastAsia="ru-RU"/>
        </w:rPr>
        <w:t>. по более низкой цене.</w:t>
      </w:r>
    </w:p>
    <w:p w:rsidR="00100D6E" w:rsidRPr="001A1200" w:rsidRDefault="00100D6E" w:rsidP="00100D6E">
      <w:pPr>
        <w:widowControl w:val="0"/>
        <w:autoSpaceDE w:val="0"/>
        <w:autoSpaceDN w:val="0"/>
        <w:adjustRightInd w:val="0"/>
        <w:ind w:right="-483"/>
        <w:jc w:val="both"/>
        <w:rPr>
          <w:rFonts w:ascii="Times New Roman CYR" w:hAnsi="Times New Roman CYR" w:cs="Times New Roman CYR"/>
        </w:rPr>
      </w:pPr>
      <w:r w:rsidRPr="001A1200">
        <w:rPr>
          <w:rFonts w:ascii="Times New Roman CYR" w:hAnsi="Times New Roman CYR" w:cs="Times New Roman CYR"/>
        </w:rPr>
        <w:br w:type="page"/>
      </w:r>
      <w:r w:rsidRPr="001A1200">
        <w:rPr>
          <w:rFonts w:ascii="Times New Roman CYR" w:hAnsi="Times New Roman CYR" w:cs="Times New Roman CYR"/>
          <w:b/>
          <w:bCs/>
        </w:rPr>
        <w:t>(печатается на бланке юридического лица)</w:t>
      </w:r>
    </w:p>
    <w:p w:rsidR="00100D6E" w:rsidRPr="001A1200" w:rsidRDefault="00100D6E" w:rsidP="00100D6E">
      <w:pPr>
        <w:widowControl w:val="0"/>
        <w:autoSpaceDE w:val="0"/>
        <w:autoSpaceDN w:val="0"/>
        <w:adjustRightInd w:val="0"/>
        <w:jc w:val="right"/>
        <w:rPr>
          <w:rFonts w:ascii="Times New Roman CYR" w:hAnsi="Times New Roman CYR" w:cs="Times New Roman CYR"/>
          <w:b/>
          <w:bCs/>
        </w:rPr>
      </w:pPr>
      <w:r w:rsidRPr="001A1200">
        <w:rPr>
          <w:rFonts w:ascii="Times New Roman CYR" w:hAnsi="Times New Roman CYR" w:cs="Times New Roman CYR"/>
          <w:b/>
          <w:bCs/>
        </w:rPr>
        <w:t>Форма № 1</w:t>
      </w:r>
    </w:p>
    <w:p w:rsidR="00C01EF2" w:rsidRPr="001A1200" w:rsidRDefault="00C01EF2" w:rsidP="00100D6E">
      <w:pPr>
        <w:keepNext/>
        <w:widowControl w:val="0"/>
        <w:autoSpaceDE w:val="0"/>
        <w:autoSpaceDN w:val="0"/>
        <w:adjustRightInd w:val="0"/>
        <w:ind w:left="-993" w:right="-766"/>
        <w:jc w:val="center"/>
        <w:rPr>
          <w:rFonts w:ascii="Times New Roman CYR" w:hAnsi="Times New Roman CYR" w:cs="Times New Roman CYR"/>
          <w:b/>
          <w:bCs/>
        </w:rPr>
      </w:pPr>
    </w:p>
    <w:p w:rsidR="00100D6E" w:rsidRPr="001A1200" w:rsidRDefault="00100D6E" w:rsidP="00100D6E">
      <w:pPr>
        <w:keepNext/>
        <w:widowControl w:val="0"/>
        <w:autoSpaceDE w:val="0"/>
        <w:autoSpaceDN w:val="0"/>
        <w:adjustRightInd w:val="0"/>
        <w:ind w:left="-993" w:right="-766"/>
        <w:jc w:val="center"/>
        <w:rPr>
          <w:rFonts w:ascii="Times New Roman CYR" w:hAnsi="Times New Roman CYR" w:cs="Times New Roman CYR"/>
          <w:b/>
          <w:bCs/>
        </w:rPr>
      </w:pPr>
      <w:r w:rsidRPr="001A1200">
        <w:rPr>
          <w:rFonts w:ascii="Times New Roman CYR" w:hAnsi="Times New Roman CYR" w:cs="Times New Roman CYR"/>
          <w:b/>
          <w:bCs/>
        </w:rPr>
        <w:t xml:space="preserve">Заявка на участие в </w:t>
      </w:r>
      <w:r w:rsidR="0019637D" w:rsidRPr="001A1200">
        <w:rPr>
          <w:rFonts w:ascii="Times New Roman CYR" w:hAnsi="Times New Roman CYR" w:cs="Times New Roman CYR"/>
          <w:b/>
          <w:bCs/>
        </w:rPr>
        <w:t>з</w:t>
      </w:r>
      <w:r w:rsidR="005F06C5" w:rsidRPr="001A1200">
        <w:rPr>
          <w:rFonts w:ascii="Times New Roman CYR" w:hAnsi="Times New Roman CYR" w:cs="Times New Roman CYR"/>
          <w:b/>
          <w:bCs/>
        </w:rPr>
        <w:t>апросе предложений</w:t>
      </w:r>
    </w:p>
    <w:p w:rsidR="00100D6E" w:rsidRPr="001A1200" w:rsidRDefault="00B64356" w:rsidP="00856997">
      <w:pPr>
        <w:jc w:val="center"/>
        <w:rPr>
          <w:rFonts w:ascii="Times New Roman CYR" w:hAnsi="Times New Roman CYR" w:cs="Times New Roman CYR"/>
        </w:rPr>
      </w:pPr>
      <w:r w:rsidRPr="001A1200">
        <w:t xml:space="preserve">на право заключения </w:t>
      </w:r>
      <w:r w:rsidR="0096459E" w:rsidRPr="00936DC2">
        <w:rPr>
          <w:rFonts w:ascii="Times New Roman CYR" w:hAnsi="Times New Roman CYR" w:cs="Times New Roman CYR"/>
        </w:rPr>
        <w:t>генерального соглашения об открытии возобновляемой рамочной кредитной линии с дифференцированными процентными ставками</w:t>
      </w:r>
    </w:p>
    <w:p w:rsidR="00100D6E" w:rsidRPr="001A1200" w:rsidRDefault="00100D6E" w:rsidP="00100D6E">
      <w:pPr>
        <w:widowControl w:val="0"/>
        <w:autoSpaceDE w:val="0"/>
        <w:autoSpaceDN w:val="0"/>
        <w:adjustRightInd w:val="0"/>
        <w:rPr>
          <w:rFonts w:ascii="Times New Roman CYR" w:hAnsi="Times New Roman CYR" w:cs="Times New Roman CYR"/>
        </w:rPr>
      </w:pPr>
      <w:proofErr w:type="gramStart"/>
      <w:r w:rsidRPr="001A1200">
        <w:rPr>
          <w:rFonts w:ascii="Times New Roman CYR" w:hAnsi="Times New Roman CYR" w:cs="Times New Roman CYR"/>
        </w:rPr>
        <w:t xml:space="preserve">Дата: </w:t>
      </w:r>
      <w:r w:rsidR="003C0517" w:rsidRPr="001A1200">
        <w:rPr>
          <w:rFonts w:ascii="Times New Roman CYR" w:hAnsi="Times New Roman CYR" w:cs="Times New Roman CYR"/>
        </w:rPr>
        <w:t xml:space="preserve">  </w:t>
      </w:r>
      <w:proofErr w:type="gramEnd"/>
      <w:r w:rsidR="003C0517" w:rsidRPr="001A1200">
        <w:rPr>
          <w:rFonts w:ascii="Times New Roman CYR" w:hAnsi="Times New Roman CYR" w:cs="Times New Roman CYR"/>
        </w:rPr>
        <w:t xml:space="preserve"> </w:t>
      </w:r>
      <w:r w:rsidRPr="001A1200">
        <w:rPr>
          <w:rFonts w:ascii="Times New Roman CYR" w:hAnsi="Times New Roman CYR" w:cs="Times New Roman CYR"/>
        </w:rPr>
        <w:t xml:space="preserve">_________ </w:t>
      </w:r>
    </w:p>
    <w:p w:rsidR="00100D6E" w:rsidRPr="001A1200" w:rsidRDefault="005F2B80" w:rsidP="00100D6E">
      <w:pPr>
        <w:widowControl w:val="0"/>
        <w:autoSpaceDE w:val="0"/>
        <w:autoSpaceDN w:val="0"/>
        <w:adjustRightInd w:val="0"/>
        <w:jc w:val="both"/>
        <w:rPr>
          <w:rFonts w:ascii="Times New Roman CYR" w:hAnsi="Times New Roman CYR" w:cs="Times New Roman CYR"/>
        </w:rPr>
      </w:pPr>
      <w:r w:rsidRPr="001A1200">
        <w:rPr>
          <w:rFonts w:ascii="Times New Roman CYR" w:hAnsi="Times New Roman CYR" w:cs="Times New Roman CYR"/>
        </w:rPr>
        <w:t>От кого:</w:t>
      </w:r>
      <w:r w:rsidR="006041DC" w:rsidRPr="001A1200">
        <w:rPr>
          <w:rFonts w:ascii="Times New Roman CYR" w:hAnsi="Times New Roman CYR" w:cs="Times New Roman CYR"/>
        </w:rPr>
        <w:tab/>
      </w:r>
      <w:r w:rsidR="00100D6E" w:rsidRPr="001A1200">
        <w:rPr>
          <w:rFonts w:ascii="Times New Roman CYR" w:hAnsi="Times New Roman CYR" w:cs="Times New Roman CYR"/>
        </w:rPr>
        <w:t>Наименование орг</w:t>
      </w:r>
      <w:r w:rsidR="006041DC" w:rsidRPr="001A1200">
        <w:rPr>
          <w:rFonts w:ascii="Times New Roman CYR" w:hAnsi="Times New Roman CYR" w:cs="Times New Roman CYR"/>
        </w:rPr>
        <w:t>анизации______________________</w:t>
      </w:r>
    </w:p>
    <w:p w:rsidR="00100D6E" w:rsidRPr="001A1200" w:rsidRDefault="00100D6E" w:rsidP="006041DC">
      <w:pPr>
        <w:widowControl w:val="0"/>
        <w:autoSpaceDE w:val="0"/>
        <w:autoSpaceDN w:val="0"/>
        <w:adjustRightInd w:val="0"/>
        <w:ind w:left="708" w:firstLine="708"/>
        <w:jc w:val="both"/>
        <w:rPr>
          <w:rFonts w:ascii="Times New Roman CYR" w:hAnsi="Times New Roman CYR" w:cs="Times New Roman CYR"/>
        </w:rPr>
      </w:pPr>
      <w:r w:rsidRPr="001A1200">
        <w:rPr>
          <w:rFonts w:ascii="Times New Roman CYR" w:hAnsi="Times New Roman CYR" w:cs="Times New Roman CYR"/>
        </w:rPr>
        <w:t xml:space="preserve">Место нахождения, </w:t>
      </w:r>
      <w:r w:rsidR="006041DC" w:rsidRPr="001A1200">
        <w:rPr>
          <w:rFonts w:ascii="Times New Roman CYR" w:hAnsi="Times New Roman CYR" w:cs="Times New Roman CYR"/>
        </w:rPr>
        <w:t>почтовый адрес_______________</w:t>
      </w:r>
    </w:p>
    <w:p w:rsidR="005F2B80" w:rsidRPr="001A1200" w:rsidRDefault="00100D6E" w:rsidP="006041DC">
      <w:pPr>
        <w:widowControl w:val="0"/>
        <w:autoSpaceDE w:val="0"/>
        <w:autoSpaceDN w:val="0"/>
        <w:adjustRightInd w:val="0"/>
        <w:ind w:left="708" w:firstLine="708"/>
        <w:jc w:val="both"/>
        <w:rPr>
          <w:rFonts w:ascii="Times New Roman CYR" w:hAnsi="Times New Roman CYR" w:cs="Times New Roman CYR"/>
        </w:rPr>
      </w:pPr>
      <w:r w:rsidRPr="001A1200">
        <w:rPr>
          <w:rFonts w:ascii="Times New Roman CYR" w:hAnsi="Times New Roman CYR" w:cs="Times New Roman CYR"/>
        </w:rPr>
        <w:t>Контактный телефон</w:t>
      </w:r>
      <w:r w:rsidR="005F2B80" w:rsidRPr="001A1200">
        <w:rPr>
          <w:rFonts w:ascii="Times New Roman CYR" w:hAnsi="Times New Roman CYR" w:cs="Times New Roman CYR"/>
        </w:rPr>
        <w:t xml:space="preserve"> _________________</w:t>
      </w:r>
      <w:r w:rsidR="006041DC" w:rsidRPr="001A1200">
        <w:rPr>
          <w:rFonts w:ascii="Times New Roman CYR" w:hAnsi="Times New Roman CYR" w:cs="Times New Roman CYR"/>
        </w:rPr>
        <w:t>__________</w:t>
      </w:r>
    </w:p>
    <w:p w:rsidR="00100D6E" w:rsidRPr="001A1200" w:rsidRDefault="00100D6E" w:rsidP="00100D6E">
      <w:pPr>
        <w:keepNext/>
        <w:widowControl w:val="0"/>
        <w:autoSpaceDE w:val="0"/>
        <w:autoSpaceDN w:val="0"/>
        <w:adjustRightInd w:val="0"/>
        <w:jc w:val="both"/>
        <w:rPr>
          <w:rFonts w:ascii="Times New Roman CYR" w:hAnsi="Times New Roman CYR" w:cs="Times New Roman CYR"/>
        </w:rPr>
      </w:pPr>
    </w:p>
    <w:p w:rsidR="00100D6E" w:rsidRPr="001A1200" w:rsidRDefault="00100D6E" w:rsidP="006E11C3">
      <w:pPr>
        <w:pStyle w:val="32"/>
        <w:numPr>
          <w:ilvl w:val="0"/>
          <w:numId w:val="10"/>
        </w:numPr>
        <w:ind w:left="0" w:right="-83" w:firstLine="567"/>
        <w:jc w:val="both"/>
        <w:rPr>
          <w:rFonts w:ascii="Times New Roman CYR" w:hAnsi="Times New Roman CYR" w:cs="Times New Roman CYR"/>
          <w:sz w:val="24"/>
          <w:szCs w:val="24"/>
        </w:rPr>
      </w:pPr>
      <w:r w:rsidRPr="001A1200">
        <w:rPr>
          <w:rFonts w:ascii="Times New Roman CYR" w:hAnsi="Times New Roman CYR" w:cs="Times New Roman CYR"/>
          <w:sz w:val="24"/>
          <w:szCs w:val="24"/>
        </w:rPr>
        <w:t xml:space="preserve">Изучив документацию </w:t>
      </w:r>
      <w:r w:rsidR="0019637D" w:rsidRPr="001A1200">
        <w:rPr>
          <w:rFonts w:ascii="Times New Roman CYR" w:hAnsi="Times New Roman CYR" w:cs="Times New Roman CYR"/>
          <w:sz w:val="24"/>
          <w:szCs w:val="24"/>
        </w:rPr>
        <w:t xml:space="preserve">о запросе предложений </w:t>
      </w:r>
      <w:r w:rsidR="0096459E" w:rsidRPr="00942F37">
        <w:rPr>
          <w:sz w:val="24"/>
          <w:szCs w:val="24"/>
        </w:rPr>
        <w:t xml:space="preserve">на право заключения </w:t>
      </w:r>
      <w:r w:rsidR="0096459E" w:rsidRPr="00370DFA">
        <w:rPr>
          <w:rFonts w:ascii="Times New Roman CYR" w:hAnsi="Times New Roman CYR" w:cs="Times New Roman CYR"/>
          <w:sz w:val="24"/>
          <w:szCs w:val="24"/>
        </w:rPr>
        <w:t>генерального соглашения об открытии возобновляемой рамочной кредитной линии с дифференцированными процентными ставками</w:t>
      </w:r>
      <w:r w:rsidRPr="00370DFA">
        <w:rPr>
          <w:rFonts w:ascii="Times New Roman CYR" w:hAnsi="Times New Roman CYR" w:cs="Times New Roman CYR"/>
          <w:sz w:val="24"/>
          <w:szCs w:val="24"/>
        </w:rPr>
        <w:t xml:space="preserve">, а также </w:t>
      </w:r>
      <w:r w:rsidR="0019637D" w:rsidRPr="00370DFA">
        <w:rPr>
          <w:rFonts w:ascii="Times New Roman CYR" w:hAnsi="Times New Roman CYR" w:cs="Times New Roman CYR"/>
          <w:sz w:val="24"/>
          <w:szCs w:val="24"/>
        </w:rPr>
        <w:t xml:space="preserve">Положение о закупке </w:t>
      </w:r>
      <w:r w:rsidR="00C828D3" w:rsidRPr="00370DFA">
        <w:rPr>
          <w:rFonts w:ascii="Times New Roman CYR" w:hAnsi="Times New Roman CYR" w:cs="Times New Roman CYR"/>
          <w:sz w:val="24"/>
          <w:szCs w:val="24"/>
        </w:rPr>
        <w:t>АО «ЛОЭСК»</w:t>
      </w:r>
      <w:r w:rsidR="0019637D" w:rsidRPr="00370DFA">
        <w:rPr>
          <w:rFonts w:ascii="Times New Roman CYR" w:hAnsi="Times New Roman CYR" w:cs="Times New Roman CYR"/>
          <w:sz w:val="24"/>
          <w:szCs w:val="24"/>
        </w:rPr>
        <w:t xml:space="preserve">, в </w:t>
      </w:r>
      <w:proofErr w:type="spellStart"/>
      <w:r w:rsidR="0019637D" w:rsidRPr="00370DFA">
        <w:rPr>
          <w:rFonts w:ascii="Times New Roman CYR" w:hAnsi="Times New Roman CYR" w:cs="Times New Roman CYR"/>
          <w:sz w:val="24"/>
          <w:szCs w:val="24"/>
        </w:rPr>
        <w:t>т.ч</w:t>
      </w:r>
      <w:proofErr w:type="spellEnd"/>
      <w:r w:rsidR="0019637D" w:rsidRPr="00370DFA">
        <w:rPr>
          <w:rFonts w:ascii="Times New Roman CYR" w:hAnsi="Times New Roman CYR" w:cs="Times New Roman CYR"/>
          <w:sz w:val="24"/>
          <w:szCs w:val="24"/>
        </w:rPr>
        <w:t>. Положение о порядке проведения запроса предложений</w:t>
      </w:r>
      <w:r w:rsidR="00F83697" w:rsidRPr="00370DFA">
        <w:rPr>
          <w:rFonts w:ascii="Times New Roman CYR" w:hAnsi="Times New Roman CYR" w:cs="Times New Roman CYR"/>
          <w:sz w:val="24"/>
          <w:szCs w:val="24"/>
        </w:rPr>
        <w:t xml:space="preserve"> </w:t>
      </w:r>
      <w:r w:rsidR="00C828D3" w:rsidRPr="00370DFA">
        <w:rPr>
          <w:rFonts w:ascii="Times New Roman CYR" w:hAnsi="Times New Roman CYR" w:cs="Times New Roman CYR"/>
          <w:sz w:val="24"/>
          <w:szCs w:val="24"/>
        </w:rPr>
        <w:t>АО «ЛОЭСК»</w:t>
      </w:r>
      <w:r w:rsidR="00631F73" w:rsidRPr="001A1200">
        <w:rPr>
          <w:rFonts w:ascii="Times New Roman CYR" w:hAnsi="Times New Roman CYR" w:cs="Times New Roman CYR"/>
          <w:sz w:val="24"/>
          <w:szCs w:val="24"/>
        </w:rPr>
        <w:t>,</w:t>
      </w:r>
      <w:r w:rsidRPr="001A1200">
        <w:rPr>
          <w:rFonts w:ascii="Times New Roman CYR" w:hAnsi="Times New Roman CYR" w:cs="Times New Roman CYR"/>
          <w:sz w:val="24"/>
          <w:szCs w:val="24"/>
        </w:rPr>
        <w:t xml:space="preserve"> _____________________</w:t>
      </w:r>
      <w:r w:rsidR="0019637D" w:rsidRPr="001A1200">
        <w:rPr>
          <w:rFonts w:ascii="Times New Roman CYR" w:hAnsi="Times New Roman CYR" w:cs="Times New Roman CYR"/>
          <w:sz w:val="24"/>
          <w:szCs w:val="24"/>
        </w:rPr>
        <w:t>__________________</w:t>
      </w:r>
      <w:r w:rsidRPr="001A1200">
        <w:rPr>
          <w:rFonts w:ascii="Times New Roman CYR" w:hAnsi="Times New Roman CYR" w:cs="Times New Roman CYR"/>
          <w:sz w:val="24"/>
          <w:szCs w:val="24"/>
        </w:rPr>
        <w:t>____________________________________________</w:t>
      </w:r>
    </w:p>
    <w:p w:rsidR="00100D6E" w:rsidRPr="001A1200" w:rsidRDefault="00100D6E" w:rsidP="006041DC">
      <w:pPr>
        <w:pStyle w:val="32"/>
        <w:ind w:right="-83"/>
        <w:jc w:val="center"/>
        <w:rPr>
          <w:rFonts w:ascii="Times New Roman CYR" w:hAnsi="Times New Roman CYR" w:cs="Times New Roman CYR"/>
          <w:sz w:val="16"/>
          <w:szCs w:val="16"/>
        </w:rPr>
      </w:pPr>
      <w:r w:rsidRPr="001A1200">
        <w:rPr>
          <w:rFonts w:ascii="Times New Roman CYR" w:hAnsi="Times New Roman CYR" w:cs="Times New Roman CYR"/>
          <w:sz w:val="16"/>
          <w:szCs w:val="16"/>
        </w:rPr>
        <w:t xml:space="preserve">(наименование организации </w:t>
      </w:r>
      <w:r w:rsidR="009107CC" w:rsidRPr="001A1200">
        <w:rPr>
          <w:rFonts w:ascii="Times New Roman CYR" w:hAnsi="Times New Roman CYR" w:cs="Times New Roman CYR"/>
          <w:sz w:val="16"/>
          <w:szCs w:val="16"/>
        </w:rPr>
        <w:t>–</w:t>
      </w:r>
      <w:r w:rsidRPr="001A1200">
        <w:rPr>
          <w:rFonts w:ascii="Times New Roman CYR" w:hAnsi="Times New Roman CYR" w:cs="Times New Roman CYR"/>
          <w:sz w:val="16"/>
          <w:szCs w:val="16"/>
        </w:rPr>
        <w:t xml:space="preserve"> участника </w:t>
      </w:r>
      <w:r w:rsidR="005F06C5" w:rsidRPr="001A1200">
        <w:rPr>
          <w:rFonts w:ascii="Times New Roman CYR" w:hAnsi="Times New Roman CYR" w:cs="Times New Roman CYR"/>
          <w:sz w:val="16"/>
          <w:szCs w:val="16"/>
        </w:rPr>
        <w:t>запроса предложений</w:t>
      </w:r>
      <w:r w:rsidRPr="001A1200">
        <w:rPr>
          <w:rFonts w:ascii="Times New Roman CYR" w:hAnsi="Times New Roman CYR" w:cs="Times New Roman CYR"/>
          <w:sz w:val="16"/>
          <w:szCs w:val="16"/>
        </w:rPr>
        <w:t>)</w:t>
      </w:r>
    </w:p>
    <w:p w:rsidR="00100D6E" w:rsidRPr="001A1200" w:rsidRDefault="00100D6E" w:rsidP="00100D6E">
      <w:pPr>
        <w:pStyle w:val="a8"/>
        <w:spacing w:line="240" w:lineRule="auto"/>
        <w:ind w:left="0"/>
        <w:rPr>
          <w:rFonts w:ascii="Times New Roman CYR" w:hAnsi="Times New Roman CYR" w:cs="Times New Roman CYR"/>
          <w:szCs w:val="24"/>
        </w:rPr>
      </w:pPr>
      <w:r w:rsidRPr="001A1200">
        <w:rPr>
          <w:rFonts w:ascii="Times New Roman CYR" w:hAnsi="Times New Roman CYR" w:cs="Times New Roman CYR"/>
          <w:szCs w:val="24"/>
        </w:rPr>
        <w:t xml:space="preserve">в </w:t>
      </w:r>
      <w:proofErr w:type="gramStart"/>
      <w:r w:rsidRPr="001A1200">
        <w:rPr>
          <w:rFonts w:ascii="Times New Roman CYR" w:hAnsi="Times New Roman CYR" w:cs="Times New Roman CYR"/>
          <w:szCs w:val="24"/>
        </w:rPr>
        <w:t>лице,_</w:t>
      </w:r>
      <w:proofErr w:type="gramEnd"/>
      <w:r w:rsidRPr="001A1200">
        <w:rPr>
          <w:rFonts w:ascii="Times New Roman CYR" w:hAnsi="Times New Roman CYR" w:cs="Times New Roman CYR"/>
          <w:szCs w:val="24"/>
        </w:rPr>
        <w:t>_______________________ ______________________________________________</w:t>
      </w:r>
      <w:r w:rsidR="00631F73" w:rsidRPr="001A1200">
        <w:rPr>
          <w:rFonts w:ascii="Times New Roman CYR" w:hAnsi="Times New Roman CYR" w:cs="Times New Roman CYR"/>
          <w:szCs w:val="24"/>
        </w:rPr>
        <w:t>_____,</w:t>
      </w:r>
    </w:p>
    <w:p w:rsidR="00100D6E" w:rsidRPr="001A1200" w:rsidRDefault="00100D6E" w:rsidP="003377F2">
      <w:pPr>
        <w:pStyle w:val="a8"/>
        <w:spacing w:line="240" w:lineRule="auto"/>
        <w:ind w:firstLine="851"/>
        <w:jc w:val="center"/>
        <w:rPr>
          <w:rFonts w:ascii="Times New Roman CYR" w:hAnsi="Times New Roman CYR" w:cs="Times New Roman CYR"/>
          <w:sz w:val="16"/>
          <w:szCs w:val="16"/>
        </w:rPr>
      </w:pPr>
      <w:r w:rsidRPr="001A1200">
        <w:rPr>
          <w:rFonts w:ascii="Times New Roman CYR" w:hAnsi="Times New Roman CYR" w:cs="Times New Roman CYR"/>
          <w:sz w:val="16"/>
          <w:szCs w:val="16"/>
        </w:rPr>
        <w:t>(наименование должности руководителя и его Ф.И.О.)</w:t>
      </w:r>
    </w:p>
    <w:p w:rsidR="00100D6E" w:rsidRPr="001A1200" w:rsidRDefault="00100D6E" w:rsidP="00100D6E">
      <w:pPr>
        <w:pStyle w:val="a9"/>
        <w:jc w:val="both"/>
        <w:rPr>
          <w:szCs w:val="24"/>
        </w:rPr>
      </w:pPr>
      <w:r w:rsidRPr="001A1200">
        <w:rPr>
          <w:szCs w:val="24"/>
        </w:rPr>
        <w:t xml:space="preserve">сообщает о согласии участвовать в </w:t>
      </w:r>
      <w:r w:rsidR="005F06C5" w:rsidRPr="001A1200">
        <w:rPr>
          <w:szCs w:val="24"/>
        </w:rPr>
        <w:t>запросе предложений</w:t>
      </w:r>
      <w:r w:rsidRPr="001A1200">
        <w:rPr>
          <w:szCs w:val="24"/>
        </w:rPr>
        <w:t xml:space="preserve"> на условиях, установленных в извещении о проведении </w:t>
      </w:r>
      <w:r w:rsidR="005F06C5" w:rsidRPr="001A1200">
        <w:rPr>
          <w:szCs w:val="24"/>
        </w:rPr>
        <w:t>запроса предложений</w:t>
      </w:r>
      <w:r w:rsidRPr="001A1200">
        <w:rPr>
          <w:szCs w:val="24"/>
        </w:rPr>
        <w:t xml:space="preserve"> и документации</w:t>
      </w:r>
      <w:r w:rsidR="0019637D" w:rsidRPr="001A1200">
        <w:rPr>
          <w:szCs w:val="24"/>
        </w:rPr>
        <w:t xml:space="preserve"> о запросе предложений</w:t>
      </w:r>
      <w:r w:rsidR="00F93828" w:rsidRPr="001A1200">
        <w:rPr>
          <w:szCs w:val="24"/>
        </w:rPr>
        <w:t>,</w:t>
      </w:r>
      <w:r w:rsidRPr="001A1200">
        <w:rPr>
          <w:szCs w:val="24"/>
        </w:rPr>
        <w:t xml:space="preserve"> и направляет настоящую заявку.</w:t>
      </w:r>
    </w:p>
    <w:p w:rsidR="00100D6E" w:rsidRPr="001A1200" w:rsidRDefault="00100D6E" w:rsidP="00100D6E">
      <w:pPr>
        <w:pStyle w:val="a9"/>
        <w:ind w:firstLine="540"/>
        <w:jc w:val="both"/>
        <w:rPr>
          <w:rFonts w:ascii="Times New Roman CYR" w:hAnsi="Times New Roman CYR" w:cs="Times New Roman CYR"/>
          <w:szCs w:val="24"/>
        </w:rPr>
      </w:pPr>
      <w:r w:rsidRPr="001A1200">
        <w:rPr>
          <w:rFonts w:ascii="Times New Roman CYR" w:hAnsi="Times New Roman CYR" w:cs="Times New Roman CYR"/>
          <w:szCs w:val="24"/>
        </w:rPr>
        <w:t>2. Настоящей заявкой подтверждаем, что против _____________________________________________________________________________</w:t>
      </w:r>
    </w:p>
    <w:p w:rsidR="00100D6E" w:rsidRPr="001A1200" w:rsidRDefault="00100D6E" w:rsidP="003377F2">
      <w:pPr>
        <w:pStyle w:val="a9"/>
        <w:jc w:val="center"/>
        <w:rPr>
          <w:rFonts w:ascii="Times New Roman CYR" w:hAnsi="Times New Roman CYR" w:cs="Times New Roman CYR"/>
          <w:sz w:val="16"/>
          <w:szCs w:val="16"/>
        </w:rPr>
      </w:pPr>
      <w:r w:rsidRPr="001A1200">
        <w:rPr>
          <w:rFonts w:ascii="Times New Roman CYR" w:hAnsi="Times New Roman CYR" w:cs="Times New Roman CYR"/>
          <w:sz w:val="16"/>
          <w:szCs w:val="16"/>
        </w:rPr>
        <w:t xml:space="preserve">(наименование организации участника </w:t>
      </w:r>
      <w:r w:rsidR="005F06C5" w:rsidRPr="001A1200">
        <w:rPr>
          <w:rFonts w:ascii="Times New Roman CYR" w:hAnsi="Times New Roman CYR" w:cs="Times New Roman CYR"/>
          <w:sz w:val="16"/>
          <w:szCs w:val="16"/>
        </w:rPr>
        <w:t>запроса предложений</w:t>
      </w:r>
      <w:r w:rsidRPr="001A1200">
        <w:rPr>
          <w:rFonts w:ascii="Times New Roman CYR" w:hAnsi="Times New Roman CYR" w:cs="Times New Roman CYR"/>
          <w:sz w:val="16"/>
          <w:szCs w:val="16"/>
        </w:rPr>
        <w:t>)</w:t>
      </w:r>
    </w:p>
    <w:p w:rsidR="00100D6E" w:rsidRPr="001A1200" w:rsidRDefault="00100D6E" w:rsidP="00100D6E">
      <w:pPr>
        <w:pStyle w:val="a9"/>
        <w:jc w:val="both"/>
        <w:rPr>
          <w:rFonts w:ascii="Times New Roman CYR" w:hAnsi="Times New Roman CYR" w:cs="Times New Roman CYR"/>
          <w:szCs w:val="24"/>
        </w:rPr>
      </w:pPr>
      <w:r w:rsidRPr="001A1200">
        <w:rPr>
          <w:rFonts w:ascii="Times New Roman CYR" w:hAnsi="Times New Roman CYR" w:cs="Times New Roman CYR"/>
          <w:szCs w:val="24"/>
        </w:rPr>
        <w:t xml:space="preserve">не проводится процедура ликвидации, банкротства,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 % </w:t>
      </w:r>
      <w:r w:rsidRPr="001A1200">
        <w:rPr>
          <w:rFonts w:ascii="Times New Roman CYR" w:hAnsi="Times New Roman CYR" w:cs="Times New Roman CYR"/>
          <w:i/>
          <w:iCs/>
          <w:sz w:val="16"/>
          <w:szCs w:val="16"/>
        </w:rPr>
        <w:t>(значение указать цифрами и прописью)</w:t>
      </w:r>
      <w:r w:rsidRPr="001A1200">
        <w:rPr>
          <w:rFonts w:ascii="Times New Roman CYR" w:hAnsi="Times New Roman CYR" w:cs="Times New Roman CYR"/>
          <w:szCs w:val="24"/>
        </w:rPr>
        <w:t xml:space="preserve"> балансовой стоимости активов по данным бухгалтерской отчетности за последний завершенный отчетный период</w:t>
      </w:r>
      <w:r w:rsidR="00553AC0" w:rsidRPr="001A1200">
        <w:rPr>
          <w:rFonts w:ascii="Times New Roman CYR" w:hAnsi="Times New Roman CYR" w:cs="Times New Roman CYR"/>
          <w:szCs w:val="24"/>
        </w:rPr>
        <w:t>, а также сведения об организации отсутствуют в реестре недобросовестных поставщиков</w:t>
      </w:r>
      <w:r w:rsidRPr="001A1200">
        <w:rPr>
          <w:rFonts w:ascii="Times New Roman CYR" w:hAnsi="Times New Roman CYR" w:cs="Times New Roman CYR"/>
          <w:szCs w:val="24"/>
        </w:rPr>
        <w:t>.</w:t>
      </w:r>
    </w:p>
    <w:p w:rsidR="00100D6E" w:rsidRPr="001A1200" w:rsidRDefault="00100D6E" w:rsidP="00100D6E">
      <w:pPr>
        <w:pStyle w:val="a9"/>
        <w:ind w:firstLine="540"/>
        <w:jc w:val="both"/>
        <w:rPr>
          <w:rFonts w:ascii="Times New Roman CYR" w:hAnsi="Times New Roman CYR" w:cs="Times New Roman CYR"/>
          <w:szCs w:val="24"/>
        </w:rPr>
      </w:pPr>
      <w:r w:rsidRPr="001A1200">
        <w:rPr>
          <w:rFonts w:ascii="Times New Roman CYR" w:hAnsi="Times New Roman CYR" w:cs="Times New Roman CYR"/>
          <w:szCs w:val="24"/>
        </w:rPr>
        <w:t>3. Настоящей заявкой гарантируем достоверность представленной нами в заявке информации.</w:t>
      </w:r>
    </w:p>
    <w:p w:rsidR="00100D6E" w:rsidRPr="001A1200" w:rsidRDefault="00100D6E" w:rsidP="004522BA">
      <w:pPr>
        <w:ind w:firstLine="540"/>
        <w:jc w:val="both"/>
      </w:pPr>
      <w:r w:rsidRPr="001A1200">
        <w:t xml:space="preserve">4. В случае </w:t>
      </w:r>
      <w:r w:rsidR="003C0517" w:rsidRPr="001A1200">
        <w:t xml:space="preserve">присвоение по результатам процедуры оценки и сопоставления </w:t>
      </w:r>
      <w:r w:rsidRPr="001A1200">
        <w:t xml:space="preserve">нашей </w:t>
      </w:r>
      <w:r w:rsidR="003C0517" w:rsidRPr="001A1200">
        <w:t xml:space="preserve">заявке одного из первых трех порядковых номеров </w:t>
      </w:r>
      <w:r w:rsidRPr="001A1200">
        <w:t xml:space="preserve">мы берем на себя обязательства подписать </w:t>
      </w:r>
      <w:r w:rsidR="0096459E" w:rsidRPr="00936DC2">
        <w:rPr>
          <w:rFonts w:ascii="Times New Roman CYR" w:hAnsi="Times New Roman CYR" w:cs="Times New Roman CYR"/>
        </w:rPr>
        <w:t>генерально</w:t>
      </w:r>
      <w:r w:rsidR="0096459E">
        <w:rPr>
          <w:rFonts w:ascii="Times New Roman CYR" w:hAnsi="Times New Roman CYR" w:cs="Times New Roman CYR"/>
        </w:rPr>
        <w:t>е</w:t>
      </w:r>
      <w:r w:rsidR="0096459E" w:rsidRPr="00936DC2">
        <w:rPr>
          <w:rFonts w:ascii="Times New Roman CYR" w:hAnsi="Times New Roman CYR" w:cs="Times New Roman CYR"/>
        </w:rPr>
        <w:t xml:space="preserve"> соглашени</w:t>
      </w:r>
      <w:r w:rsidR="0096459E">
        <w:rPr>
          <w:rFonts w:ascii="Times New Roman CYR" w:hAnsi="Times New Roman CYR" w:cs="Times New Roman CYR"/>
        </w:rPr>
        <w:t>е</w:t>
      </w:r>
      <w:r w:rsidR="0096459E" w:rsidRPr="00936DC2">
        <w:rPr>
          <w:rFonts w:ascii="Times New Roman CYR" w:hAnsi="Times New Roman CYR" w:cs="Times New Roman CYR"/>
        </w:rPr>
        <w:t xml:space="preserve"> об открытии возобновляемой рамочной кредитной линии с дифференцированными процентными ставками</w:t>
      </w:r>
      <w:r w:rsidRPr="006E06B5">
        <w:rPr>
          <w:color w:val="FF0000"/>
        </w:rPr>
        <w:t xml:space="preserve"> </w:t>
      </w:r>
      <w:r w:rsidRPr="0096459E">
        <w:t xml:space="preserve">в соответствии </w:t>
      </w:r>
      <w:r w:rsidRPr="001A1200">
        <w:t>с требованиями документации</w:t>
      </w:r>
      <w:r w:rsidR="0019637D" w:rsidRPr="001A1200">
        <w:t xml:space="preserve"> о запросе предложений</w:t>
      </w:r>
      <w:r w:rsidRPr="001A1200">
        <w:t>.</w:t>
      </w:r>
    </w:p>
    <w:p w:rsidR="00C40806" w:rsidRPr="001A1200" w:rsidRDefault="00C40806" w:rsidP="004522BA">
      <w:pPr>
        <w:ind w:firstLine="540"/>
        <w:jc w:val="both"/>
      </w:pPr>
      <w:r w:rsidRPr="001A1200">
        <w:t xml:space="preserve">5. </w:t>
      </w:r>
      <w:r w:rsidRPr="001A1200">
        <w:tab/>
        <w:t>Настоящая заявка имеет правовой статус оферты и действует по «____» ____________года (включительно).</w:t>
      </w:r>
    </w:p>
    <w:p w:rsidR="00100D6E" w:rsidRPr="001A1200" w:rsidRDefault="00205A9D" w:rsidP="0077111D">
      <w:pPr>
        <w:tabs>
          <w:tab w:val="left" w:pos="540"/>
        </w:tabs>
        <w:jc w:val="both"/>
        <w:rPr>
          <w:rFonts w:ascii="Times New Roman CYR" w:hAnsi="Times New Roman CYR" w:cs="Times New Roman CYR"/>
        </w:rPr>
      </w:pPr>
      <w:r w:rsidRPr="001A1200">
        <w:tab/>
      </w:r>
      <w:r w:rsidR="00C40806" w:rsidRPr="001A1200">
        <w:t>6</w:t>
      </w:r>
      <w:r w:rsidR="00100D6E" w:rsidRPr="001A1200">
        <w:t xml:space="preserve">. </w:t>
      </w:r>
      <w:r w:rsidR="00100D6E" w:rsidRPr="001A1200">
        <w:rPr>
          <w:rFonts w:ascii="Times New Roman CYR" w:hAnsi="Times New Roman CYR" w:cs="Times New Roman CYR"/>
        </w:rPr>
        <w:t xml:space="preserve">Сообщаем, что для оперативного уведомления нас по вопросам организационного характера и взаимодействия с организатором </w:t>
      </w:r>
      <w:r w:rsidR="005F06C5" w:rsidRPr="001A1200">
        <w:rPr>
          <w:rFonts w:ascii="Times New Roman CYR" w:hAnsi="Times New Roman CYR" w:cs="Times New Roman CYR"/>
        </w:rPr>
        <w:t>запроса предложений</w:t>
      </w:r>
      <w:r w:rsidR="00100D6E" w:rsidRPr="001A1200">
        <w:rPr>
          <w:rFonts w:ascii="Times New Roman CYR" w:hAnsi="Times New Roman CYR" w:cs="Times New Roman CYR"/>
        </w:rPr>
        <w:t xml:space="preserve"> нами уполномочен _____________________________________________________.</w:t>
      </w:r>
    </w:p>
    <w:p w:rsidR="00100D6E" w:rsidRPr="001A1200" w:rsidRDefault="00100D6E" w:rsidP="00100D6E">
      <w:pPr>
        <w:pStyle w:val="32"/>
        <w:ind w:firstLine="540"/>
        <w:jc w:val="both"/>
        <w:rPr>
          <w:rFonts w:ascii="Times New Roman CYR" w:hAnsi="Times New Roman CYR" w:cs="Times New Roman CYR"/>
          <w:sz w:val="16"/>
          <w:szCs w:val="16"/>
        </w:rPr>
      </w:pPr>
      <w:r w:rsidRPr="001A1200">
        <w:rPr>
          <w:rFonts w:ascii="Times New Roman CYR" w:hAnsi="Times New Roman CYR" w:cs="Times New Roman CYR"/>
          <w:sz w:val="16"/>
          <w:szCs w:val="16"/>
        </w:rPr>
        <w:t xml:space="preserve">(Ф.И.О., телефон работника организации </w:t>
      </w:r>
      <w:r w:rsidR="009107CC" w:rsidRPr="001A1200">
        <w:rPr>
          <w:rFonts w:ascii="Times New Roman CYR" w:hAnsi="Times New Roman CYR" w:cs="Times New Roman CYR"/>
          <w:sz w:val="16"/>
          <w:szCs w:val="16"/>
        </w:rPr>
        <w:t>–</w:t>
      </w:r>
      <w:r w:rsidRPr="001A1200">
        <w:rPr>
          <w:rFonts w:ascii="Times New Roman CYR" w:hAnsi="Times New Roman CYR" w:cs="Times New Roman CYR"/>
          <w:sz w:val="16"/>
          <w:szCs w:val="16"/>
        </w:rPr>
        <w:t xml:space="preserve"> Участника)</w:t>
      </w:r>
    </w:p>
    <w:p w:rsidR="00100D6E" w:rsidRPr="001A1200" w:rsidRDefault="00DC54D9" w:rsidP="00100D6E">
      <w:pPr>
        <w:widowControl w:val="0"/>
        <w:autoSpaceDE w:val="0"/>
        <w:autoSpaceDN w:val="0"/>
        <w:adjustRightInd w:val="0"/>
        <w:jc w:val="both"/>
        <w:rPr>
          <w:rFonts w:ascii="Times New Roman CYR" w:hAnsi="Times New Roman CYR" w:cs="Times New Roman CYR"/>
        </w:rPr>
      </w:pPr>
      <w:r w:rsidRPr="001A1200">
        <w:rPr>
          <w:rFonts w:ascii="Times New Roman CYR" w:hAnsi="Times New Roman CYR" w:cs="Times New Roman CYR"/>
        </w:rPr>
        <w:t>Приложения (опись документов):</w:t>
      </w:r>
    </w:p>
    <w:tbl>
      <w:tblPr>
        <w:tblW w:w="0" w:type="auto"/>
        <w:tblInd w:w="-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40"/>
        <w:gridCol w:w="6184"/>
        <w:gridCol w:w="3221"/>
      </w:tblGrid>
      <w:tr w:rsidR="001A1200" w:rsidRPr="001A1200" w:rsidTr="006041DC">
        <w:tc>
          <w:tcPr>
            <w:tcW w:w="540" w:type="dxa"/>
            <w:tcBorders>
              <w:bottom w:val="single" w:sz="4" w:space="0" w:color="BFBFBF"/>
            </w:tcBorders>
          </w:tcPr>
          <w:p w:rsidR="00DC54D9" w:rsidRPr="001A1200" w:rsidRDefault="00DC54D9" w:rsidP="00DC54D9">
            <w:pPr>
              <w:widowControl w:val="0"/>
              <w:autoSpaceDE w:val="0"/>
              <w:autoSpaceDN w:val="0"/>
              <w:adjustRightInd w:val="0"/>
              <w:jc w:val="both"/>
              <w:rPr>
                <w:rFonts w:ascii="Times New Roman CYR" w:hAnsi="Times New Roman CYR" w:cs="Times New Roman CYR"/>
              </w:rPr>
            </w:pPr>
            <w:r w:rsidRPr="001A1200">
              <w:rPr>
                <w:rFonts w:ascii="Times New Roman CYR" w:hAnsi="Times New Roman CYR" w:cs="Times New Roman CYR"/>
              </w:rPr>
              <w:t>п/п</w:t>
            </w:r>
          </w:p>
        </w:tc>
        <w:tc>
          <w:tcPr>
            <w:tcW w:w="6345" w:type="dxa"/>
            <w:tcBorders>
              <w:bottom w:val="single" w:sz="4" w:space="0" w:color="BFBFBF"/>
            </w:tcBorders>
          </w:tcPr>
          <w:p w:rsidR="00DC54D9" w:rsidRPr="001A1200" w:rsidRDefault="00DC54D9" w:rsidP="00DC54D9">
            <w:pPr>
              <w:widowControl w:val="0"/>
              <w:autoSpaceDE w:val="0"/>
              <w:autoSpaceDN w:val="0"/>
              <w:adjustRightInd w:val="0"/>
              <w:jc w:val="both"/>
              <w:rPr>
                <w:rFonts w:ascii="Times New Roman CYR" w:hAnsi="Times New Roman CYR" w:cs="Times New Roman CYR"/>
              </w:rPr>
            </w:pPr>
            <w:r w:rsidRPr="001A1200">
              <w:rPr>
                <w:rFonts w:ascii="Times New Roman CYR" w:hAnsi="Times New Roman CYR" w:cs="Times New Roman CYR"/>
              </w:rPr>
              <w:t>Наименование документа</w:t>
            </w:r>
          </w:p>
        </w:tc>
        <w:tc>
          <w:tcPr>
            <w:tcW w:w="3286" w:type="dxa"/>
            <w:tcBorders>
              <w:bottom w:val="single" w:sz="4" w:space="0" w:color="BFBFBF"/>
            </w:tcBorders>
          </w:tcPr>
          <w:p w:rsidR="00DC54D9" w:rsidRPr="001A1200" w:rsidRDefault="00DC54D9" w:rsidP="00DC54D9">
            <w:pPr>
              <w:widowControl w:val="0"/>
              <w:autoSpaceDE w:val="0"/>
              <w:autoSpaceDN w:val="0"/>
              <w:adjustRightInd w:val="0"/>
              <w:jc w:val="both"/>
              <w:rPr>
                <w:rFonts w:ascii="Times New Roman CYR" w:hAnsi="Times New Roman CYR" w:cs="Times New Roman CYR"/>
              </w:rPr>
            </w:pPr>
            <w:r w:rsidRPr="001A1200">
              <w:rPr>
                <w:rFonts w:ascii="Times New Roman CYR" w:hAnsi="Times New Roman CYR" w:cs="Times New Roman CYR"/>
              </w:rPr>
              <w:t>Количество листов в документе</w:t>
            </w:r>
          </w:p>
        </w:tc>
      </w:tr>
      <w:tr w:rsidR="001A1200" w:rsidRPr="001A1200" w:rsidTr="006041DC">
        <w:tc>
          <w:tcPr>
            <w:tcW w:w="540" w:type="dxa"/>
            <w:tcBorders>
              <w:bottom w:val="single" w:sz="4" w:space="0" w:color="BFBFBF"/>
            </w:tcBorders>
          </w:tcPr>
          <w:p w:rsidR="00DC54D9" w:rsidRPr="001A1200" w:rsidRDefault="00DC54D9" w:rsidP="00DC54D9">
            <w:pPr>
              <w:widowControl w:val="0"/>
              <w:autoSpaceDE w:val="0"/>
              <w:autoSpaceDN w:val="0"/>
              <w:adjustRightInd w:val="0"/>
              <w:jc w:val="both"/>
              <w:rPr>
                <w:rFonts w:ascii="Times New Roman CYR" w:hAnsi="Times New Roman CYR" w:cs="Times New Roman CYR"/>
              </w:rPr>
            </w:pPr>
            <w:r w:rsidRPr="001A1200">
              <w:rPr>
                <w:rFonts w:ascii="Times New Roman CYR" w:hAnsi="Times New Roman CYR" w:cs="Times New Roman CYR"/>
              </w:rPr>
              <w:t>1.</w:t>
            </w:r>
          </w:p>
        </w:tc>
        <w:tc>
          <w:tcPr>
            <w:tcW w:w="6345" w:type="dxa"/>
            <w:tcBorders>
              <w:bottom w:val="single" w:sz="4" w:space="0" w:color="BFBFBF"/>
            </w:tcBorders>
          </w:tcPr>
          <w:p w:rsidR="00DC54D9" w:rsidRPr="001A1200" w:rsidRDefault="00DC54D9" w:rsidP="00DC54D9">
            <w:pPr>
              <w:widowControl w:val="0"/>
              <w:autoSpaceDE w:val="0"/>
              <w:autoSpaceDN w:val="0"/>
              <w:adjustRightInd w:val="0"/>
              <w:jc w:val="both"/>
              <w:rPr>
                <w:rFonts w:ascii="Times New Roman CYR" w:hAnsi="Times New Roman CYR" w:cs="Times New Roman CYR"/>
              </w:rPr>
            </w:pPr>
          </w:p>
        </w:tc>
        <w:tc>
          <w:tcPr>
            <w:tcW w:w="3286" w:type="dxa"/>
            <w:tcBorders>
              <w:bottom w:val="single" w:sz="4" w:space="0" w:color="BFBFBF"/>
            </w:tcBorders>
          </w:tcPr>
          <w:p w:rsidR="00DC54D9" w:rsidRPr="001A1200" w:rsidRDefault="00DC54D9" w:rsidP="00DC54D9">
            <w:pPr>
              <w:widowControl w:val="0"/>
              <w:autoSpaceDE w:val="0"/>
              <w:autoSpaceDN w:val="0"/>
              <w:adjustRightInd w:val="0"/>
              <w:jc w:val="both"/>
              <w:rPr>
                <w:rFonts w:ascii="Times New Roman CYR" w:hAnsi="Times New Roman CYR" w:cs="Times New Roman CYR"/>
              </w:rPr>
            </w:pPr>
          </w:p>
        </w:tc>
      </w:tr>
      <w:tr w:rsidR="001A1200" w:rsidRPr="001A1200" w:rsidTr="006041DC">
        <w:tc>
          <w:tcPr>
            <w:tcW w:w="540" w:type="dxa"/>
            <w:shd w:val="clear" w:color="auto" w:fill="F2F2F2"/>
          </w:tcPr>
          <w:p w:rsidR="00DC54D9" w:rsidRPr="001A1200" w:rsidRDefault="00DC54D9" w:rsidP="00DC54D9">
            <w:pPr>
              <w:widowControl w:val="0"/>
              <w:autoSpaceDE w:val="0"/>
              <w:autoSpaceDN w:val="0"/>
              <w:adjustRightInd w:val="0"/>
              <w:jc w:val="both"/>
              <w:rPr>
                <w:rFonts w:ascii="Times New Roman CYR" w:hAnsi="Times New Roman CYR" w:cs="Times New Roman CYR"/>
              </w:rPr>
            </w:pPr>
            <w:r w:rsidRPr="001A1200">
              <w:rPr>
                <w:rFonts w:ascii="Times New Roman CYR" w:hAnsi="Times New Roman CYR" w:cs="Times New Roman CYR"/>
              </w:rPr>
              <w:t>2.</w:t>
            </w:r>
          </w:p>
        </w:tc>
        <w:tc>
          <w:tcPr>
            <w:tcW w:w="6345" w:type="dxa"/>
            <w:shd w:val="clear" w:color="auto" w:fill="F2F2F2"/>
          </w:tcPr>
          <w:p w:rsidR="00DC54D9" w:rsidRPr="001A1200" w:rsidRDefault="00DC54D9" w:rsidP="00DC54D9">
            <w:pPr>
              <w:widowControl w:val="0"/>
              <w:autoSpaceDE w:val="0"/>
              <w:autoSpaceDN w:val="0"/>
              <w:adjustRightInd w:val="0"/>
              <w:jc w:val="both"/>
              <w:rPr>
                <w:rFonts w:ascii="Times New Roman CYR" w:hAnsi="Times New Roman CYR" w:cs="Times New Roman CYR"/>
              </w:rPr>
            </w:pPr>
          </w:p>
        </w:tc>
        <w:tc>
          <w:tcPr>
            <w:tcW w:w="3286" w:type="dxa"/>
            <w:shd w:val="clear" w:color="auto" w:fill="F2F2F2"/>
          </w:tcPr>
          <w:p w:rsidR="00DC54D9" w:rsidRPr="001A1200" w:rsidRDefault="00DC54D9" w:rsidP="00DC54D9">
            <w:pPr>
              <w:widowControl w:val="0"/>
              <w:autoSpaceDE w:val="0"/>
              <w:autoSpaceDN w:val="0"/>
              <w:adjustRightInd w:val="0"/>
              <w:jc w:val="both"/>
              <w:rPr>
                <w:rFonts w:ascii="Times New Roman CYR" w:hAnsi="Times New Roman CYR" w:cs="Times New Roman CYR"/>
              </w:rPr>
            </w:pPr>
          </w:p>
        </w:tc>
      </w:tr>
      <w:tr w:rsidR="001A1200" w:rsidRPr="001A1200" w:rsidTr="006041DC">
        <w:tc>
          <w:tcPr>
            <w:tcW w:w="540" w:type="dxa"/>
          </w:tcPr>
          <w:p w:rsidR="00DC54D9" w:rsidRPr="001A1200" w:rsidRDefault="00DC54D9" w:rsidP="00DC54D9">
            <w:pPr>
              <w:widowControl w:val="0"/>
              <w:autoSpaceDE w:val="0"/>
              <w:autoSpaceDN w:val="0"/>
              <w:adjustRightInd w:val="0"/>
              <w:jc w:val="both"/>
              <w:rPr>
                <w:rFonts w:ascii="Times New Roman CYR" w:hAnsi="Times New Roman CYR" w:cs="Times New Roman CYR"/>
              </w:rPr>
            </w:pPr>
            <w:r w:rsidRPr="001A1200">
              <w:rPr>
                <w:rFonts w:ascii="Times New Roman CYR" w:hAnsi="Times New Roman CYR" w:cs="Times New Roman CYR"/>
              </w:rPr>
              <w:t>3.</w:t>
            </w:r>
          </w:p>
        </w:tc>
        <w:tc>
          <w:tcPr>
            <w:tcW w:w="6345" w:type="dxa"/>
          </w:tcPr>
          <w:p w:rsidR="00DC54D9" w:rsidRPr="001A1200" w:rsidRDefault="00DC54D9" w:rsidP="00DC54D9">
            <w:pPr>
              <w:widowControl w:val="0"/>
              <w:autoSpaceDE w:val="0"/>
              <w:autoSpaceDN w:val="0"/>
              <w:adjustRightInd w:val="0"/>
              <w:jc w:val="both"/>
              <w:rPr>
                <w:rFonts w:ascii="Times New Roman CYR" w:hAnsi="Times New Roman CYR" w:cs="Times New Roman CYR"/>
              </w:rPr>
            </w:pPr>
          </w:p>
        </w:tc>
        <w:tc>
          <w:tcPr>
            <w:tcW w:w="3286" w:type="dxa"/>
          </w:tcPr>
          <w:p w:rsidR="00DC54D9" w:rsidRPr="001A1200" w:rsidRDefault="00DC54D9" w:rsidP="00DC54D9">
            <w:pPr>
              <w:widowControl w:val="0"/>
              <w:autoSpaceDE w:val="0"/>
              <w:autoSpaceDN w:val="0"/>
              <w:adjustRightInd w:val="0"/>
              <w:jc w:val="both"/>
              <w:rPr>
                <w:rFonts w:ascii="Times New Roman CYR" w:hAnsi="Times New Roman CYR" w:cs="Times New Roman CYR"/>
              </w:rPr>
            </w:pPr>
          </w:p>
        </w:tc>
      </w:tr>
      <w:tr w:rsidR="001A1200" w:rsidRPr="001A1200" w:rsidTr="006041DC">
        <w:tc>
          <w:tcPr>
            <w:tcW w:w="540" w:type="dxa"/>
            <w:tcBorders>
              <w:bottom w:val="single" w:sz="4" w:space="0" w:color="BFBFBF"/>
            </w:tcBorders>
          </w:tcPr>
          <w:p w:rsidR="006041DC" w:rsidRPr="001A1200" w:rsidRDefault="006041DC" w:rsidP="00DC54D9">
            <w:pPr>
              <w:widowControl w:val="0"/>
              <w:autoSpaceDE w:val="0"/>
              <w:autoSpaceDN w:val="0"/>
              <w:adjustRightInd w:val="0"/>
              <w:jc w:val="both"/>
              <w:rPr>
                <w:rFonts w:ascii="Times New Roman CYR" w:hAnsi="Times New Roman CYR" w:cs="Times New Roman CYR"/>
              </w:rPr>
            </w:pPr>
            <w:r w:rsidRPr="001A1200">
              <w:rPr>
                <w:rFonts w:ascii="Times New Roman CYR" w:hAnsi="Times New Roman CYR" w:cs="Times New Roman CYR"/>
              </w:rPr>
              <w:t>…</w:t>
            </w:r>
          </w:p>
        </w:tc>
        <w:tc>
          <w:tcPr>
            <w:tcW w:w="6345" w:type="dxa"/>
            <w:tcBorders>
              <w:bottom w:val="single" w:sz="4" w:space="0" w:color="BFBFBF"/>
            </w:tcBorders>
          </w:tcPr>
          <w:p w:rsidR="006041DC" w:rsidRPr="001A1200" w:rsidRDefault="006041DC" w:rsidP="00DC54D9">
            <w:pPr>
              <w:widowControl w:val="0"/>
              <w:autoSpaceDE w:val="0"/>
              <w:autoSpaceDN w:val="0"/>
              <w:adjustRightInd w:val="0"/>
              <w:jc w:val="both"/>
              <w:rPr>
                <w:rFonts w:ascii="Times New Roman CYR" w:hAnsi="Times New Roman CYR" w:cs="Times New Roman CYR"/>
              </w:rPr>
            </w:pPr>
          </w:p>
        </w:tc>
        <w:tc>
          <w:tcPr>
            <w:tcW w:w="3286" w:type="dxa"/>
            <w:tcBorders>
              <w:bottom w:val="single" w:sz="4" w:space="0" w:color="BFBFBF"/>
            </w:tcBorders>
          </w:tcPr>
          <w:p w:rsidR="006041DC" w:rsidRPr="001A1200" w:rsidRDefault="006041DC" w:rsidP="00DC54D9">
            <w:pPr>
              <w:widowControl w:val="0"/>
              <w:autoSpaceDE w:val="0"/>
              <w:autoSpaceDN w:val="0"/>
              <w:adjustRightInd w:val="0"/>
              <w:jc w:val="both"/>
              <w:rPr>
                <w:rFonts w:ascii="Times New Roman CYR" w:hAnsi="Times New Roman CYR" w:cs="Times New Roman CYR"/>
              </w:rPr>
            </w:pPr>
          </w:p>
        </w:tc>
      </w:tr>
    </w:tbl>
    <w:p w:rsidR="00C01EF2" w:rsidRPr="001A1200" w:rsidRDefault="00C01EF2" w:rsidP="00100D6E">
      <w:pPr>
        <w:widowControl w:val="0"/>
        <w:autoSpaceDE w:val="0"/>
        <w:autoSpaceDN w:val="0"/>
        <w:adjustRightInd w:val="0"/>
        <w:jc w:val="both"/>
        <w:rPr>
          <w:rFonts w:ascii="Times New Roman CYR" w:hAnsi="Times New Roman CYR" w:cs="Times New Roman CYR"/>
        </w:rPr>
      </w:pPr>
    </w:p>
    <w:p w:rsidR="00100D6E" w:rsidRPr="001A1200" w:rsidRDefault="00100D6E" w:rsidP="00100D6E">
      <w:pPr>
        <w:pStyle w:val="a7"/>
        <w:widowControl w:val="0"/>
        <w:autoSpaceDE w:val="0"/>
        <w:autoSpaceDN w:val="0"/>
        <w:adjustRightInd w:val="0"/>
        <w:spacing w:after="0"/>
        <w:rPr>
          <w:rFonts w:ascii="Times New Roman CYR" w:hAnsi="Times New Roman CYR" w:cs="Times New Roman CYR"/>
          <w:lang w:eastAsia="ru-RU"/>
        </w:rPr>
      </w:pPr>
      <w:r w:rsidRPr="001A1200">
        <w:rPr>
          <w:rFonts w:ascii="Times New Roman CYR" w:hAnsi="Times New Roman CYR" w:cs="Times New Roman CYR"/>
          <w:lang w:eastAsia="ru-RU"/>
        </w:rPr>
        <w:t xml:space="preserve">__________________________ </w:t>
      </w:r>
      <w:r w:rsidRPr="001A1200">
        <w:rPr>
          <w:rFonts w:ascii="Times New Roman CYR" w:hAnsi="Times New Roman CYR" w:cs="Times New Roman CYR"/>
          <w:lang w:eastAsia="ru-RU"/>
        </w:rPr>
        <w:tab/>
      </w:r>
      <w:r w:rsidRPr="001A1200">
        <w:rPr>
          <w:rFonts w:ascii="Times New Roman CYR" w:hAnsi="Times New Roman CYR" w:cs="Times New Roman CYR"/>
          <w:lang w:eastAsia="ru-RU"/>
        </w:rPr>
        <w:tab/>
        <w:t xml:space="preserve">                                      _________________________</w:t>
      </w:r>
    </w:p>
    <w:p w:rsidR="00100D6E" w:rsidRPr="001A1200" w:rsidRDefault="006041DC" w:rsidP="00100D6E">
      <w:pPr>
        <w:widowControl w:val="0"/>
        <w:autoSpaceDE w:val="0"/>
        <w:autoSpaceDN w:val="0"/>
        <w:adjustRightInd w:val="0"/>
        <w:ind w:firstLine="720"/>
        <w:jc w:val="both"/>
        <w:rPr>
          <w:rFonts w:ascii="Times New Roman CYR" w:hAnsi="Times New Roman CYR" w:cs="Times New Roman CYR"/>
          <w:sz w:val="16"/>
          <w:szCs w:val="16"/>
        </w:rPr>
      </w:pPr>
      <w:r w:rsidRPr="001A1200">
        <w:rPr>
          <w:rFonts w:ascii="Times New Roman CYR" w:hAnsi="Times New Roman CYR" w:cs="Times New Roman CYR"/>
          <w:sz w:val="16"/>
          <w:szCs w:val="16"/>
        </w:rPr>
        <w:t xml:space="preserve"> </w:t>
      </w:r>
      <w:r w:rsidR="00100D6E" w:rsidRPr="001A1200">
        <w:rPr>
          <w:rFonts w:ascii="Times New Roman CYR" w:hAnsi="Times New Roman CYR" w:cs="Times New Roman CYR"/>
          <w:sz w:val="16"/>
          <w:szCs w:val="16"/>
        </w:rPr>
        <w:t>(</w:t>
      </w:r>
      <w:proofErr w:type="gramStart"/>
      <w:r w:rsidR="00100D6E" w:rsidRPr="001A1200">
        <w:rPr>
          <w:rFonts w:ascii="Times New Roman CYR" w:hAnsi="Times New Roman CYR" w:cs="Times New Roman CYR"/>
          <w:sz w:val="16"/>
          <w:szCs w:val="16"/>
        </w:rPr>
        <w:t xml:space="preserve">должность)   </w:t>
      </w:r>
      <w:proofErr w:type="gramEnd"/>
      <w:r w:rsidR="00100D6E" w:rsidRPr="001A1200">
        <w:rPr>
          <w:rFonts w:ascii="Times New Roman CYR" w:hAnsi="Times New Roman CYR" w:cs="Times New Roman CYR"/>
          <w:sz w:val="16"/>
          <w:szCs w:val="16"/>
        </w:rPr>
        <w:t xml:space="preserve">                          </w:t>
      </w:r>
      <w:r w:rsidRPr="001A1200">
        <w:rPr>
          <w:rFonts w:ascii="Times New Roman CYR" w:hAnsi="Times New Roman CYR" w:cs="Times New Roman CYR"/>
          <w:sz w:val="16"/>
          <w:szCs w:val="16"/>
        </w:rPr>
        <w:t xml:space="preserve">                   </w:t>
      </w:r>
      <w:r w:rsidR="00100D6E" w:rsidRPr="001A1200">
        <w:rPr>
          <w:rFonts w:ascii="Times New Roman CYR" w:hAnsi="Times New Roman CYR" w:cs="Times New Roman CYR"/>
          <w:sz w:val="16"/>
          <w:szCs w:val="16"/>
        </w:rPr>
        <w:t xml:space="preserve">        (подпись)                        </w:t>
      </w:r>
      <w:r w:rsidRPr="001A1200">
        <w:rPr>
          <w:rFonts w:ascii="Times New Roman CYR" w:hAnsi="Times New Roman CYR" w:cs="Times New Roman CYR"/>
          <w:sz w:val="16"/>
          <w:szCs w:val="16"/>
        </w:rPr>
        <w:t xml:space="preserve">                  </w:t>
      </w:r>
      <w:r w:rsidR="00100D6E" w:rsidRPr="001A1200">
        <w:rPr>
          <w:rFonts w:ascii="Times New Roman CYR" w:hAnsi="Times New Roman CYR" w:cs="Times New Roman CYR"/>
          <w:sz w:val="16"/>
          <w:szCs w:val="16"/>
        </w:rPr>
        <w:t xml:space="preserve">             (И.О.</w:t>
      </w:r>
      <w:r w:rsidRPr="001A1200">
        <w:rPr>
          <w:rFonts w:ascii="Times New Roman CYR" w:hAnsi="Times New Roman CYR" w:cs="Times New Roman CYR"/>
          <w:sz w:val="16"/>
          <w:szCs w:val="16"/>
        </w:rPr>
        <w:t xml:space="preserve"> </w:t>
      </w:r>
      <w:r w:rsidR="00100D6E" w:rsidRPr="001A1200">
        <w:rPr>
          <w:rFonts w:ascii="Times New Roman CYR" w:hAnsi="Times New Roman CYR" w:cs="Times New Roman CYR"/>
          <w:sz w:val="16"/>
          <w:szCs w:val="16"/>
        </w:rPr>
        <w:t>Фамилия)</w:t>
      </w:r>
    </w:p>
    <w:p w:rsidR="00100D6E" w:rsidRPr="001A1200" w:rsidRDefault="00100D6E" w:rsidP="00100D6E">
      <w:pPr>
        <w:widowControl w:val="0"/>
        <w:autoSpaceDE w:val="0"/>
        <w:autoSpaceDN w:val="0"/>
        <w:adjustRightInd w:val="0"/>
        <w:rPr>
          <w:rFonts w:ascii="Times New Roman CYR" w:hAnsi="Times New Roman CYR" w:cs="Times New Roman CYR"/>
          <w:b/>
          <w:bCs/>
        </w:rPr>
      </w:pPr>
      <w:r w:rsidRPr="001A1200">
        <w:rPr>
          <w:rFonts w:ascii="Times New Roman CYR" w:hAnsi="Times New Roman CYR" w:cs="Times New Roman CYR"/>
        </w:rPr>
        <w:t>М. П.</w:t>
      </w:r>
      <w:r w:rsidRPr="001A1200">
        <w:rPr>
          <w:rFonts w:ascii="Times New Roman CYR" w:hAnsi="Times New Roman CYR" w:cs="Times New Roman CYR"/>
          <w:b/>
          <w:bCs/>
        </w:rPr>
        <w:br w:type="page"/>
      </w:r>
    </w:p>
    <w:p w:rsidR="00100D6E" w:rsidRPr="001A1200" w:rsidRDefault="00100D6E" w:rsidP="00100D6E">
      <w:pPr>
        <w:widowControl w:val="0"/>
        <w:autoSpaceDE w:val="0"/>
        <w:autoSpaceDN w:val="0"/>
        <w:adjustRightInd w:val="0"/>
        <w:jc w:val="right"/>
        <w:rPr>
          <w:rFonts w:ascii="Times New Roman CYR" w:hAnsi="Times New Roman CYR" w:cs="Times New Roman CYR"/>
          <w:b/>
          <w:bCs/>
        </w:rPr>
      </w:pPr>
      <w:r w:rsidRPr="001A1200">
        <w:rPr>
          <w:rFonts w:ascii="Times New Roman CYR" w:hAnsi="Times New Roman CYR" w:cs="Times New Roman CYR"/>
          <w:b/>
          <w:bCs/>
        </w:rPr>
        <w:t>Форма № 2</w:t>
      </w:r>
    </w:p>
    <w:p w:rsidR="00100D6E" w:rsidRPr="001A1200" w:rsidRDefault="00100D6E" w:rsidP="00100D6E">
      <w:pPr>
        <w:widowControl w:val="0"/>
        <w:autoSpaceDE w:val="0"/>
        <w:autoSpaceDN w:val="0"/>
        <w:adjustRightInd w:val="0"/>
        <w:jc w:val="right"/>
        <w:rPr>
          <w:rFonts w:ascii="Times New Roman CYR" w:hAnsi="Times New Roman CYR" w:cs="Times New Roman CYR"/>
        </w:rPr>
      </w:pPr>
    </w:p>
    <w:p w:rsidR="00100D6E" w:rsidRPr="001A1200" w:rsidRDefault="00100D6E" w:rsidP="00100D6E">
      <w:pPr>
        <w:widowControl w:val="0"/>
        <w:autoSpaceDE w:val="0"/>
        <w:autoSpaceDN w:val="0"/>
        <w:adjustRightInd w:val="0"/>
        <w:jc w:val="center"/>
        <w:rPr>
          <w:rFonts w:ascii="Times New Roman CYR" w:hAnsi="Times New Roman CYR" w:cs="Times New Roman CYR"/>
          <w:b/>
          <w:bCs/>
        </w:rPr>
      </w:pPr>
      <w:r w:rsidRPr="001A1200">
        <w:rPr>
          <w:rFonts w:ascii="Times New Roman CYR" w:hAnsi="Times New Roman CYR" w:cs="Times New Roman CYR"/>
          <w:b/>
          <w:bCs/>
        </w:rPr>
        <w:t xml:space="preserve">Общие сведения </w:t>
      </w:r>
      <w:r w:rsidR="00A72879" w:rsidRPr="001A1200">
        <w:rPr>
          <w:rFonts w:ascii="Times New Roman CYR" w:hAnsi="Times New Roman CYR" w:cs="Times New Roman CYR"/>
          <w:b/>
          <w:bCs/>
        </w:rPr>
        <w:t>об организации</w:t>
      </w:r>
    </w:p>
    <w:p w:rsidR="00100D6E" w:rsidRPr="001A1200" w:rsidRDefault="00100D6E" w:rsidP="00100D6E">
      <w:pPr>
        <w:widowControl w:val="0"/>
        <w:autoSpaceDE w:val="0"/>
        <w:autoSpaceDN w:val="0"/>
        <w:adjustRightInd w:val="0"/>
        <w:rPr>
          <w:rFonts w:ascii="Times New Roman CYR" w:hAnsi="Times New Roman CYR" w:cs="Times New Roman CYR"/>
        </w:rPr>
      </w:pPr>
      <w:r w:rsidRPr="001A1200">
        <w:rPr>
          <w:rFonts w:ascii="Times New Roman CYR" w:hAnsi="Times New Roman CYR" w:cs="Times New Roman CYR"/>
        </w:rPr>
        <w:tab/>
      </w:r>
      <w:r w:rsidRPr="001A1200">
        <w:rPr>
          <w:rFonts w:ascii="Times New Roman CYR" w:hAnsi="Times New Roman CYR" w:cs="Times New Roman CYR"/>
        </w:rPr>
        <w:tab/>
      </w:r>
      <w:r w:rsidRPr="001A1200">
        <w:rPr>
          <w:rFonts w:ascii="Times New Roman CYR" w:hAnsi="Times New Roman CYR" w:cs="Times New Roman CYR"/>
        </w:rPr>
        <w:tab/>
      </w:r>
      <w:r w:rsidRPr="001A1200">
        <w:rPr>
          <w:rFonts w:ascii="Times New Roman CYR" w:hAnsi="Times New Roman CYR" w:cs="Times New Roman CYR"/>
        </w:rPr>
        <w:tab/>
      </w:r>
      <w:r w:rsidRPr="001A1200">
        <w:rPr>
          <w:rFonts w:ascii="Times New Roman CYR" w:hAnsi="Times New Roman CYR" w:cs="Times New Roman CYR"/>
        </w:rPr>
        <w:tab/>
      </w:r>
      <w:r w:rsidRPr="001A1200">
        <w:rPr>
          <w:rFonts w:ascii="Times New Roman CYR" w:hAnsi="Times New Roman CYR" w:cs="Times New Roman CYR"/>
        </w:rPr>
        <w:tab/>
      </w:r>
      <w:r w:rsidRPr="001A1200">
        <w:rPr>
          <w:rFonts w:ascii="Times New Roman CYR" w:hAnsi="Times New Roman CYR" w:cs="Times New Roman CYR"/>
        </w:rPr>
        <w:tab/>
      </w:r>
      <w:r w:rsidRPr="001A1200">
        <w:rPr>
          <w:rFonts w:ascii="Times New Roman CYR" w:hAnsi="Times New Roman CYR" w:cs="Times New Roman CYR"/>
        </w:rPr>
        <w:tab/>
      </w:r>
      <w:r w:rsidRPr="001A1200">
        <w:rPr>
          <w:rFonts w:ascii="Times New Roman CYR" w:hAnsi="Times New Roman CYR" w:cs="Times New Roman CYR"/>
        </w:rPr>
        <w:tab/>
      </w:r>
      <w:r w:rsidRPr="001A1200">
        <w:rPr>
          <w:rFonts w:ascii="Times New Roman CYR" w:hAnsi="Times New Roman CYR" w:cs="Times New Roman CYR"/>
        </w:rPr>
        <w:tab/>
      </w:r>
    </w:p>
    <w:tbl>
      <w:tblPr>
        <w:tblW w:w="0" w:type="auto"/>
        <w:tblLayout w:type="fixed"/>
        <w:tblLook w:val="0000" w:firstRow="0" w:lastRow="0" w:firstColumn="0" w:lastColumn="0" w:noHBand="0" w:noVBand="0"/>
      </w:tblPr>
      <w:tblGrid>
        <w:gridCol w:w="534"/>
        <w:gridCol w:w="3827"/>
        <w:gridCol w:w="5386"/>
      </w:tblGrid>
      <w:tr w:rsidR="001A1200" w:rsidRPr="001A1200">
        <w:tc>
          <w:tcPr>
            <w:tcW w:w="534" w:type="dxa"/>
            <w:tcBorders>
              <w:top w:val="single" w:sz="6" w:space="0" w:color="auto"/>
              <w:left w:val="single" w:sz="6" w:space="0" w:color="auto"/>
              <w:bottom w:val="single" w:sz="6" w:space="0" w:color="auto"/>
              <w:right w:val="single" w:sz="6" w:space="0" w:color="auto"/>
            </w:tcBorders>
          </w:tcPr>
          <w:p w:rsidR="00100D6E" w:rsidRPr="001A1200" w:rsidRDefault="00100D6E" w:rsidP="00100D6E">
            <w:pPr>
              <w:widowControl w:val="0"/>
              <w:autoSpaceDE w:val="0"/>
              <w:autoSpaceDN w:val="0"/>
              <w:adjustRightInd w:val="0"/>
              <w:rPr>
                <w:rFonts w:ascii="Times New Roman CYR" w:hAnsi="Times New Roman CYR" w:cs="Times New Roman CYR"/>
                <w:b/>
                <w:bCs/>
              </w:rPr>
            </w:pPr>
            <w:r w:rsidRPr="001A1200">
              <w:rPr>
                <w:rFonts w:ascii="Times New Roman CYR" w:hAnsi="Times New Roman CYR" w:cs="Times New Roman CYR"/>
                <w:b/>
                <w:bCs/>
              </w:rPr>
              <w:t>1.</w:t>
            </w:r>
          </w:p>
        </w:tc>
        <w:tc>
          <w:tcPr>
            <w:tcW w:w="3827" w:type="dxa"/>
            <w:tcBorders>
              <w:top w:val="single" w:sz="6" w:space="0" w:color="auto"/>
              <w:left w:val="single" w:sz="6" w:space="0" w:color="auto"/>
              <w:bottom w:val="single" w:sz="6" w:space="0" w:color="auto"/>
              <w:right w:val="single" w:sz="6" w:space="0" w:color="auto"/>
            </w:tcBorders>
          </w:tcPr>
          <w:p w:rsidR="00100D6E" w:rsidRPr="001A1200" w:rsidRDefault="00100D6E" w:rsidP="00100D6E">
            <w:pPr>
              <w:widowControl w:val="0"/>
              <w:autoSpaceDE w:val="0"/>
              <w:autoSpaceDN w:val="0"/>
              <w:adjustRightInd w:val="0"/>
              <w:rPr>
                <w:rFonts w:ascii="Times New Roman CYR" w:hAnsi="Times New Roman CYR" w:cs="Times New Roman CYR"/>
                <w:b/>
                <w:bCs/>
              </w:rPr>
            </w:pPr>
            <w:r w:rsidRPr="001A1200">
              <w:rPr>
                <w:rFonts w:ascii="Times New Roman CYR" w:hAnsi="Times New Roman CYR" w:cs="Times New Roman CYR"/>
                <w:b/>
                <w:bCs/>
              </w:rPr>
              <w:t>Полное наименование организации:</w:t>
            </w:r>
          </w:p>
          <w:p w:rsidR="00100D6E" w:rsidRPr="001A1200" w:rsidRDefault="00100D6E" w:rsidP="00100D6E">
            <w:pPr>
              <w:widowControl w:val="0"/>
              <w:autoSpaceDE w:val="0"/>
              <w:autoSpaceDN w:val="0"/>
              <w:adjustRightInd w:val="0"/>
              <w:rPr>
                <w:rFonts w:ascii="Times New Roman CYR" w:hAnsi="Times New Roman CYR" w:cs="Times New Roman CYR"/>
                <w:b/>
                <w:bCs/>
              </w:rPr>
            </w:pPr>
          </w:p>
        </w:tc>
        <w:tc>
          <w:tcPr>
            <w:tcW w:w="5386" w:type="dxa"/>
            <w:tcBorders>
              <w:top w:val="single" w:sz="6" w:space="0" w:color="auto"/>
              <w:left w:val="single" w:sz="6" w:space="0" w:color="auto"/>
              <w:bottom w:val="single" w:sz="6" w:space="0" w:color="auto"/>
              <w:right w:val="single" w:sz="6" w:space="0" w:color="auto"/>
            </w:tcBorders>
          </w:tcPr>
          <w:p w:rsidR="00100D6E" w:rsidRPr="001A1200" w:rsidRDefault="00100D6E" w:rsidP="00100D6E">
            <w:pPr>
              <w:widowControl w:val="0"/>
              <w:autoSpaceDE w:val="0"/>
              <w:autoSpaceDN w:val="0"/>
              <w:adjustRightInd w:val="0"/>
              <w:rPr>
                <w:rFonts w:ascii="Times New Roman CYR" w:hAnsi="Times New Roman CYR" w:cs="Times New Roman CYR"/>
                <w:b/>
                <w:bCs/>
              </w:rPr>
            </w:pPr>
          </w:p>
        </w:tc>
      </w:tr>
      <w:tr w:rsidR="001A1200" w:rsidRPr="001A1200">
        <w:tc>
          <w:tcPr>
            <w:tcW w:w="534" w:type="dxa"/>
            <w:tcBorders>
              <w:top w:val="single" w:sz="6" w:space="0" w:color="auto"/>
              <w:left w:val="single" w:sz="6" w:space="0" w:color="auto"/>
              <w:bottom w:val="single" w:sz="6" w:space="0" w:color="auto"/>
              <w:right w:val="single" w:sz="6" w:space="0" w:color="auto"/>
            </w:tcBorders>
          </w:tcPr>
          <w:p w:rsidR="00100D6E" w:rsidRPr="001A1200" w:rsidRDefault="00100D6E" w:rsidP="00100D6E">
            <w:pPr>
              <w:widowControl w:val="0"/>
              <w:autoSpaceDE w:val="0"/>
              <w:autoSpaceDN w:val="0"/>
              <w:adjustRightInd w:val="0"/>
              <w:rPr>
                <w:rFonts w:ascii="Times New Roman CYR" w:hAnsi="Times New Roman CYR" w:cs="Times New Roman CYR"/>
                <w:b/>
                <w:bCs/>
              </w:rPr>
            </w:pPr>
            <w:r w:rsidRPr="001A1200">
              <w:rPr>
                <w:rFonts w:ascii="Times New Roman CYR" w:hAnsi="Times New Roman CYR" w:cs="Times New Roman CYR"/>
                <w:b/>
                <w:bCs/>
              </w:rPr>
              <w:t>2.</w:t>
            </w:r>
          </w:p>
        </w:tc>
        <w:tc>
          <w:tcPr>
            <w:tcW w:w="3827" w:type="dxa"/>
            <w:tcBorders>
              <w:top w:val="single" w:sz="6" w:space="0" w:color="auto"/>
              <w:left w:val="single" w:sz="6" w:space="0" w:color="auto"/>
              <w:bottom w:val="single" w:sz="6" w:space="0" w:color="auto"/>
              <w:right w:val="single" w:sz="6" w:space="0" w:color="auto"/>
            </w:tcBorders>
          </w:tcPr>
          <w:p w:rsidR="00100D6E" w:rsidRPr="001A1200" w:rsidRDefault="00100D6E" w:rsidP="00100D6E">
            <w:pPr>
              <w:pStyle w:val="4"/>
              <w:widowControl w:val="0"/>
              <w:autoSpaceDE w:val="0"/>
              <w:autoSpaceDN w:val="0"/>
              <w:adjustRightInd w:val="0"/>
              <w:rPr>
                <w:rFonts w:ascii="Times New Roman" w:hAnsi="Times New Roman" w:cs="Times New Roman CYR"/>
                <w:bCs/>
                <w:szCs w:val="24"/>
              </w:rPr>
            </w:pPr>
            <w:r w:rsidRPr="001A1200">
              <w:rPr>
                <w:rFonts w:ascii="Times New Roman" w:hAnsi="Times New Roman"/>
                <w:bCs/>
                <w:szCs w:val="24"/>
              </w:rPr>
              <w:t>Сокращенное наименование</w:t>
            </w:r>
          </w:p>
        </w:tc>
        <w:tc>
          <w:tcPr>
            <w:tcW w:w="5386" w:type="dxa"/>
            <w:tcBorders>
              <w:top w:val="single" w:sz="6" w:space="0" w:color="auto"/>
              <w:left w:val="single" w:sz="6" w:space="0" w:color="auto"/>
              <w:bottom w:val="single" w:sz="6" w:space="0" w:color="auto"/>
              <w:right w:val="single" w:sz="6" w:space="0" w:color="auto"/>
            </w:tcBorders>
          </w:tcPr>
          <w:p w:rsidR="00100D6E" w:rsidRPr="001A1200" w:rsidRDefault="00100D6E" w:rsidP="00100D6E">
            <w:pPr>
              <w:widowControl w:val="0"/>
              <w:autoSpaceDE w:val="0"/>
              <w:autoSpaceDN w:val="0"/>
              <w:adjustRightInd w:val="0"/>
              <w:rPr>
                <w:rFonts w:ascii="Times New Roman CYR" w:hAnsi="Times New Roman CYR" w:cs="Times New Roman CYR"/>
                <w:b/>
                <w:bCs/>
              </w:rPr>
            </w:pPr>
          </w:p>
        </w:tc>
      </w:tr>
      <w:tr w:rsidR="001A1200" w:rsidRPr="001A1200">
        <w:tc>
          <w:tcPr>
            <w:tcW w:w="534" w:type="dxa"/>
            <w:tcBorders>
              <w:top w:val="single" w:sz="6" w:space="0" w:color="auto"/>
              <w:left w:val="single" w:sz="6" w:space="0" w:color="auto"/>
              <w:bottom w:val="single" w:sz="6" w:space="0" w:color="auto"/>
              <w:right w:val="single" w:sz="6" w:space="0" w:color="auto"/>
            </w:tcBorders>
          </w:tcPr>
          <w:p w:rsidR="00100D6E" w:rsidRPr="001A1200" w:rsidRDefault="00100D6E" w:rsidP="00100D6E">
            <w:pPr>
              <w:widowControl w:val="0"/>
              <w:autoSpaceDE w:val="0"/>
              <w:autoSpaceDN w:val="0"/>
              <w:adjustRightInd w:val="0"/>
              <w:rPr>
                <w:rFonts w:ascii="Times New Roman CYR" w:hAnsi="Times New Roman CYR" w:cs="Times New Roman CYR"/>
                <w:b/>
                <w:bCs/>
              </w:rPr>
            </w:pPr>
            <w:r w:rsidRPr="001A1200">
              <w:rPr>
                <w:rFonts w:ascii="Times New Roman CYR" w:hAnsi="Times New Roman CYR" w:cs="Times New Roman CYR"/>
                <w:b/>
                <w:bCs/>
              </w:rPr>
              <w:t>3.</w:t>
            </w:r>
          </w:p>
        </w:tc>
        <w:tc>
          <w:tcPr>
            <w:tcW w:w="3827" w:type="dxa"/>
            <w:tcBorders>
              <w:top w:val="single" w:sz="6" w:space="0" w:color="auto"/>
              <w:left w:val="single" w:sz="6" w:space="0" w:color="auto"/>
              <w:bottom w:val="single" w:sz="6" w:space="0" w:color="auto"/>
              <w:right w:val="single" w:sz="6" w:space="0" w:color="auto"/>
            </w:tcBorders>
          </w:tcPr>
          <w:p w:rsidR="00100D6E" w:rsidRPr="001A1200" w:rsidRDefault="00100D6E" w:rsidP="00100D6E">
            <w:pPr>
              <w:widowControl w:val="0"/>
              <w:autoSpaceDE w:val="0"/>
              <w:autoSpaceDN w:val="0"/>
              <w:adjustRightInd w:val="0"/>
              <w:rPr>
                <w:rFonts w:ascii="Times New Roman CYR" w:hAnsi="Times New Roman CYR" w:cs="Times New Roman CYR"/>
                <w:b/>
                <w:bCs/>
              </w:rPr>
            </w:pPr>
            <w:r w:rsidRPr="001A1200">
              <w:rPr>
                <w:rFonts w:ascii="Times New Roman CYR" w:hAnsi="Times New Roman CYR" w:cs="Times New Roman CYR"/>
                <w:b/>
                <w:bCs/>
              </w:rPr>
              <w:t>Сведения об организационно-правовой форме</w:t>
            </w:r>
          </w:p>
        </w:tc>
        <w:tc>
          <w:tcPr>
            <w:tcW w:w="5386" w:type="dxa"/>
            <w:tcBorders>
              <w:top w:val="single" w:sz="6" w:space="0" w:color="auto"/>
              <w:left w:val="single" w:sz="6" w:space="0" w:color="auto"/>
              <w:bottom w:val="single" w:sz="6" w:space="0" w:color="auto"/>
              <w:right w:val="single" w:sz="6" w:space="0" w:color="auto"/>
            </w:tcBorders>
          </w:tcPr>
          <w:p w:rsidR="00100D6E" w:rsidRPr="001A1200" w:rsidRDefault="00100D6E" w:rsidP="00100D6E">
            <w:pPr>
              <w:widowControl w:val="0"/>
              <w:autoSpaceDE w:val="0"/>
              <w:autoSpaceDN w:val="0"/>
              <w:adjustRightInd w:val="0"/>
              <w:rPr>
                <w:rFonts w:ascii="Times New Roman CYR" w:hAnsi="Times New Roman CYR" w:cs="Times New Roman CYR"/>
                <w:b/>
                <w:bCs/>
              </w:rPr>
            </w:pPr>
          </w:p>
        </w:tc>
      </w:tr>
      <w:tr w:rsidR="001A1200" w:rsidRPr="001A1200">
        <w:tc>
          <w:tcPr>
            <w:tcW w:w="534" w:type="dxa"/>
            <w:tcBorders>
              <w:top w:val="single" w:sz="6" w:space="0" w:color="auto"/>
              <w:left w:val="single" w:sz="6" w:space="0" w:color="auto"/>
              <w:bottom w:val="single" w:sz="6" w:space="0" w:color="auto"/>
              <w:right w:val="single" w:sz="6" w:space="0" w:color="auto"/>
            </w:tcBorders>
          </w:tcPr>
          <w:p w:rsidR="00100D6E" w:rsidRPr="001A1200" w:rsidRDefault="00100D6E" w:rsidP="00100D6E">
            <w:pPr>
              <w:widowControl w:val="0"/>
              <w:autoSpaceDE w:val="0"/>
              <w:autoSpaceDN w:val="0"/>
              <w:adjustRightInd w:val="0"/>
              <w:rPr>
                <w:rFonts w:ascii="Times New Roman CYR" w:hAnsi="Times New Roman CYR" w:cs="Times New Roman CYR"/>
                <w:b/>
                <w:bCs/>
              </w:rPr>
            </w:pPr>
            <w:r w:rsidRPr="001A1200">
              <w:rPr>
                <w:rFonts w:ascii="Times New Roman CYR" w:hAnsi="Times New Roman CYR" w:cs="Times New Roman CYR"/>
                <w:b/>
                <w:bCs/>
              </w:rPr>
              <w:t>4.</w:t>
            </w:r>
          </w:p>
        </w:tc>
        <w:tc>
          <w:tcPr>
            <w:tcW w:w="3827" w:type="dxa"/>
            <w:tcBorders>
              <w:top w:val="single" w:sz="6" w:space="0" w:color="auto"/>
              <w:left w:val="single" w:sz="6" w:space="0" w:color="auto"/>
              <w:bottom w:val="single" w:sz="6" w:space="0" w:color="auto"/>
              <w:right w:val="single" w:sz="6" w:space="0" w:color="auto"/>
            </w:tcBorders>
          </w:tcPr>
          <w:p w:rsidR="00100D6E" w:rsidRPr="001A1200" w:rsidRDefault="00100D6E" w:rsidP="00100D6E">
            <w:pPr>
              <w:widowControl w:val="0"/>
              <w:autoSpaceDE w:val="0"/>
              <w:autoSpaceDN w:val="0"/>
              <w:adjustRightInd w:val="0"/>
              <w:rPr>
                <w:rFonts w:ascii="Times New Roman CYR" w:hAnsi="Times New Roman CYR" w:cs="Times New Roman CYR"/>
                <w:b/>
                <w:bCs/>
              </w:rPr>
            </w:pPr>
            <w:r w:rsidRPr="001A1200">
              <w:rPr>
                <w:rFonts w:ascii="Times New Roman CYR" w:hAnsi="Times New Roman CYR" w:cs="Times New Roman CYR"/>
                <w:b/>
                <w:bCs/>
              </w:rPr>
              <w:t>Почтовый адрес:</w:t>
            </w:r>
          </w:p>
        </w:tc>
        <w:tc>
          <w:tcPr>
            <w:tcW w:w="5386" w:type="dxa"/>
            <w:tcBorders>
              <w:top w:val="single" w:sz="6" w:space="0" w:color="auto"/>
              <w:left w:val="single" w:sz="6" w:space="0" w:color="auto"/>
              <w:bottom w:val="single" w:sz="6" w:space="0" w:color="auto"/>
              <w:right w:val="single" w:sz="6" w:space="0" w:color="auto"/>
            </w:tcBorders>
          </w:tcPr>
          <w:p w:rsidR="00100D6E" w:rsidRPr="001A1200" w:rsidRDefault="00100D6E" w:rsidP="00100D6E">
            <w:pPr>
              <w:widowControl w:val="0"/>
              <w:autoSpaceDE w:val="0"/>
              <w:autoSpaceDN w:val="0"/>
              <w:adjustRightInd w:val="0"/>
              <w:rPr>
                <w:rFonts w:ascii="Times New Roman CYR" w:hAnsi="Times New Roman CYR" w:cs="Times New Roman CYR"/>
                <w:b/>
                <w:bCs/>
              </w:rPr>
            </w:pPr>
          </w:p>
        </w:tc>
      </w:tr>
      <w:tr w:rsidR="001A1200" w:rsidRPr="001A1200">
        <w:tc>
          <w:tcPr>
            <w:tcW w:w="534" w:type="dxa"/>
            <w:tcBorders>
              <w:top w:val="single" w:sz="6" w:space="0" w:color="auto"/>
              <w:left w:val="single" w:sz="6" w:space="0" w:color="auto"/>
              <w:bottom w:val="single" w:sz="6" w:space="0" w:color="auto"/>
              <w:right w:val="single" w:sz="6" w:space="0" w:color="auto"/>
            </w:tcBorders>
          </w:tcPr>
          <w:p w:rsidR="00100D6E" w:rsidRPr="001A1200" w:rsidRDefault="00100D6E" w:rsidP="00100D6E">
            <w:pPr>
              <w:widowControl w:val="0"/>
              <w:autoSpaceDE w:val="0"/>
              <w:autoSpaceDN w:val="0"/>
              <w:adjustRightInd w:val="0"/>
              <w:rPr>
                <w:rFonts w:ascii="Times New Roman CYR" w:hAnsi="Times New Roman CYR" w:cs="Times New Roman CYR"/>
                <w:b/>
                <w:bCs/>
              </w:rPr>
            </w:pPr>
            <w:r w:rsidRPr="001A1200">
              <w:rPr>
                <w:rFonts w:ascii="Times New Roman CYR" w:hAnsi="Times New Roman CYR" w:cs="Times New Roman CYR"/>
                <w:b/>
                <w:bCs/>
              </w:rPr>
              <w:t>5.</w:t>
            </w:r>
          </w:p>
        </w:tc>
        <w:tc>
          <w:tcPr>
            <w:tcW w:w="3827" w:type="dxa"/>
            <w:tcBorders>
              <w:top w:val="single" w:sz="6" w:space="0" w:color="auto"/>
              <w:left w:val="single" w:sz="6" w:space="0" w:color="auto"/>
              <w:bottom w:val="single" w:sz="6" w:space="0" w:color="auto"/>
              <w:right w:val="single" w:sz="6" w:space="0" w:color="auto"/>
            </w:tcBorders>
          </w:tcPr>
          <w:p w:rsidR="00100D6E" w:rsidRPr="001A1200" w:rsidRDefault="00100D6E" w:rsidP="00100D6E">
            <w:pPr>
              <w:widowControl w:val="0"/>
              <w:autoSpaceDE w:val="0"/>
              <w:autoSpaceDN w:val="0"/>
              <w:adjustRightInd w:val="0"/>
              <w:rPr>
                <w:rFonts w:ascii="Times New Roman CYR" w:hAnsi="Times New Roman CYR" w:cs="Times New Roman CYR"/>
                <w:b/>
                <w:bCs/>
              </w:rPr>
            </w:pPr>
            <w:r w:rsidRPr="001A1200">
              <w:rPr>
                <w:rFonts w:ascii="Times New Roman CYR" w:hAnsi="Times New Roman CYR" w:cs="Times New Roman CYR"/>
                <w:b/>
                <w:bCs/>
              </w:rPr>
              <w:t>Юридический адрес:</w:t>
            </w:r>
          </w:p>
        </w:tc>
        <w:tc>
          <w:tcPr>
            <w:tcW w:w="5386" w:type="dxa"/>
            <w:tcBorders>
              <w:top w:val="single" w:sz="6" w:space="0" w:color="auto"/>
              <w:left w:val="single" w:sz="6" w:space="0" w:color="auto"/>
              <w:bottom w:val="single" w:sz="6" w:space="0" w:color="auto"/>
              <w:right w:val="single" w:sz="6" w:space="0" w:color="auto"/>
            </w:tcBorders>
          </w:tcPr>
          <w:p w:rsidR="00100D6E" w:rsidRPr="001A1200" w:rsidRDefault="00100D6E" w:rsidP="00100D6E">
            <w:pPr>
              <w:widowControl w:val="0"/>
              <w:autoSpaceDE w:val="0"/>
              <w:autoSpaceDN w:val="0"/>
              <w:adjustRightInd w:val="0"/>
              <w:rPr>
                <w:rFonts w:ascii="Times New Roman CYR" w:hAnsi="Times New Roman CYR" w:cs="Times New Roman CYR"/>
                <w:b/>
                <w:bCs/>
              </w:rPr>
            </w:pPr>
          </w:p>
        </w:tc>
      </w:tr>
      <w:tr w:rsidR="001A1200" w:rsidRPr="001A1200">
        <w:tc>
          <w:tcPr>
            <w:tcW w:w="534" w:type="dxa"/>
            <w:tcBorders>
              <w:top w:val="single" w:sz="6" w:space="0" w:color="auto"/>
              <w:left w:val="single" w:sz="6" w:space="0" w:color="auto"/>
              <w:bottom w:val="single" w:sz="6" w:space="0" w:color="auto"/>
              <w:right w:val="single" w:sz="6" w:space="0" w:color="auto"/>
            </w:tcBorders>
          </w:tcPr>
          <w:p w:rsidR="00100D6E" w:rsidRPr="001A1200" w:rsidRDefault="00100D6E" w:rsidP="00100D6E">
            <w:pPr>
              <w:widowControl w:val="0"/>
              <w:autoSpaceDE w:val="0"/>
              <w:autoSpaceDN w:val="0"/>
              <w:adjustRightInd w:val="0"/>
              <w:rPr>
                <w:rFonts w:ascii="Times New Roman CYR" w:hAnsi="Times New Roman CYR" w:cs="Times New Roman CYR"/>
                <w:b/>
                <w:bCs/>
              </w:rPr>
            </w:pPr>
            <w:r w:rsidRPr="001A1200">
              <w:rPr>
                <w:rFonts w:ascii="Times New Roman CYR" w:hAnsi="Times New Roman CYR" w:cs="Times New Roman CYR"/>
                <w:b/>
                <w:bCs/>
              </w:rPr>
              <w:t>6.</w:t>
            </w:r>
          </w:p>
        </w:tc>
        <w:tc>
          <w:tcPr>
            <w:tcW w:w="3827" w:type="dxa"/>
            <w:tcBorders>
              <w:top w:val="single" w:sz="6" w:space="0" w:color="auto"/>
              <w:left w:val="single" w:sz="6" w:space="0" w:color="auto"/>
              <w:bottom w:val="single" w:sz="6" w:space="0" w:color="auto"/>
              <w:right w:val="single" w:sz="6" w:space="0" w:color="auto"/>
            </w:tcBorders>
          </w:tcPr>
          <w:p w:rsidR="00100D6E" w:rsidRPr="001A1200" w:rsidRDefault="00100D6E" w:rsidP="00100D6E">
            <w:pPr>
              <w:widowControl w:val="0"/>
              <w:autoSpaceDE w:val="0"/>
              <w:autoSpaceDN w:val="0"/>
              <w:adjustRightInd w:val="0"/>
              <w:rPr>
                <w:rFonts w:ascii="Times New Roman CYR" w:hAnsi="Times New Roman CYR" w:cs="Times New Roman CYR"/>
                <w:b/>
                <w:bCs/>
              </w:rPr>
            </w:pPr>
            <w:r w:rsidRPr="001A1200">
              <w:rPr>
                <w:rFonts w:ascii="Times New Roman CYR" w:hAnsi="Times New Roman CYR" w:cs="Times New Roman CYR"/>
                <w:b/>
                <w:bCs/>
              </w:rPr>
              <w:t>Фактический адрес:</w:t>
            </w:r>
          </w:p>
        </w:tc>
        <w:tc>
          <w:tcPr>
            <w:tcW w:w="5386" w:type="dxa"/>
            <w:tcBorders>
              <w:top w:val="single" w:sz="6" w:space="0" w:color="auto"/>
              <w:left w:val="single" w:sz="6" w:space="0" w:color="auto"/>
              <w:bottom w:val="single" w:sz="6" w:space="0" w:color="auto"/>
              <w:right w:val="single" w:sz="6" w:space="0" w:color="auto"/>
            </w:tcBorders>
          </w:tcPr>
          <w:p w:rsidR="00100D6E" w:rsidRPr="001A1200" w:rsidRDefault="00100D6E" w:rsidP="00100D6E">
            <w:pPr>
              <w:widowControl w:val="0"/>
              <w:autoSpaceDE w:val="0"/>
              <w:autoSpaceDN w:val="0"/>
              <w:adjustRightInd w:val="0"/>
              <w:rPr>
                <w:rFonts w:ascii="Times New Roman CYR" w:hAnsi="Times New Roman CYR" w:cs="Times New Roman CYR"/>
                <w:b/>
                <w:bCs/>
              </w:rPr>
            </w:pPr>
          </w:p>
        </w:tc>
      </w:tr>
      <w:tr w:rsidR="001A1200" w:rsidRPr="001A1200">
        <w:tc>
          <w:tcPr>
            <w:tcW w:w="534" w:type="dxa"/>
            <w:tcBorders>
              <w:top w:val="single" w:sz="6" w:space="0" w:color="auto"/>
              <w:left w:val="single" w:sz="6" w:space="0" w:color="auto"/>
              <w:bottom w:val="single" w:sz="6" w:space="0" w:color="auto"/>
              <w:right w:val="single" w:sz="6" w:space="0" w:color="auto"/>
            </w:tcBorders>
          </w:tcPr>
          <w:p w:rsidR="00100D6E" w:rsidRPr="001A1200" w:rsidRDefault="00100D6E" w:rsidP="00100D6E">
            <w:pPr>
              <w:widowControl w:val="0"/>
              <w:autoSpaceDE w:val="0"/>
              <w:autoSpaceDN w:val="0"/>
              <w:adjustRightInd w:val="0"/>
              <w:rPr>
                <w:rFonts w:ascii="Times New Roman CYR" w:hAnsi="Times New Roman CYR" w:cs="Times New Roman CYR"/>
                <w:b/>
                <w:bCs/>
              </w:rPr>
            </w:pPr>
            <w:r w:rsidRPr="001A1200">
              <w:rPr>
                <w:rFonts w:ascii="Times New Roman CYR" w:hAnsi="Times New Roman CYR" w:cs="Times New Roman CYR"/>
                <w:b/>
                <w:bCs/>
              </w:rPr>
              <w:t>7.</w:t>
            </w:r>
          </w:p>
        </w:tc>
        <w:tc>
          <w:tcPr>
            <w:tcW w:w="3827" w:type="dxa"/>
            <w:tcBorders>
              <w:top w:val="single" w:sz="6" w:space="0" w:color="auto"/>
              <w:left w:val="single" w:sz="6" w:space="0" w:color="auto"/>
              <w:bottom w:val="single" w:sz="6" w:space="0" w:color="auto"/>
              <w:right w:val="single" w:sz="6" w:space="0" w:color="auto"/>
            </w:tcBorders>
          </w:tcPr>
          <w:p w:rsidR="00100D6E" w:rsidRPr="001A1200" w:rsidRDefault="00100D6E" w:rsidP="00100D6E">
            <w:pPr>
              <w:widowControl w:val="0"/>
              <w:autoSpaceDE w:val="0"/>
              <w:autoSpaceDN w:val="0"/>
              <w:adjustRightInd w:val="0"/>
              <w:rPr>
                <w:rFonts w:ascii="Times New Roman CYR" w:hAnsi="Times New Roman CYR" w:cs="Times New Roman CYR"/>
                <w:b/>
                <w:bCs/>
              </w:rPr>
            </w:pPr>
            <w:r w:rsidRPr="001A1200">
              <w:rPr>
                <w:rFonts w:ascii="Times New Roman CYR" w:hAnsi="Times New Roman CYR" w:cs="Times New Roman CYR"/>
                <w:b/>
                <w:bCs/>
              </w:rPr>
              <w:t>Телефон и контактное лицо:</w:t>
            </w:r>
          </w:p>
        </w:tc>
        <w:tc>
          <w:tcPr>
            <w:tcW w:w="5386" w:type="dxa"/>
            <w:tcBorders>
              <w:top w:val="single" w:sz="6" w:space="0" w:color="auto"/>
              <w:left w:val="single" w:sz="6" w:space="0" w:color="auto"/>
              <w:bottom w:val="single" w:sz="6" w:space="0" w:color="auto"/>
              <w:right w:val="single" w:sz="6" w:space="0" w:color="auto"/>
            </w:tcBorders>
          </w:tcPr>
          <w:p w:rsidR="00100D6E" w:rsidRPr="001A1200" w:rsidRDefault="00100D6E" w:rsidP="00100D6E">
            <w:pPr>
              <w:widowControl w:val="0"/>
              <w:autoSpaceDE w:val="0"/>
              <w:autoSpaceDN w:val="0"/>
              <w:adjustRightInd w:val="0"/>
              <w:rPr>
                <w:rFonts w:ascii="Times New Roman CYR" w:hAnsi="Times New Roman CYR" w:cs="Times New Roman CYR"/>
                <w:b/>
                <w:bCs/>
              </w:rPr>
            </w:pPr>
          </w:p>
        </w:tc>
      </w:tr>
      <w:tr w:rsidR="001A1200" w:rsidRPr="001A1200">
        <w:tc>
          <w:tcPr>
            <w:tcW w:w="534" w:type="dxa"/>
            <w:tcBorders>
              <w:top w:val="single" w:sz="6" w:space="0" w:color="auto"/>
              <w:left w:val="single" w:sz="6" w:space="0" w:color="auto"/>
              <w:bottom w:val="single" w:sz="6" w:space="0" w:color="auto"/>
              <w:right w:val="single" w:sz="6" w:space="0" w:color="auto"/>
            </w:tcBorders>
          </w:tcPr>
          <w:p w:rsidR="00100D6E" w:rsidRPr="001A1200" w:rsidRDefault="00100D6E" w:rsidP="00100D6E">
            <w:pPr>
              <w:widowControl w:val="0"/>
              <w:autoSpaceDE w:val="0"/>
              <w:autoSpaceDN w:val="0"/>
              <w:adjustRightInd w:val="0"/>
              <w:rPr>
                <w:rFonts w:ascii="Times New Roman CYR" w:hAnsi="Times New Roman CYR" w:cs="Times New Roman CYR"/>
                <w:b/>
                <w:bCs/>
              </w:rPr>
            </w:pPr>
            <w:r w:rsidRPr="001A1200">
              <w:rPr>
                <w:rFonts w:ascii="Times New Roman CYR" w:hAnsi="Times New Roman CYR" w:cs="Times New Roman CYR"/>
                <w:b/>
                <w:bCs/>
              </w:rPr>
              <w:t>8.</w:t>
            </w:r>
          </w:p>
        </w:tc>
        <w:tc>
          <w:tcPr>
            <w:tcW w:w="3827" w:type="dxa"/>
            <w:tcBorders>
              <w:top w:val="single" w:sz="6" w:space="0" w:color="auto"/>
              <w:left w:val="single" w:sz="6" w:space="0" w:color="auto"/>
              <w:bottom w:val="single" w:sz="6" w:space="0" w:color="auto"/>
              <w:right w:val="single" w:sz="6" w:space="0" w:color="auto"/>
            </w:tcBorders>
          </w:tcPr>
          <w:p w:rsidR="00100D6E" w:rsidRPr="001A1200" w:rsidRDefault="00100D6E" w:rsidP="00100D6E">
            <w:pPr>
              <w:widowControl w:val="0"/>
              <w:autoSpaceDE w:val="0"/>
              <w:autoSpaceDN w:val="0"/>
              <w:adjustRightInd w:val="0"/>
              <w:rPr>
                <w:rFonts w:ascii="Times New Roman CYR" w:hAnsi="Times New Roman CYR" w:cs="Times New Roman CYR"/>
                <w:b/>
                <w:bCs/>
              </w:rPr>
            </w:pPr>
            <w:r w:rsidRPr="001A1200">
              <w:rPr>
                <w:rFonts w:ascii="Times New Roman CYR" w:hAnsi="Times New Roman CYR" w:cs="Times New Roman CYR"/>
                <w:b/>
                <w:bCs/>
              </w:rPr>
              <w:t>Факс:</w:t>
            </w:r>
          </w:p>
        </w:tc>
        <w:tc>
          <w:tcPr>
            <w:tcW w:w="5386" w:type="dxa"/>
            <w:tcBorders>
              <w:top w:val="single" w:sz="6" w:space="0" w:color="auto"/>
              <w:left w:val="single" w:sz="6" w:space="0" w:color="auto"/>
              <w:bottom w:val="single" w:sz="6" w:space="0" w:color="auto"/>
              <w:right w:val="single" w:sz="6" w:space="0" w:color="auto"/>
            </w:tcBorders>
          </w:tcPr>
          <w:p w:rsidR="00100D6E" w:rsidRPr="001A1200" w:rsidRDefault="00100D6E" w:rsidP="00100D6E">
            <w:pPr>
              <w:widowControl w:val="0"/>
              <w:autoSpaceDE w:val="0"/>
              <w:autoSpaceDN w:val="0"/>
              <w:adjustRightInd w:val="0"/>
              <w:rPr>
                <w:rFonts w:ascii="Times New Roman CYR" w:hAnsi="Times New Roman CYR" w:cs="Times New Roman CYR"/>
                <w:b/>
                <w:bCs/>
              </w:rPr>
            </w:pPr>
          </w:p>
        </w:tc>
      </w:tr>
      <w:tr w:rsidR="001A1200" w:rsidRPr="001A1200">
        <w:trPr>
          <w:trHeight w:val="336"/>
        </w:trPr>
        <w:tc>
          <w:tcPr>
            <w:tcW w:w="534" w:type="dxa"/>
            <w:tcBorders>
              <w:top w:val="single" w:sz="6" w:space="0" w:color="auto"/>
              <w:left w:val="single" w:sz="6" w:space="0" w:color="auto"/>
              <w:bottom w:val="single" w:sz="6" w:space="0" w:color="auto"/>
              <w:right w:val="single" w:sz="6" w:space="0" w:color="auto"/>
            </w:tcBorders>
          </w:tcPr>
          <w:p w:rsidR="00100D6E" w:rsidRPr="001A1200" w:rsidRDefault="00F93828" w:rsidP="00100D6E">
            <w:pPr>
              <w:widowControl w:val="0"/>
              <w:autoSpaceDE w:val="0"/>
              <w:autoSpaceDN w:val="0"/>
              <w:adjustRightInd w:val="0"/>
              <w:rPr>
                <w:rFonts w:ascii="Times New Roman CYR" w:hAnsi="Times New Roman CYR" w:cs="Times New Roman CYR"/>
                <w:b/>
                <w:bCs/>
              </w:rPr>
            </w:pPr>
            <w:r w:rsidRPr="001A1200">
              <w:rPr>
                <w:rFonts w:ascii="Times New Roman CYR" w:hAnsi="Times New Roman CYR" w:cs="Times New Roman CYR"/>
                <w:b/>
                <w:bCs/>
              </w:rPr>
              <w:t>9.</w:t>
            </w:r>
          </w:p>
        </w:tc>
        <w:tc>
          <w:tcPr>
            <w:tcW w:w="3827" w:type="dxa"/>
            <w:tcBorders>
              <w:top w:val="single" w:sz="6" w:space="0" w:color="auto"/>
              <w:left w:val="single" w:sz="6" w:space="0" w:color="auto"/>
              <w:bottom w:val="single" w:sz="6" w:space="0" w:color="auto"/>
              <w:right w:val="single" w:sz="6" w:space="0" w:color="auto"/>
            </w:tcBorders>
          </w:tcPr>
          <w:p w:rsidR="00100D6E" w:rsidRPr="001A1200" w:rsidRDefault="00100D6E" w:rsidP="00100D6E">
            <w:pPr>
              <w:widowControl w:val="0"/>
              <w:autoSpaceDE w:val="0"/>
              <w:autoSpaceDN w:val="0"/>
              <w:adjustRightInd w:val="0"/>
              <w:rPr>
                <w:rFonts w:ascii="Times New Roman CYR" w:hAnsi="Times New Roman CYR" w:cs="Times New Roman CYR"/>
                <w:b/>
                <w:bCs/>
              </w:rPr>
            </w:pPr>
            <w:r w:rsidRPr="001A1200">
              <w:rPr>
                <w:b/>
              </w:rPr>
              <w:t xml:space="preserve">Адрес электронной почты, </w:t>
            </w:r>
            <w:r w:rsidRPr="001A1200">
              <w:rPr>
                <w:b/>
                <w:lang w:val="en-US"/>
              </w:rPr>
              <w:t>Web</w:t>
            </w:r>
            <w:r w:rsidRPr="001A1200">
              <w:rPr>
                <w:b/>
              </w:rPr>
              <w:t>-сайта</w:t>
            </w:r>
          </w:p>
        </w:tc>
        <w:tc>
          <w:tcPr>
            <w:tcW w:w="5386" w:type="dxa"/>
            <w:tcBorders>
              <w:top w:val="single" w:sz="6" w:space="0" w:color="auto"/>
              <w:left w:val="single" w:sz="6" w:space="0" w:color="auto"/>
              <w:bottom w:val="single" w:sz="6" w:space="0" w:color="auto"/>
              <w:right w:val="single" w:sz="6" w:space="0" w:color="auto"/>
            </w:tcBorders>
          </w:tcPr>
          <w:p w:rsidR="00100D6E" w:rsidRPr="001A1200" w:rsidRDefault="00100D6E" w:rsidP="00100D6E">
            <w:pPr>
              <w:widowControl w:val="0"/>
              <w:autoSpaceDE w:val="0"/>
              <w:autoSpaceDN w:val="0"/>
              <w:adjustRightInd w:val="0"/>
              <w:rPr>
                <w:rFonts w:ascii="Times New Roman CYR" w:hAnsi="Times New Roman CYR" w:cs="Times New Roman CYR"/>
                <w:b/>
                <w:bCs/>
              </w:rPr>
            </w:pPr>
          </w:p>
        </w:tc>
      </w:tr>
      <w:tr w:rsidR="001A1200" w:rsidRPr="001A1200">
        <w:trPr>
          <w:trHeight w:val="336"/>
        </w:trPr>
        <w:tc>
          <w:tcPr>
            <w:tcW w:w="534" w:type="dxa"/>
            <w:tcBorders>
              <w:top w:val="single" w:sz="6" w:space="0" w:color="auto"/>
              <w:left w:val="single" w:sz="6" w:space="0" w:color="auto"/>
              <w:bottom w:val="single" w:sz="6" w:space="0" w:color="auto"/>
              <w:right w:val="single" w:sz="6" w:space="0" w:color="auto"/>
            </w:tcBorders>
          </w:tcPr>
          <w:p w:rsidR="00100D6E" w:rsidRPr="001A1200" w:rsidRDefault="00F93828" w:rsidP="00100D6E">
            <w:pPr>
              <w:widowControl w:val="0"/>
              <w:autoSpaceDE w:val="0"/>
              <w:autoSpaceDN w:val="0"/>
              <w:adjustRightInd w:val="0"/>
              <w:rPr>
                <w:rFonts w:ascii="Times New Roman CYR" w:hAnsi="Times New Roman CYR" w:cs="Times New Roman CYR"/>
                <w:b/>
                <w:bCs/>
              </w:rPr>
            </w:pPr>
            <w:r w:rsidRPr="001A1200">
              <w:rPr>
                <w:rFonts w:ascii="Times New Roman CYR" w:hAnsi="Times New Roman CYR" w:cs="Times New Roman CYR"/>
                <w:b/>
                <w:bCs/>
              </w:rPr>
              <w:t>10</w:t>
            </w:r>
            <w:r w:rsidR="00100D6E" w:rsidRPr="001A1200">
              <w:rPr>
                <w:rFonts w:ascii="Times New Roman CYR" w:hAnsi="Times New Roman CYR" w:cs="Times New Roman CYR"/>
                <w:b/>
                <w:bCs/>
              </w:rPr>
              <w:t>.</w:t>
            </w:r>
          </w:p>
        </w:tc>
        <w:tc>
          <w:tcPr>
            <w:tcW w:w="3827" w:type="dxa"/>
            <w:tcBorders>
              <w:top w:val="single" w:sz="6" w:space="0" w:color="auto"/>
              <w:left w:val="single" w:sz="6" w:space="0" w:color="auto"/>
              <w:bottom w:val="single" w:sz="6" w:space="0" w:color="auto"/>
              <w:right w:val="single" w:sz="6" w:space="0" w:color="auto"/>
            </w:tcBorders>
          </w:tcPr>
          <w:p w:rsidR="00100D6E" w:rsidRPr="001A1200" w:rsidRDefault="00100D6E" w:rsidP="00100D6E">
            <w:pPr>
              <w:widowControl w:val="0"/>
              <w:autoSpaceDE w:val="0"/>
              <w:autoSpaceDN w:val="0"/>
              <w:adjustRightInd w:val="0"/>
              <w:rPr>
                <w:rFonts w:ascii="Times New Roman CYR" w:hAnsi="Times New Roman CYR" w:cs="Times New Roman CYR"/>
                <w:b/>
                <w:bCs/>
              </w:rPr>
            </w:pPr>
            <w:r w:rsidRPr="001A1200">
              <w:rPr>
                <w:b/>
                <w:bCs/>
              </w:rPr>
              <w:t xml:space="preserve">Сведения о государственной регистрации: </w:t>
            </w:r>
            <w:r w:rsidRPr="001A1200">
              <w:rPr>
                <w:rFonts w:ascii="Times New Roman CYR" w:hAnsi="Times New Roman CYR" w:cs="Times New Roman CYR"/>
              </w:rPr>
              <w:t>Дата, место регистрации, наименование регистрирующего органа, регистрационный номер</w:t>
            </w:r>
            <w:r w:rsidRPr="001A1200">
              <w:rPr>
                <w:rFonts w:ascii="Times New Roman CYR" w:hAnsi="Times New Roman CYR" w:cs="Times New Roman CYR"/>
                <w:b/>
                <w:bCs/>
              </w:rPr>
              <w:t xml:space="preserve"> </w:t>
            </w:r>
          </w:p>
        </w:tc>
        <w:tc>
          <w:tcPr>
            <w:tcW w:w="5386" w:type="dxa"/>
            <w:tcBorders>
              <w:top w:val="single" w:sz="6" w:space="0" w:color="auto"/>
              <w:left w:val="single" w:sz="6" w:space="0" w:color="auto"/>
              <w:bottom w:val="single" w:sz="6" w:space="0" w:color="auto"/>
              <w:right w:val="single" w:sz="6" w:space="0" w:color="auto"/>
            </w:tcBorders>
          </w:tcPr>
          <w:p w:rsidR="00100D6E" w:rsidRPr="001A1200" w:rsidRDefault="00100D6E" w:rsidP="00100D6E">
            <w:pPr>
              <w:widowControl w:val="0"/>
              <w:autoSpaceDE w:val="0"/>
              <w:autoSpaceDN w:val="0"/>
              <w:adjustRightInd w:val="0"/>
              <w:rPr>
                <w:rFonts w:ascii="Times New Roman CYR" w:hAnsi="Times New Roman CYR" w:cs="Times New Roman CYR"/>
                <w:b/>
                <w:bCs/>
              </w:rPr>
            </w:pPr>
          </w:p>
        </w:tc>
      </w:tr>
      <w:tr w:rsidR="001A1200" w:rsidRPr="001A1200">
        <w:tc>
          <w:tcPr>
            <w:tcW w:w="534" w:type="dxa"/>
            <w:tcBorders>
              <w:top w:val="single" w:sz="6" w:space="0" w:color="auto"/>
              <w:left w:val="single" w:sz="6" w:space="0" w:color="auto"/>
              <w:bottom w:val="single" w:sz="6" w:space="0" w:color="auto"/>
              <w:right w:val="single" w:sz="6" w:space="0" w:color="auto"/>
            </w:tcBorders>
          </w:tcPr>
          <w:p w:rsidR="00100D6E" w:rsidRPr="001A1200" w:rsidRDefault="00100D6E" w:rsidP="00100D6E">
            <w:pPr>
              <w:widowControl w:val="0"/>
              <w:autoSpaceDE w:val="0"/>
              <w:autoSpaceDN w:val="0"/>
              <w:adjustRightInd w:val="0"/>
              <w:rPr>
                <w:rFonts w:ascii="Times New Roman CYR" w:hAnsi="Times New Roman CYR" w:cs="Times New Roman CYR"/>
                <w:b/>
                <w:bCs/>
              </w:rPr>
            </w:pPr>
            <w:r w:rsidRPr="001A1200">
              <w:rPr>
                <w:rFonts w:ascii="Times New Roman CYR" w:hAnsi="Times New Roman CYR" w:cs="Times New Roman CYR"/>
                <w:b/>
                <w:bCs/>
              </w:rPr>
              <w:t>1</w:t>
            </w:r>
            <w:r w:rsidR="00F93828" w:rsidRPr="001A1200">
              <w:rPr>
                <w:rFonts w:ascii="Times New Roman CYR" w:hAnsi="Times New Roman CYR" w:cs="Times New Roman CYR"/>
                <w:b/>
                <w:bCs/>
              </w:rPr>
              <w:t>1</w:t>
            </w:r>
            <w:r w:rsidRPr="001A1200">
              <w:rPr>
                <w:rFonts w:ascii="Times New Roman CYR" w:hAnsi="Times New Roman CYR" w:cs="Times New Roman CYR"/>
                <w:b/>
                <w:bCs/>
              </w:rPr>
              <w:t>.</w:t>
            </w:r>
          </w:p>
        </w:tc>
        <w:tc>
          <w:tcPr>
            <w:tcW w:w="3827" w:type="dxa"/>
            <w:tcBorders>
              <w:top w:val="single" w:sz="6" w:space="0" w:color="auto"/>
              <w:left w:val="single" w:sz="6" w:space="0" w:color="auto"/>
              <w:bottom w:val="single" w:sz="6" w:space="0" w:color="auto"/>
              <w:right w:val="single" w:sz="6" w:space="0" w:color="auto"/>
            </w:tcBorders>
          </w:tcPr>
          <w:p w:rsidR="00100D6E" w:rsidRPr="001A1200" w:rsidRDefault="00100D6E" w:rsidP="00100D6E">
            <w:pPr>
              <w:widowControl w:val="0"/>
              <w:autoSpaceDE w:val="0"/>
              <w:autoSpaceDN w:val="0"/>
              <w:adjustRightInd w:val="0"/>
              <w:rPr>
                <w:rFonts w:ascii="Times New Roman CYR" w:hAnsi="Times New Roman CYR" w:cs="Times New Roman CYR"/>
                <w:b/>
                <w:bCs/>
              </w:rPr>
            </w:pPr>
            <w:r w:rsidRPr="001A1200">
              <w:rPr>
                <w:rFonts w:ascii="Times New Roman CYR" w:hAnsi="Times New Roman CYR" w:cs="Times New Roman CYR"/>
                <w:b/>
                <w:bCs/>
              </w:rPr>
              <w:t>ИНН</w:t>
            </w:r>
          </w:p>
        </w:tc>
        <w:tc>
          <w:tcPr>
            <w:tcW w:w="5386" w:type="dxa"/>
            <w:tcBorders>
              <w:top w:val="single" w:sz="6" w:space="0" w:color="auto"/>
              <w:left w:val="single" w:sz="6" w:space="0" w:color="auto"/>
              <w:bottom w:val="single" w:sz="6" w:space="0" w:color="auto"/>
              <w:right w:val="single" w:sz="6" w:space="0" w:color="auto"/>
            </w:tcBorders>
          </w:tcPr>
          <w:p w:rsidR="00100D6E" w:rsidRPr="001A1200" w:rsidRDefault="00100D6E" w:rsidP="00100D6E">
            <w:pPr>
              <w:widowControl w:val="0"/>
              <w:autoSpaceDE w:val="0"/>
              <w:autoSpaceDN w:val="0"/>
              <w:adjustRightInd w:val="0"/>
              <w:rPr>
                <w:rFonts w:ascii="Times New Roman CYR" w:hAnsi="Times New Roman CYR" w:cs="Times New Roman CYR"/>
                <w:b/>
                <w:bCs/>
              </w:rPr>
            </w:pPr>
          </w:p>
        </w:tc>
      </w:tr>
      <w:tr w:rsidR="001A1200" w:rsidRPr="001A1200">
        <w:tc>
          <w:tcPr>
            <w:tcW w:w="534" w:type="dxa"/>
            <w:tcBorders>
              <w:top w:val="single" w:sz="6" w:space="0" w:color="auto"/>
              <w:left w:val="single" w:sz="6" w:space="0" w:color="auto"/>
              <w:bottom w:val="single" w:sz="6" w:space="0" w:color="auto"/>
              <w:right w:val="single" w:sz="6" w:space="0" w:color="auto"/>
            </w:tcBorders>
          </w:tcPr>
          <w:p w:rsidR="00100D6E" w:rsidRPr="001A1200" w:rsidRDefault="00100D6E" w:rsidP="00100D6E">
            <w:pPr>
              <w:widowControl w:val="0"/>
              <w:autoSpaceDE w:val="0"/>
              <w:autoSpaceDN w:val="0"/>
              <w:adjustRightInd w:val="0"/>
              <w:rPr>
                <w:rFonts w:ascii="Times New Roman CYR" w:hAnsi="Times New Roman CYR" w:cs="Times New Roman CYR"/>
                <w:b/>
                <w:bCs/>
              </w:rPr>
            </w:pPr>
            <w:r w:rsidRPr="001A1200">
              <w:rPr>
                <w:rFonts w:ascii="Times New Roman CYR" w:hAnsi="Times New Roman CYR" w:cs="Times New Roman CYR"/>
                <w:b/>
                <w:bCs/>
              </w:rPr>
              <w:t>1</w:t>
            </w:r>
            <w:r w:rsidR="00F93828" w:rsidRPr="001A1200">
              <w:rPr>
                <w:rFonts w:ascii="Times New Roman CYR" w:hAnsi="Times New Roman CYR" w:cs="Times New Roman CYR"/>
                <w:b/>
                <w:bCs/>
              </w:rPr>
              <w:t>2</w:t>
            </w:r>
            <w:r w:rsidRPr="001A1200">
              <w:rPr>
                <w:rFonts w:ascii="Times New Roman CYR" w:hAnsi="Times New Roman CYR" w:cs="Times New Roman CYR"/>
                <w:b/>
                <w:bCs/>
              </w:rPr>
              <w:t>.</w:t>
            </w:r>
          </w:p>
        </w:tc>
        <w:tc>
          <w:tcPr>
            <w:tcW w:w="3827" w:type="dxa"/>
            <w:tcBorders>
              <w:top w:val="single" w:sz="6" w:space="0" w:color="auto"/>
              <w:left w:val="single" w:sz="6" w:space="0" w:color="auto"/>
              <w:bottom w:val="single" w:sz="6" w:space="0" w:color="auto"/>
              <w:right w:val="single" w:sz="6" w:space="0" w:color="auto"/>
            </w:tcBorders>
          </w:tcPr>
          <w:p w:rsidR="00100D6E" w:rsidRPr="001A1200" w:rsidRDefault="00100D6E" w:rsidP="00100D6E">
            <w:pPr>
              <w:widowControl w:val="0"/>
              <w:autoSpaceDE w:val="0"/>
              <w:autoSpaceDN w:val="0"/>
              <w:adjustRightInd w:val="0"/>
              <w:rPr>
                <w:rFonts w:ascii="Times New Roman CYR" w:hAnsi="Times New Roman CYR" w:cs="Times New Roman CYR"/>
              </w:rPr>
            </w:pPr>
            <w:r w:rsidRPr="001A1200">
              <w:rPr>
                <w:rFonts w:ascii="Times New Roman CYR" w:hAnsi="Times New Roman CYR" w:cs="Times New Roman CYR"/>
                <w:b/>
                <w:bCs/>
              </w:rPr>
              <w:t xml:space="preserve">Коды статистического учета </w:t>
            </w:r>
            <w:r w:rsidRPr="001A1200">
              <w:rPr>
                <w:rFonts w:ascii="Times New Roman CYR" w:hAnsi="Times New Roman CYR" w:cs="Times New Roman CYR"/>
              </w:rPr>
              <w:t>(ОКВЭД, ОКПО)</w:t>
            </w:r>
          </w:p>
        </w:tc>
        <w:tc>
          <w:tcPr>
            <w:tcW w:w="5386" w:type="dxa"/>
            <w:tcBorders>
              <w:top w:val="single" w:sz="6" w:space="0" w:color="auto"/>
              <w:left w:val="single" w:sz="6" w:space="0" w:color="auto"/>
              <w:bottom w:val="single" w:sz="6" w:space="0" w:color="auto"/>
              <w:right w:val="single" w:sz="6" w:space="0" w:color="auto"/>
            </w:tcBorders>
          </w:tcPr>
          <w:p w:rsidR="00100D6E" w:rsidRPr="001A1200" w:rsidRDefault="00100D6E" w:rsidP="00100D6E">
            <w:pPr>
              <w:widowControl w:val="0"/>
              <w:autoSpaceDE w:val="0"/>
              <w:autoSpaceDN w:val="0"/>
              <w:adjustRightInd w:val="0"/>
              <w:rPr>
                <w:rFonts w:ascii="Times New Roman CYR" w:hAnsi="Times New Roman CYR" w:cs="Times New Roman CYR"/>
                <w:b/>
                <w:bCs/>
              </w:rPr>
            </w:pPr>
          </w:p>
        </w:tc>
      </w:tr>
      <w:tr w:rsidR="001A1200" w:rsidRPr="001A1200">
        <w:tc>
          <w:tcPr>
            <w:tcW w:w="534" w:type="dxa"/>
            <w:tcBorders>
              <w:top w:val="single" w:sz="6" w:space="0" w:color="auto"/>
              <w:left w:val="single" w:sz="6" w:space="0" w:color="auto"/>
              <w:bottom w:val="single" w:sz="6" w:space="0" w:color="auto"/>
              <w:right w:val="single" w:sz="6" w:space="0" w:color="auto"/>
            </w:tcBorders>
          </w:tcPr>
          <w:p w:rsidR="00100D6E" w:rsidRPr="001A1200" w:rsidRDefault="00100D6E" w:rsidP="00100D6E">
            <w:pPr>
              <w:widowControl w:val="0"/>
              <w:autoSpaceDE w:val="0"/>
              <w:autoSpaceDN w:val="0"/>
              <w:adjustRightInd w:val="0"/>
              <w:rPr>
                <w:rFonts w:ascii="Times New Roman CYR" w:hAnsi="Times New Roman CYR" w:cs="Times New Roman CYR"/>
                <w:b/>
                <w:bCs/>
              </w:rPr>
            </w:pPr>
            <w:r w:rsidRPr="001A1200">
              <w:rPr>
                <w:rFonts w:ascii="Times New Roman CYR" w:hAnsi="Times New Roman CYR" w:cs="Times New Roman CYR"/>
                <w:b/>
                <w:bCs/>
              </w:rPr>
              <w:t>1</w:t>
            </w:r>
            <w:r w:rsidR="00F93828" w:rsidRPr="001A1200">
              <w:rPr>
                <w:rFonts w:ascii="Times New Roman CYR" w:hAnsi="Times New Roman CYR" w:cs="Times New Roman CYR"/>
                <w:b/>
                <w:bCs/>
              </w:rPr>
              <w:t>3</w:t>
            </w:r>
            <w:r w:rsidRPr="001A1200">
              <w:rPr>
                <w:rFonts w:ascii="Times New Roman CYR" w:hAnsi="Times New Roman CYR" w:cs="Times New Roman CYR"/>
                <w:b/>
                <w:bCs/>
              </w:rPr>
              <w:t>.</w:t>
            </w:r>
          </w:p>
        </w:tc>
        <w:tc>
          <w:tcPr>
            <w:tcW w:w="3827" w:type="dxa"/>
            <w:tcBorders>
              <w:top w:val="single" w:sz="6" w:space="0" w:color="auto"/>
              <w:left w:val="single" w:sz="6" w:space="0" w:color="auto"/>
              <w:bottom w:val="single" w:sz="6" w:space="0" w:color="auto"/>
              <w:right w:val="single" w:sz="6" w:space="0" w:color="auto"/>
            </w:tcBorders>
          </w:tcPr>
          <w:p w:rsidR="00100D6E" w:rsidRPr="001A1200" w:rsidRDefault="00100D6E" w:rsidP="00100D6E">
            <w:pPr>
              <w:pStyle w:val="4"/>
              <w:widowControl w:val="0"/>
              <w:autoSpaceDE w:val="0"/>
              <w:autoSpaceDN w:val="0"/>
              <w:adjustRightInd w:val="0"/>
              <w:rPr>
                <w:rFonts w:ascii="Times New Roman" w:hAnsi="Times New Roman" w:cs="Times New Roman CYR"/>
                <w:bCs/>
                <w:szCs w:val="24"/>
              </w:rPr>
            </w:pPr>
            <w:r w:rsidRPr="001A1200">
              <w:rPr>
                <w:rFonts w:ascii="Times New Roman" w:hAnsi="Times New Roman"/>
                <w:bCs/>
                <w:szCs w:val="24"/>
              </w:rPr>
              <w:t>Основной вид деятельности</w:t>
            </w:r>
          </w:p>
        </w:tc>
        <w:tc>
          <w:tcPr>
            <w:tcW w:w="5386" w:type="dxa"/>
            <w:tcBorders>
              <w:top w:val="single" w:sz="6" w:space="0" w:color="auto"/>
              <w:left w:val="single" w:sz="6" w:space="0" w:color="auto"/>
              <w:bottom w:val="single" w:sz="6" w:space="0" w:color="auto"/>
              <w:right w:val="single" w:sz="6" w:space="0" w:color="auto"/>
            </w:tcBorders>
          </w:tcPr>
          <w:p w:rsidR="00100D6E" w:rsidRPr="001A1200" w:rsidRDefault="00100D6E" w:rsidP="00100D6E">
            <w:pPr>
              <w:widowControl w:val="0"/>
              <w:autoSpaceDE w:val="0"/>
              <w:autoSpaceDN w:val="0"/>
              <w:adjustRightInd w:val="0"/>
              <w:rPr>
                <w:rFonts w:ascii="Times New Roman CYR" w:hAnsi="Times New Roman CYR" w:cs="Times New Roman CYR"/>
                <w:b/>
                <w:bCs/>
              </w:rPr>
            </w:pPr>
          </w:p>
        </w:tc>
      </w:tr>
      <w:tr w:rsidR="001A1200" w:rsidRPr="001A1200">
        <w:tc>
          <w:tcPr>
            <w:tcW w:w="534" w:type="dxa"/>
            <w:tcBorders>
              <w:top w:val="single" w:sz="6" w:space="0" w:color="auto"/>
              <w:left w:val="single" w:sz="6" w:space="0" w:color="auto"/>
              <w:bottom w:val="single" w:sz="6" w:space="0" w:color="auto"/>
              <w:right w:val="single" w:sz="6" w:space="0" w:color="auto"/>
            </w:tcBorders>
          </w:tcPr>
          <w:p w:rsidR="00100D6E" w:rsidRPr="001A1200" w:rsidRDefault="00100D6E" w:rsidP="00100D6E">
            <w:pPr>
              <w:widowControl w:val="0"/>
              <w:autoSpaceDE w:val="0"/>
              <w:autoSpaceDN w:val="0"/>
              <w:adjustRightInd w:val="0"/>
              <w:rPr>
                <w:rFonts w:ascii="Times New Roman CYR" w:hAnsi="Times New Roman CYR" w:cs="Times New Roman CYR"/>
                <w:b/>
                <w:bCs/>
              </w:rPr>
            </w:pPr>
            <w:r w:rsidRPr="001A1200">
              <w:rPr>
                <w:rFonts w:ascii="Times New Roman CYR" w:hAnsi="Times New Roman CYR" w:cs="Times New Roman CYR"/>
                <w:b/>
                <w:bCs/>
              </w:rPr>
              <w:t>1</w:t>
            </w:r>
            <w:r w:rsidR="00F93828" w:rsidRPr="001A1200">
              <w:rPr>
                <w:rFonts w:ascii="Times New Roman CYR" w:hAnsi="Times New Roman CYR" w:cs="Times New Roman CYR"/>
                <w:b/>
                <w:bCs/>
              </w:rPr>
              <w:t>4</w:t>
            </w:r>
            <w:r w:rsidRPr="001A1200">
              <w:rPr>
                <w:rFonts w:ascii="Times New Roman CYR" w:hAnsi="Times New Roman CYR" w:cs="Times New Roman CYR"/>
                <w:b/>
                <w:bCs/>
              </w:rPr>
              <w:t>.</w:t>
            </w:r>
          </w:p>
        </w:tc>
        <w:tc>
          <w:tcPr>
            <w:tcW w:w="3827" w:type="dxa"/>
            <w:tcBorders>
              <w:top w:val="single" w:sz="6" w:space="0" w:color="auto"/>
              <w:left w:val="single" w:sz="6" w:space="0" w:color="auto"/>
              <w:bottom w:val="single" w:sz="6" w:space="0" w:color="auto"/>
              <w:right w:val="single" w:sz="6" w:space="0" w:color="auto"/>
            </w:tcBorders>
          </w:tcPr>
          <w:p w:rsidR="00100D6E" w:rsidRPr="001A1200" w:rsidRDefault="00100D6E" w:rsidP="00100D6E">
            <w:pPr>
              <w:widowControl w:val="0"/>
              <w:autoSpaceDE w:val="0"/>
              <w:autoSpaceDN w:val="0"/>
              <w:adjustRightInd w:val="0"/>
              <w:rPr>
                <w:rFonts w:ascii="Times New Roman CYR" w:hAnsi="Times New Roman CYR" w:cs="Times New Roman CYR"/>
                <w:b/>
                <w:bCs/>
              </w:rPr>
            </w:pPr>
            <w:r w:rsidRPr="001A1200">
              <w:rPr>
                <w:rFonts w:ascii="Times New Roman CYR" w:hAnsi="Times New Roman CYR" w:cs="Times New Roman CYR"/>
                <w:b/>
                <w:bCs/>
              </w:rPr>
              <w:t>Размер уставного капитала</w:t>
            </w:r>
          </w:p>
        </w:tc>
        <w:tc>
          <w:tcPr>
            <w:tcW w:w="5386" w:type="dxa"/>
            <w:tcBorders>
              <w:top w:val="single" w:sz="6" w:space="0" w:color="auto"/>
              <w:left w:val="single" w:sz="6" w:space="0" w:color="auto"/>
              <w:bottom w:val="single" w:sz="6" w:space="0" w:color="auto"/>
              <w:right w:val="single" w:sz="6" w:space="0" w:color="auto"/>
            </w:tcBorders>
          </w:tcPr>
          <w:p w:rsidR="00100D6E" w:rsidRPr="001A1200" w:rsidRDefault="00100D6E" w:rsidP="00100D6E">
            <w:pPr>
              <w:widowControl w:val="0"/>
              <w:autoSpaceDE w:val="0"/>
              <w:autoSpaceDN w:val="0"/>
              <w:adjustRightInd w:val="0"/>
              <w:rPr>
                <w:rFonts w:ascii="Times New Roman CYR" w:hAnsi="Times New Roman CYR" w:cs="Times New Roman CYR"/>
                <w:b/>
                <w:bCs/>
              </w:rPr>
            </w:pPr>
          </w:p>
        </w:tc>
      </w:tr>
      <w:tr w:rsidR="00100D6E" w:rsidRPr="001A1200">
        <w:tc>
          <w:tcPr>
            <w:tcW w:w="534" w:type="dxa"/>
            <w:tcBorders>
              <w:top w:val="single" w:sz="6" w:space="0" w:color="auto"/>
              <w:left w:val="single" w:sz="6" w:space="0" w:color="auto"/>
              <w:bottom w:val="single" w:sz="6" w:space="0" w:color="auto"/>
              <w:right w:val="single" w:sz="6" w:space="0" w:color="auto"/>
            </w:tcBorders>
          </w:tcPr>
          <w:p w:rsidR="00100D6E" w:rsidRPr="001A1200" w:rsidRDefault="00100D6E" w:rsidP="00100D6E">
            <w:pPr>
              <w:widowControl w:val="0"/>
              <w:autoSpaceDE w:val="0"/>
              <w:autoSpaceDN w:val="0"/>
              <w:adjustRightInd w:val="0"/>
              <w:rPr>
                <w:rFonts w:ascii="Times New Roman CYR" w:hAnsi="Times New Roman CYR" w:cs="Times New Roman CYR"/>
                <w:b/>
                <w:bCs/>
              </w:rPr>
            </w:pPr>
            <w:r w:rsidRPr="001A1200">
              <w:rPr>
                <w:rFonts w:ascii="Times New Roman CYR" w:hAnsi="Times New Roman CYR" w:cs="Times New Roman CYR"/>
                <w:b/>
                <w:bCs/>
              </w:rPr>
              <w:t>1</w:t>
            </w:r>
            <w:r w:rsidR="00F93828" w:rsidRPr="001A1200">
              <w:rPr>
                <w:rFonts w:ascii="Times New Roman CYR" w:hAnsi="Times New Roman CYR" w:cs="Times New Roman CYR"/>
                <w:b/>
                <w:bCs/>
              </w:rPr>
              <w:t>5</w:t>
            </w:r>
            <w:r w:rsidRPr="001A1200">
              <w:rPr>
                <w:rFonts w:ascii="Times New Roman CYR" w:hAnsi="Times New Roman CYR" w:cs="Times New Roman CYR"/>
                <w:b/>
                <w:bCs/>
              </w:rPr>
              <w:t>.</w:t>
            </w:r>
          </w:p>
        </w:tc>
        <w:tc>
          <w:tcPr>
            <w:tcW w:w="3827" w:type="dxa"/>
            <w:tcBorders>
              <w:top w:val="single" w:sz="6" w:space="0" w:color="auto"/>
              <w:left w:val="single" w:sz="6" w:space="0" w:color="auto"/>
              <w:bottom w:val="single" w:sz="6" w:space="0" w:color="auto"/>
              <w:right w:val="single" w:sz="6" w:space="0" w:color="auto"/>
            </w:tcBorders>
          </w:tcPr>
          <w:p w:rsidR="00100D6E" w:rsidRPr="001A1200" w:rsidRDefault="00100D6E" w:rsidP="00100D6E">
            <w:pPr>
              <w:widowControl w:val="0"/>
              <w:autoSpaceDE w:val="0"/>
              <w:autoSpaceDN w:val="0"/>
              <w:adjustRightInd w:val="0"/>
              <w:rPr>
                <w:rFonts w:ascii="Times New Roman CYR" w:hAnsi="Times New Roman CYR" w:cs="Times New Roman CYR"/>
                <w:b/>
                <w:bCs/>
              </w:rPr>
            </w:pPr>
            <w:r w:rsidRPr="001A1200">
              <w:rPr>
                <w:rFonts w:ascii="Times New Roman CYR" w:hAnsi="Times New Roman CYR" w:cs="Times New Roman CYR"/>
                <w:b/>
                <w:bCs/>
              </w:rPr>
              <w:t>Банковские реквизиты:</w:t>
            </w:r>
          </w:p>
          <w:p w:rsidR="00100D6E" w:rsidRPr="001A1200" w:rsidRDefault="00100D6E" w:rsidP="00100D6E">
            <w:pPr>
              <w:widowControl w:val="0"/>
              <w:autoSpaceDE w:val="0"/>
              <w:autoSpaceDN w:val="0"/>
              <w:adjustRightInd w:val="0"/>
              <w:rPr>
                <w:rFonts w:ascii="Times New Roman CYR" w:hAnsi="Times New Roman CYR" w:cs="Times New Roman CYR"/>
                <w:b/>
                <w:bCs/>
              </w:rPr>
            </w:pPr>
          </w:p>
          <w:p w:rsidR="00100D6E" w:rsidRPr="001A1200" w:rsidRDefault="00100D6E" w:rsidP="00100D6E">
            <w:pPr>
              <w:widowControl w:val="0"/>
              <w:autoSpaceDE w:val="0"/>
              <w:autoSpaceDN w:val="0"/>
              <w:adjustRightInd w:val="0"/>
              <w:rPr>
                <w:rFonts w:ascii="Times New Roman CYR" w:hAnsi="Times New Roman CYR" w:cs="Times New Roman CYR"/>
                <w:b/>
                <w:bCs/>
              </w:rPr>
            </w:pPr>
          </w:p>
          <w:p w:rsidR="00100D6E" w:rsidRPr="001A1200" w:rsidRDefault="00100D6E" w:rsidP="00100D6E">
            <w:pPr>
              <w:widowControl w:val="0"/>
              <w:autoSpaceDE w:val="0"/>
              <w:autoSpaceDN w:val="0"/>
              <w:adjustRightInd w:val="0"/>
              <w:rPr>
                <w:rFonts w:ascii="Times New Roman CYR" w:hAnsi="Times New Roman CYR" w:cs="Times New Roman CYR"/>
                <w:b/>
                <w:bCs/>
              </w:rPr>
            </w:pPr>
          </w:p>
          <w:p w:rsidR="00100D6E" w:rsidRPr="001A1200" w:rsidRDefault="00100D6E" w:rsidP="00100D6E">
            <w:pPr>
              <w:widowControl w:val="0"/>
              <w:autoSpaceDE w:val="0"/>
              <w:autoSpaceDN w:val="0"/>
              <w:adjustRightInd w:val="0"/>
              <w:rPr>
                <w:rFonts w:ascii="Times New Roman CYR" w:hAnsi="Times New Roman CYR" w:cs="Times New Roman CYR"/>
                <w:b/>
                <w:bCs/>
              </w:rPr>
            </w:pPr>
          </w:p>
        </w:tc>
        <w:tc>
          <w:tcPr>
            <w:tcW w:w="5386" w:type="dxa"/>
            <w:tcBorders>
              <w:top w:val="single" w:sz="6" w:space="0" w:color="auto"/>
              <w:left w:val="single" w:sz="6" w:space="0" w:color="auto"/>
              <w:bottom w:val="single" w:sz="6" w:space="0" w:color="auto"/>
              <w:right w:val="single" w:sz="6" w:space="0" w:color="auto"/>
            </w:tcBorders>
          </w:tcPr>
          <w:p w:rsidR="00100D6E" w:rsidRPr="001A1200" w:rsidRDefault="00100D6E" w:rsidP="00100D6E">
            <w:pPr>
              <w:widowControl w:val="0"/>
              <w:autoSpaceDE w:val="0"/>
              <w:autoSpaceDN w:val="0"/>
              <w:adjustRightInd w:val="0"/>
              <w:rPr>
                <w:rFonts w:ascii="Times New Roman CYR" w:hAnsi="Times New Roman CYR" w:cs="Times New Roman CYR"/>
                <w:b/>
                <w:bCs/>
              </w:rPr>
            </w:pPr>
          </w:p>
        </w:tc>
      </w:tr>
    </w:tbl>
    <w:p w:rsidR="00100D6E" w:rsidRPr="001A1200" w:rsidRDefault="00100D6E" w:rsidP="00100D6E"/>
    <w:p w:rsidR="00100D6E" w:rsidRPr="001A1200" w:rsidRDefault="00100D6E" w:rsidP="00100D6E"/>
    <w:p w:rsidR="006041DC" w:rsidRPr="001A1200" w:rsidRDefault="006041DC" w:rsidP="006041DC">
      <w:pPr>
        <w:pStyle w:val="a7"/>
        <w:widowControl w:val="0"/>
        <w:autoSpaceDE w:val="0"/>
        <w:autoSpaceDN w:val="0"/>
        <w:adjustRightInd w:val="0"/>
        <w:spacing w:after="0"/>
        <w:rPr>
          <w:rFonts w:ascii="Times New Roman CYR" w:hAnsi="Times New Roman CYR" w:cs="Times New Roman CYR"/>
          <w:lang w:eastAsia="ru-RU"/>
        </w:rPr>
      </w:pPr>
      <w:r w:rsidRPr="001A1200">
        <w:rPr>
          <w:rFonts w:ascii="Times New Roman CYR" w:hAnsi="Times New Roman CYR" w:cs="Times New Roman CYR"/>
          <w:lang w:eastAsia="ru-RU"/>
        </w:rPr>
        <w:t xml:space="preserve">__________________________ </w:t>
      </w:r>
      <w:r w:rsidRPr="001A1200">
        <w:rPr>
          <w:rFonts w:ascii="Times New Roman CYR" w:hAnsi="Times New Roman CYR" w:cs="Times New Roman CYR"/>
          <w:lang w:eastAsia="ru-RU"/>
        </w:rPr>
        <w:tab/>
      </w:r>
      <w:r w:rsidRPr="001A1200">
        <w:rPr>
          <w:rFonts w:ascii="Times New Roman CYR" w:hAnsi="Times New Roman CYR" w:cs="Times New Roman CYR"/>
          <w:lang w:eastAsia="ru-RU"/>
        </w:rPr>
        <w:tab/>
        <w:t xml:space="preserve">                                      _________________________</w:t>
      </w:r>
    </w:p>
    <w:p w:rsidR="006041DC" w:rsidRPr="001A1200" w:rsidRDefault="006041DC" w:rsidP="006041DC">
      <w:pPr>
        <w:widowControl w:val="0"/>
        <w:autoSpaceDE w:val="0"/>
        <w:autoSpaceDN w:val="0"/>
        <w:adjustRightInd w:val="0"/>
        <w:ind w:firstLine="720"/>
        <w:jc w:val="both"/>
        <w:rPr>
          <w:rFonts w:ascii="Times New Roman CYR" w:hAnsi="Times New Roman CYR" w:cs="Times New Roman CYR"/>
          <w:sz w:val="16"/>
          <w:szCs w:val="16"/>
        </w:rPr>
      </w:pPr>
      <w:r w:rsidRPr="001A1200">
        <w:rPr>
          <w:rFonts w:ascii="Times New Roman CYR" w:hAnsi="Times New Roman CYR" w:cs="Times New Roman CYR"/>
          <w:sz w:val="16"/>
          <w:szCs w:val="16"/>
        </w:rPr>
        <w:t xml:space="preserve"> (</w:t>
      </w:r>
      <w:proofErr w:type="gramStart"/>
      <w:r w:rsidRPr="001A1200">
        <w:rPr>
          <w:rFonts w:ascii="Times New Roman CYR" w:hAnsi="Times New Roman CYR" w:cs="Times New Roman CYR"/>
          <w:sz w:val="16"/>
          <w:szCs w:val="16"/>
        </w:rPr>
        <w:t xml:space="preserve">должность)   </w:t>
      </w:r>
      <w:proofErr w:type="gramEnd"/>
      <w:r w:rsidRPr="001A1200">
        <w:rPr>
          <w:rFonts w:ascii="Times New Roman CYR" w:hAnsi="Times New Roman CYR" w:cs="Times New Roman CYR"/>
          <w:sz w:val="16"/>
          <w:szCs w:val="16"/>
        </w:rPr>
        <w:t xml:space="preserve">                                                     (подпись)                                                       (И.О. Фамилия)</w:t>
      </w:r>
    </w:p>
    <w:p w:rsidR="00100D6E" w:rsidRPr="001A1200" w:rsidRDefault="00100D6E" w:rsidP="00100D6E">
      <w:pPr>
        <w:ind w:left="360"/>
      </w:pPr>
    </w:p>
    <w:p w:rsidR="00100D6E" w:rsidRPr="001A1200" w:rsidRDefault="00100D6E" w:rsidP="00100D6E">
      <w:r w:rsidRPr="001A1200">
        <w:t>М.П.</w:t>
      </w:r>
    </w:p>
    <w:p w:rsidR="00197FBA" w:rsidRPr="001A1200" w:rsidRDefault="008F009A" w:rsidP="00197FBA">
      <w:pPr>
        <w:widowControl w:val="0"/>
        <w:autoSpaceDE w:val="0"/>
        <w:autoSpaceDN w:val="0"/>
        <w:adjustRightInd w:val="0"/>
        <w:jc w:val="right"/>
        <w:rPr>
          <w:rFonts w:ascii="Times New Roman CYR" w:hAnsi="Times New Roman CYR" w:cs="Times New Roman CYR"/>
          <w:b/>
          <w:bCs/>
        </w:rPr>
      </w:pPr>
      <w:r w:rsidRPr="001A1200">
        <w:br w:type="page"/>
      </w:r>
      <w:r w:rsidR="00197FBA" w:rsidRPr="001A1200">
        <w:rPr>
          <w:rFonts w:ascii="Times New Roman CYR" w:hAnsi="Times New Roman CYR" w:cs="Times New Roman CYR"/>
          <w:b/>
          <w:bCs/>
        </w:rPr>
        <w:t>Форма № 3</w:t>
      </w:r>
    </w:p>
    <w:p w:rsidR="00197FBA" w:rsidRPr="001A1200" w:rsidRDefault="00197FBA" w:rsidP="00197FBA">
      <w:pPr>
        <w:widowControl w:val="0"/>
        <w:autoSpaceDE w:val="0"/>
        <w:autoSpaceDN w:val="0"/>
        <w:adjustRightInd w:val="0"/>
        <w:jc w:val="center"/>
        <w:rPr>
          <w:b/>
        </w:rPr>
      </w:pPr>
      <w:r w:rsidRPr="001A1200">
        <w:rPr>
          <w:b/>
        </w:rPr>
        <w:t xml:space="preserve">«Предложения Претендента по предмету </w:t>
      </w:r>
      <w:r w:rsidR="005F06C5" w:rsidRPr="001A1200">
        <w:rPr>
          <w:b/>
        </w:rPr>
        <w:t>запроса предложений</w:t>
      </w:r>
      <w:r w:rsidRPr="001A1200">
        <w:rPr>
          <w:b/>
        </w:rPr>
        <w:t>»</w:t>
      </w:r>
    </w:p>
    <w:p w:rsidR="00EA6684" w:rsidRPr="001A1200" w:rsidRDefault="00EA6684" w:rsidP="00197FBA">
      <w:pPr>
        <w:widowControl w:val="0"/>
        <w:autoSpaceDE w:val="0"/>
        <w:autoSpaceDN w:val="0"/>
        <w:adjustRightInd w:val="0"/>
        <w:jc w:val="center"/>
        <w:rPr>
          <w:b/>
        </w:rPr>
      </w:pPr>
      <w:r w:rsidRPr="001A1200">
        <w:rPr>
          <w:b/>
        </w:rPr>
        <w:t>Л</w:t>
      </w:r>
      <w:r w:rsidR="00DA5AD8" w:rsidRPr="001A1200">
        <w:rPr>
          <w:b/>
        </w:rPr>
        <w:t>ист</w:t>
      </w:r>
      <w:r w:rsidRPr="001A1200">
        <w:rPr>
          <w:b/>
        </w:rPr>
        <w:t xml:space="preserve"> 1</w:t>
      </w:r>
    </w:p>
    <w:p w:rsidR="00197FBA" w:rsidRPr="001A1200" w:rsidRDefault="00197FBA" w:rsidP="00197FBA">
      <w:pPr>
        <w:widowControl w:val="0"/>
        <w:pBdr>
          <w:bottom w:val="single" w:sz="12" w:space="1" w:color="auto"/>
        </w:pBdr>
        <w:autoSpaceDE w:val="0"/>
        <w:autoSpaceDN w:val="0"/>
        <w:adjustRightInd w:val="0"/>
        <w:jc w:val="center"/>
        <w:rPr>
          <w:b/>
        </w:rPr>
      </w:pPr>
    </w:p>
    <w:p w:rsidR="00197FBA" w:rsidRPr="001A1200" w:rsidRDefault="00197FBA" w:rsidP="00197FBA">
      <w:pPr>
        <w:widowControl w:val="0"/>
        <w:autoSpaceDE w:val="0"/>
        <w:autoSpaceDN w:val="0"/>
        <w:adjustRightInd w:val="0"/>
        <w:jc w:val="center"/>
        <w:rPr>
          <w:bCs/>
        </w:rPr>
      </w:pPr>
      <w:r w:rsidRPr="001A1200">
        <w:t>(наименование Претендента)</w:t>
      </w:r>
    </w:p>
    <w:tbl>
      <w:tblPr>
        <w:tblW w:w="10173" w:type="dxa"/>
        <w:tblLayout w:type="fixed"/>
        <w:tblLook w:val="0000" w:firstRow="0" w:lastRow="0" w:firstColumn="0" w:lastColumn="0" w:noHBand="0" w:noVBand="0"/>
      </w:tblPr>
      <w:tblGrid>
        <w:gridCol w:w="900"/>
        <w:gridCol w:w="6870"/>
        <w:gridCol w:w="2403"/>
      </w:tblGrid>
      <w:tr w:rsidR="001A1200" w:rsidRPr="001A1200" w:rsidTr="003A5488">
        <w:trPr>
          <w:trHeight w:val="2505"/>
        </w:trPr>
        <w:tc>
          <w:tcPr>
            <w:tcW w:w="900" w:type="dxa"/>
            <w:tcBorders>
              <w:top w:val="single" w:sz="6" w:space="0" w:color="auto"/>
              <w:left w:val="single" w:sz="6" w:space="0" w:color="auto"/>
              <w:right w:val="single" w:sz="6" w:space="0" w:color="auto"/>
            </w:tcBorders>
          </w:tcPr>
          <w:p w:rsidR="00B268A0" w:rsidRPr="001A1200" w:rsidRDefault="00B268A0" w:rsidP="0074304F">
            <w:pPr>
              <w:widowControl w:val="0"/>
              <w:autoSpaceDE w:val="0"/>
              <w:autoSpaceDN w:val="0"/>
              <w:adjustRightInd w:val="0"/>
              <w:jc w:val="center"/>
            </w:pPr>
            <w:r w:rsidRPr="001A1200">
              <w:t>п/п №</w:t>
            </w:r>
          </w:p>
        </w:tc>
        <w:tc>
          <w:tcPr>
            <w:tcW w:w="6870" w:type="dxa"/>
            <w:tcBorders>
              <w:top w:val="single" w:sz="6" w:space="0" w:color="auto"/>
              <w:left w:val="single" w:sz="6" w:space="0" w:color="auto"/>
              <w:right w:val="single" w:sz="6" w:space="0" w:color="auto"/>
            </w:tcBorders>
          </w:tcPr>
          <w:p w:rsidR="00B268A0" w:rsidRPr="001A1200" w:rsidRDefault="00B268A0" w:rsidP="00EA6684">
            <w:pPr>
              <w:widowControl w:val="0"/>
              <w:autoSpaceDE w:val="0"/>
              <w:autoSpaceDN w:val="0"/>
              <w:adjustRightInd w:val="0"/>
              <w:ind w:firstLine="585"/>
              <w:jc w:val="center"/>
            </w:pPr>
            <w:r w:rsidRPr="001A1200">
              <w:rPr>
                <w:b/>
                <w:bCs/>
              </w:rPr>
              <w:t xml:space="preserve">Условия </w:t>
            </w:r>
            <w:r w:rsidR="005F06C5" w:rsidRPr="001A1200">
              <w:rPr>
                <w:b/>
                <w:bCs/>
              </w:rPr>
              <w:t>Заказчика</w:t>
            </w:r>
            <w:r w:rsidRPr="001A1200">
              <w:rPr>
                <w:b/>
                <w:bCs/>
              </w:rPr>
              <w:t>, являющиеся обязательными требованиями к оказываемым услугам</w:t>
            </w:r>
          </w:p>
        </w:tc>
        <w:tc>
          <w:tcPr>
            <w:tcW w:w="2403" w:type="dxa"/>
            <w:tcBorders>
              <w:top w:val="single" w:sz="6" w:space="0" w:color="auto"/>
              <w:left w:val="single" w:sz="6" w:space="0" w:color="auto"/>
              <w:right w:val="single" w:sz="6" w:space="0" w:color="auto"/>
            </w:tcBorders>
          </w:tcPr>
          <w:p w:rsidR="00B268A0" w:rsidRPr="001A1200" w:rsidRDefault="00B268A0" w:rsidP="0074304F">
            <w:pPr>
              <w:widowControl w:val="0"/>
              <w:autoSpaceDE w:val="0"/>
              <w:autoSpaceDN w:val="0"/>
              <w:adjustRightInd w:val="0"/>
              <w:jc w:val="center"/>
            </w:pPr>
            <w:r w:rsidRPr="001A1200">
              <w:rPr>
                <w:b/>
              </w:rPr>
              <w:t xml:space="preserve">Подтверждение участником </w:t>
            </w:r>
            <w:r w:rsidR="005F06C5" w:rsidRPr="001A1200">
              <w:rPr>
                <w:b/>
              </w:rPr>
              <w:t>запроса предложений</w:t>
            </w:r>
            <w:r w:rsidRPr="001A1200">
              <w:rPr>
                <w:b/>
              </w:rPr>
              <w:t xml:space="preserve"> условий оказания финансовой услуги, являющейся предметом </w:t>
            </w:r>
            <w:r w:rsidR="005F06C5" w:rsidRPr="001A1200">
              <w:rPr>
                <w:b/>
              </w:rPr>
              <w:t xml:space="preserve">запроса </w:t>
            </w:r>
            <w:r w:rsidR="00D15B4F" w:rsidRPr="001A1200">
              <w:rPr>
                <w:b/>
              </w:rPr>
              <w:t>предложений</w:t>
            </w:r>
            <w:r w:rsidR="00D15B4F" w:rsidRPr="001A1200">
              <w:t xml:space="preserve"> (</w:t>
            </w:r>
            <w:r w:rsidRPr="001A1200">
              <w:t>обязательное заполнение участником)</w:t>
            </w:r>
          </w:p>
        </w:tc>
      </w:tr>
      <w:tr w:rsidR="001A1200" w:rsidRPr="001A1200" w:rsidTr="003A5488">
        <w:tc>
          <w:tcPr>
            <w:tcW w:w="900" w:type="dxa"/>
            <w:tcBorders>
              <w:top w:val="single" w:sz="6" w:space="0" w:color="auto"/>
              <w:left w:val="single" w:sz="6" w:space="0" w:color="auto"/>
              <w:bottom w:val="single" w:sz="6" w:space="0" w:color="auto"/>
              <w:right w:val="single" w:sz="6" w:space="0" w:color="auto"/>
            </w:tcBorders>
          </w:tcPr>
          <w:p w:rsidR="00E24BA0" w:rsidRPr="001A1200" w:rsidRDefault="00E24BA0" w:rsidP="0074304F">
            <w:pPr>
              <w:widowControl w:val="0"/>
              <w:autoSpaceDE w:val="0"/>
              <w:autoSpaceDN w:val="0"/>
              <w:adjustRightInd w:val="0"/>
              <w:jc w:val="center"/>
            </w:pPr>
            <w:r w:rsidRPr="001A1200">
              <w:t>1</w:t>
            </w:r>
          </w:p>
        </w:tc>
        <w:tc>
          <w:tcPr>
            <w:tcW w:w="6870" w:type="dxa"/>
            <w:tcBorders>
              <w:top w:val="single" w:sz="6" w:space="0" w:color="auto"/>
              <w:left w:val="single" w:sz="6" w:space="0" w:color="auto"/>
              <w:bottom w:val="single" w:sz="6" w:space="0" w:color="auto"/>
              <w:right w:val="single" w:sz="6" w:space="0" w:color="auto"/>
            </w:tcBorders>
          </w:tcPr>
          <w:p w:rsidR="00E24BA0" w:rsidRPr="001A1200" w:rsidRDefault="00E24BA0" w:rsidP="0096459E">
            <w:pPr>
              <w:pStyle w:val="mybodystyle063"/>
              <w:tabs>
                <w:tab w:val="num" w:pos="1440"/>
              </w:tabs>
              <w:ind w:left="0"/>
              <w:rPr>
                <w:sz w:val="24"/>
                <w:szCs w:val="24"/>
              </w:rPr>
            </w:pPr>
            <w:r w:rsidRPr="001A1200">
              <w:rPr>
                <w:sz w:val="24"/>
                <w:szCs w:val="24"/>
              </w:rPr>
              <w:t xml:space="preserve">Форма предоставления кредита: </w:t>
            </w:r>
            <w:r w:rsidR="00A92D7C" w:rsidRPr="00661662">
              <w:rPr>
                <w:rFonts w:ascii="Times New Roman CYR" w:hAnsi="Times New Roman CYR" w:cs="Times New Roman CYR"/>
                <w:sz w:val="24"/>
                <w:szCs w:val="24"/>
              </w:rPr>
              <w:t>услуг</w:t>
            </w:r>
            <w:r w:rsidR="00661662" w:rsidRPr="00661662">
              <w:rPr>
                <w:rFonts w:ascii="Times New Roman CYR" w:hAnsi="Times New Roman CYR" w:cs="Times New Roman CYR"/>
                <w:sz w:val="24"/>
                <w:szCs w:val="24"/>
              </w:rPr>
              <w:t>и</w:t>
            </w:r>
            <w:r w:rsidR="00A92D7C" w:rsidRPr="00661662">
              <w:rPr>
                <w:rFonts w:ascii="Times New Roman CYR" w:hAnsi="Times New Roman CYR" w:cs="Times New Roman CYR"/>
                <w:sz w:val="24"/>
                <w:szCs w:val="24"/>
              </w:rPr>
              <w:t xml:space="preserve"> по предоставлению денежных средств в рамках </w:t>
            </w:r>
            <w:r w:rsidR="0096459E">
              <w:t>г</w:t>
            </w:r>
            <w:r w:rsidR="0096459E" w:rsidRPr="00936DC2">
              <w:rPr>
                <w:rFonts w:ascii="Times New Roman CYR" w:hAnsi="Times New Roman CYR" w:cs="Times New Roman CYR"/>
                <w:sz w:val="24"/>
                <w:szCs w:val="24"/>
              </w:rPr>
              <w:t>енерального соглашения об открытии возобновляемой рамочной кредитной линии с дифференцированными процентными ставками</w:t>
            </w:r>
          </w:p>
        </w:tc>
        <w:tc>
          <w:tcPr>
            <w:tcW w:w="2403" w:type="dxa"/>
            <w:tcBorders>
              <w:top w:val="single" w:sz="6" w:space="0" w:color="auto"/>
              <w:left w:val="single" w:sz="6" w:space="0" w:color="auto"/>
              <w:bottom w:val="single" w:sz="6" w:space="0" w:color="auto"/>
              <w:right w:val="single" w:sz="6" w:space="0" w:color="auto"/>
            </w:tcBorders>
          </w:tcPr>
          <w:p w:rsidR="00E24BA0" w:rsidRPr="001A1200" w:rsidRDefault="00E24BA0" w:rsidP="00A87997">
            <w:pPr>
              <w:jc w:val="center"/>
            </w:pPr>
            <w:r w:rsidRPr="001A1200">
              <w:t>(подтвердить)</w:t>
            </w:r>
          </w:p>
        </w:tc>
      </w:tr>
      <w:tr w:rsidR="001A1200" w:rsidRPr="001A1200" w:rsidTr="003A5488">
        <w:trPr>
          <w:trHeight w:val="450"/>
        </w:trPr>
        <w:tc>
          <w:tcPr>
            <w:tcW w:w="900" w:type="dxa"/>
            <w:tcBorders>
              <w:top w:val="single" w:sz="6" w:space="0" w:color="auto"/>
              <w:left w:val="single" w:sz="6" w:space="0" w:color="auto"/>
              <w:bottom w:val="single" w:sz="6" w:space="0" w:color="auto"/>
              <w:right w:val="single" w:sz="6" w:space="0" w:color="auto"/>
            </w:tcBorders>
          </w:tcPr>
          <w:p w:rsidR="00E24BA0" w:rsidRPr="001A1200" w:rsidRDefault="00E24BA0" w:rsidP="0074304F">
            <w:pPr>
              <w:widowControl w:val="0"/>
              <w:autoSpaceDE w:val="0"/>
              <w:autoSpaceDN w:val="0"/>
              <w:adjustRightInd w:val="0"/>
              <w:jc w:val="center"/>
            </w:pPr>
            <w:r w:rsidRPr="001A1200">
              <w:t>2</w:t>
            </w:r>
          </w:p>
        </w:tc>
        <w:tc>
          <w:tcPr>
            <w:tcW w:w="6870" w:type="dxa"/>
            <w:tcBorders>
              <w:top w:val="single" w:sz="6" w:space="0" w:color="auto"/>
              <w:left w:val="single" w:sz="6" w:space="0" w:color="auto"/>
              <w:bottom w:val="single" w:sz="6" w:space="0" w:color="auto"/>
              <w:right w:val="single" w:sz="6" w:space="0" w:color="auto"/>
            </w:tcBorders>
          </w:tcPr>
          <w:p w:rsidR="00E24BA0" w:rsidRPr="001A1200" w:rsidRDefault="00E24BA0" w:rsidP="00CE7B64">
            <w:pPr>
              <w:pStyle w:val="mybodystyle063"/>
              <w:tabs>
                <w:tab w:val="num" w:pos="1440"/>
              </w:tabs>
              <w:ind w:left="0"/>
              <w:rPr>
                <w:sz w:val="24"/>
                <w:szCs w:val="24"/>
              </w:rPr>
            </w:pPr>
            <w:r w:rsidRPr="001A1200">
              <w:rPr>
                <w:sz w:val="24"/>
                <w:szCs w:val="24"/>
              </w:rPr>
              <w:t>Место оказания услуг: Санкт-Петербург</w:t>
            </w:r>
            <w:r w:rsidR="00877797" w:rsidRPr="001A1200">
              <w:rPr>
                <w:sz w:val="24"/>
                <w:szCs w:val="24"/>
              </w:rPr>
              <w:t>.</w:t>
            </w:r>
          </w:p>
        </w:tc>
        <w:tc>
          <w:tcPr>
            <w:tcW w:w="2403" w:type="dxa"/>
            <w:tcBorders>
              <w:top w:val="single" w:sz="6" w:space="0" w:color="auto"/>
              <w:left w:val="single" w:sz="6" w:space="0" w:color="auto"/>
              <w:bottom w:val="single" w:sz="6" w:space="0" w:color="auto"/>
              <w:right w:val="single" w:sz="6" w:space="0" w:color="auto"/>
            </w:tcBorders>
          </w:tcPr>
          <w:p w:rsidR="00E24BA0" w:rsidRPr="001A1200" w:rsidRDefault="00E24BA0" w:rsidP="00A87997">
            <w:pPr>
              <w:jc w:val="center"/>
            </w:pPr>
            <w:r w:rsidRPr="001A1200">
              <w:t>(подтвердить)</w:t>
            </w:r>
          </w:p>
        </w:tc>
      </w:tr>
      <w:tr w:rsidR="001A1200" w:rsidRPr="001A1200" w:rsidTr="003A5488">
        <w:trPr>
          <w:trHeight w:val="456"/>
        </w:trPr>
        <w:tc>
          <w:tcPr>
            <w:tcW w:w="900" w:type="dxa"/>
            <w:tcBorders>
              <w:top w:val="single" w:sz="6" w:space="0" w:color="auto"/>
              <w:left w:val="single" w:sz="6" w:space="0" w:color="auto"/>
              <w:bottom w:val="single" w:sz="6" w:space="0" w:color="auto"/>
              <w:right w:val="single" w:sz="6" w:space="0" w:color="auto"/>
            </w:tcBorders>
          </w:tcPr>
          <w:p w:rsidR="00E24BA0" w:rsidRPr="001A1200" w:rsidRDefault="00E24BA0" w:rsidP="0074304F">
            <w:pPr>
              <w:widowControl w:val="0"/>
              <w:autoSpaceDE w:val="0"/>
              <w:autoSpaceDN w:val="0"/>
              <w:adjustRightInd w:val="0"/>
              <w:jc w:val="center"/>
            </w:pPr>
            <w:r w:rsidRPr="001A1200">
              <w:t>3</w:t>
            </w:r>
          </w:p>
        </w:tc>
        <w:tc>
          <w:tcPr>
            <w:tcW w:w="6870" w:type="dxa"/>
            <w:tcBorders>
              <w:top w:val="single" w:sz="6" w:space="0" w:color="auto"/>
              <w:left w:val="single" w:sz="6" w:space="0" w:color="auto"/>
              <w:bottom w:val="single" w:sz="6" w:space="0" w:color="auto"/>
              <w:right w:val="single" w:sz="6" w:space="0" w:color="auto"/>
            </w:tcBorders>
          </w:tcPr>
          <w:p w:rsidR="00E24BA0" w:rsidRPr="001A1200" w:rsidRDefault="00E24BA0" w:rsidP="006E06B5">
            <w:pPr>
              <w:pStyle w:val="mybodystyle063"/>
              <w:tabs>
                <w:tab w:val="num" w:pos="1440"/>
              </w:tabs>
              <w:ind w:left="0"/>
              <w:rPr>
                <w:sz w:val="24"/>
                <w:szCs w:val="24"/>
              </w:rPr>
            </w:pPr>
            <w:r w:rsidRPr="001A1200">
              <w:rPr>
                <w:sz w:val="24"/>
                <w:szCs w:val="24"/>
              </w:rPr>
              <w:t xml:space="preserve">Срок действия кредитной линии: </w:t>
            </w:r>
            <w:r w:rsidR="006E06B5">
              <w:rPr>
                <w:sz w:val="24"/>
                <w:szCs w:val="24"/>
              </w:rPr>
              <w:t>60</w:t>
            </w:r>
            <w:r w:rsidR="00A92D7C" w:rsidRPr="001A1200">
              <w:rPr>
                <w:sz w:val="24"/>
                <w:szCs w:val="24"/>
              </w:rPr>
              <w:t xml:space="preserve"> </w:t>
            </w:r>
            <w:r w:rsidRPr="001A1200">
              <w:rPr>
                <w:sz w:val="24"/>
                <w:szCs w:val="24"/>
              </w:rPr>
              <w:t>(</w:t>
            </w:r>
            <w:r w:rsidR="00A92D7C" w:rsidRPr="001A1200">
              <w:rPr>
                <w:sz w:val="24"/>
                <w:szCs w:val="24"/>
              </w:rPr>
              <w:t>шестьдесят</w:t>
            </w:r>
            <w:r w:rsidRPr="001A1200">
              <w:rPr>
                <w:sz w:val="24"/>
                <w:szCs w:val="24"/>
              </w:rPr>
              <w:t xml:space="preserve">) </w:t>
            </w:r>
            <w:r w:rsidR="00A92D7C" w:rsidRPr="001A1200">
              <w:rPr>
                <w:sz w:val="24"/>
                <w:szCs w:val="24"/>
              </w:rPr>
              <w:t>месяцев</w:t>
            </w:r>
            <w:r w:rsidR="00877797" w:rsidRPr="001A1200">
              <w:rPr>
                <w:sz w:val="24"/>
                <w:szCs w:val="24"/>
              </w:rPr>
              <w:t>.</w:t>
            </w:r>
          </w:p>
        </w:tc>
        <w:tc>
          <w:tcPr>
            <w:tcW w:w="2403" w:type="dxa"/>
            <w:tcBorders>
              <w:top w:val="single" w:sz="6" w:space="0" w:color="auto"/>
              <w:left w:val="single" w:sz="6" w:space="0" w:color="auto"/>
              <w:bottom w:val="single" w:sz="6" w:space="0" w:color="auto"/>
              <w:right w:val="single" w:sz="6" w:space="0" w:color="auto"/>
            </w:tcBorders>
          </w:tcPr>
          <w:p w:rsidR="00E24BA0" w:rsidRPr="001A1200" w:rsidRDefault="00E24BA0" w:rsidP="00A87997">
            <w:pPr>
              <w:jc w:val="center"/>
            </w:pPr>
            <w:r w:rsidRPr="001A1200">
              <w:t>(подтвердить)</w:t>
            </w:r>
          </w:p>
        </w:tc>
      </w:tr>
      <w:tr w:rsidR="001A1200" w:rsidRPr="001A1200" w:rsidTr="003A5488">
        <w:tc>
          <w:tcPr>
            <w:tcW w:w="900" w:type="dxa"/>
            <w:tcBorders>
              <w:top w:val="single" w:sz="6" w:space="0" w:color="auto"/>
              <w:left w:val="single" w:sz="6" w:space="0" w:color="auto"/>
              <w:bottom w:val="single" w:sz="6" w:space="0" w:color="auto"/>
              <w:right w:val="single" w:sz="6" w:space="0" w:color="auto"/>
            </w:tcBorders>
          </w:tcPr>
          <w:p w:rsidR="00A966F7" w:rsidRPr="001A1200" w:rsidRDefault="00A966F7" w:rsidP="0074304F">
            <w:pPr>
              <w:widowControl w:val="0"/>
              <w:autoSpaceDE w:val="0"/>
              <w:autoSpaceDN w:val="0"/>
              <w:adjustRightInd w:val="0"/>
              <w:jc w:val="center"/>
            </w:pPr>
            <w:r w:rsidRPr="001A1200">
              <w:t>4</w:t>
            </w:r>
          </w:p>
        </w:tc>
        <w:tc>
          <w:tcPr>
            <w:tcW w:w="6870" w:type="dxa"/>
            <w:tcBorders>
              <w:top w:val="single" w:sz="6" w:space="0" w:color="auto"/>
              <w:left w:val="single" w:sz="6" w:space="0" w:color="auto"/>
              <w:bottom w:val="single" w:sz="6" w:space="0" w:color="auto"/>
              <w:right w:val="single" w:sz="6" w:space="0" w:color="auto"/>
            </w:tcBorders>
          </w:tcPr>
          <w:p w:rsidR="003F62A8" w:rsidRPr="001A1200" w:rsidRDefault="003F62A8">
            <w:pPr>
              <w:pStyle w:val="mybodystyle063"/>
              <w:tabs>
                <w:tab w:val="num" w:pos="1440"/>
              </w:tabs>
              <w:ind w:left="0"/>
              <w:rPr>
                <w:sz w:val="24"/>
                <w:szCs w:val="24"/>
              </w:rPr>
            </w:pPr>
            <w:r w:rsidRPr="001A1200">
              <w:rPr>
                <w:sz w:val="24"/>
                <w:szCs w:val="24"/>
              </w:rPr>
              <w:t>Максимальный срок действия транша: 36 (тридцать шесть) месяцев</w:t>
            </w:r>
            <w:r w:rsidR="00877797" w:rsidRPr="001A1200">
              <w:rPr>
                <w:sz w:val="24"/>
                <w:szCs w:val="24"/>
              </w:rPr>
              <w:t>.</w:t>
            </w:r>
          </w:p>
        </w:tc>
        <w:tc>
          <w:tcPr>
            <w:tcW w:w="2403" w:type="dxa"/>
            <w:tcBorders>
              <w:top w:val="single" w:sz="6" w:space="0" w:color="auto"/>
              <w:left w:val="single" w:sz="6" w:space="0" w:color="auto"/>
              <w:bottom w:val="single" w:sz="6" w:space="0" w:color="auto"/>
              <w:right w:val="single" w:sz="6" w:space="0" w:color="auto"/>
            </w:tcBorders>
          </w:tcPr>
          <w:p w:rsidR="00A966F7" w:rsidRPr="001A1200" w:rsidRDefault="00E805E6" w:rsidP="00A87997">
            <w:pPr>
              <w:jc w:val="center"/>
            </w:pPr>
            <w:r w:rsidRPr="001A1200">
              <w:t>(подтвердить)</w:t>
            </w:r>
          </w:p>
        </w:tc>
      </w:tr>
      <w:tr w:rsidR="001A1200" w:rsidRPr="001A1200" w:rsidTr="003A5488">
        <w:tc>
          <w:tcPr>
            <w:tcW w:w="900" w:type="dxa"/>
            <w:tcBorders>
              <w:top w:val="single" w:sz="6" w:space="0" w:color="auto"/>
              <w:left w:val="single" w:sz="6" w:space="0" w:color="auto"/>
              <w:bottom w:val="single" w:sz="6" w:space="0" w:color="auto"/>
              <w:right w:val="single" w:sz="6" w:space="0" w:color="auto"/>
            </w:tcBorders>
          </w:tcPr>
          <w:p w:rsidR="00E24BA0" w:rsidRPr="001A1200" w:rsidRDefault="00A966F7">
            <w:pPr>
              <w:widowControl w:val="0"/>
              <w:autoSpaceDE w:val="0"/>
              <w:autoSpaceDN w:val="0"/>
              <w:adjustRightInd w:val="0"/>
              <w:jc w:val="center"/>
            </w:pPr>
            <w:r w:rsidRPr="001A1200">
              <w:t>5</w:t>
            </w:r>
          </w:p>
        </w:tc>
        <w:tc>
          <w:tcPr>
            <w:tcW w:w="6870" w:type="dxa"/>
            <w:tcBorders>
              <w:top w:val="single" w:sz="6" w:space="0" w:color="auto"/>
              <w:left w:val="single" w:sz="6" w:space="0" w:color="auto"/>
              <w:bottom w:val="single" w:sz="6" w:space="0" w:color="auto"/>
              <w:right w:val="single" w:sz="6" w:space="0" w:color="auto"/>
            </w:tcBorders>
          </w:tcPr>
          <w:p w:rsidR="00E24BA0" w:rsidRPr="001A1200" w:rsidRDefault="006763A4" w:rsidP="006E06B5">
            <w:pPr>
              <w:pStyle w:val="mybodystyle063"/>
              <w:tabs>
                <w:tab w:val="num" w:pos="1440"/>
              </w:tabs>
              <w:ind w:left="0"/>
              <w:rPr>
                <w:sz w:val="24"/>
                <w:szCs w:val="24"/>
              </w:rPr>
            </w:pPr>
            <w:r w:rsidRPr="001A1200">
              <w:rPr>
                <w:sz w:val="24"/>
                <w:szCs w:val="24"/>
              </w:rPr>
              <w:t xml:space="preserve">Лимит </w:t>
            </w:r>
            <w:r w:rsidR="00CF04CE" w:rsidRPr="001A1200">
              <w:rPr>
                <w:sz w:val="24"/>
                <w:szCs w:val="24"/>
              </w:rPr>
              <w:t xml:space="preserve">кредитования: </w:t>
            </w:r>
            <w:r w:rsidR="00440F0A" w:rsidRPr="001A1200">
              <w:rPr>
                <w:sz w:val="24"/>
                <w:szCs w:val="24"/>
              </w:rPr>
              <w:t xml:space="preserve">2 </w:t>
            </w:r>
            <w:r w:rsidR="006E06B5">
              <w:rPr>
                <w:sz w:val="24"/>
                <w:szCs w:val="24"/>
              </w:rPr>
              <w:t>0</w:t>
            </w:r>
            <w:r w:rsidR="005337B3">
              <w:rPr>
                <w:sz w:val="24"/>
                <w:szCs w:val="24"/>
              </w:rPr>
              <w:t>00</w:t>
            </w:r>
            <w:r w:rsidR="005337B3" w:rsidRPr="001A1200">
              <w:rPr>
                <w:sz w:val="24"/>
                <w:szCs w:val="24"/>
              </w:rPr>
              <w:t> </w:t>
            </w:r>
            <w:r w:rsidR="005337B3">
              <w:rPr>
                <w:sz w:val="24"/>
                <w:szCs w:val="24"/>
              </w:rPr>
              <w:t>000</w:t>
            </w:r>
            <w:r w:rsidR="005337B3" w:rsidRPr="001A1200">
              <w:rPr>
                <w:sz w:val="24"/>
                <w:szCs w:val="24"/>
              </w:rPr>
              <w:t xml:space="preserve"> </w:t>
            </w:r>
            <w:r w:rsidR="005337B3">
              <w:rPr>
                <w:sz w:val="24"/>
                <w:szCs w:val="24"/>
              </w:rPr>
              <w:t>000</w:t>
            </w:r>
            <w:r w:rsidR="005337B3" w:rsidRPr="001A1200">
              <w:rPr>
                <w:sz w:val="24"/>
                <w:szCs w:val="24"/>
              </w:rPr>
              <w:t xml:space="preserve"> </w:t>
            </w:r>
            <w:r w:rsidR="00877797" w:rsidRPr="001A1200">
              <w:rPr>
                <w:sz w:val="24"/>
                <w:szCs w:val="24"/>
              </w:rPr>
              <w:t>(Два миллиарда) рублей.</w:t>
            </w:r>
          </w:p>
        </w:tc>
        <w:tc>
          <w:tcPr>
            <w:tcW w:w="2403" w:type="dxa"/>
            <w:tcBorders>
              <w:top w:val="single" w:sz="6" w:space="0" w:color="auto"/>
              <w:left w:val="single" w:sz="6" w:space="0" w:color="auto"/>
              <w:bottom w:val="single" w:sz="6" w:space="0" w:color="auto"/>
              <w:right w:val="single" w:sz="6" w:space="0" w:color="auto"/>
            </w:tcBorders>
          </w:tcPr>
          <w:p w:rsidR="00E24BA0" w:rsidRPr="001A1200" w:rsidRDefault="00E24BA0" w:rsidP="00A87997">
            <w:pPr>
              <w:jc w:val="center"/>
            </w:pPr>
            <w:r w:rsidRPr="001A1200">
              <w:t>(подтвердить)</w:t>
            </w:r>
          </w:p>
        </w:tc>
      </w:tr>
      <w:tr w:rsidR="001A1200" w:rsidRPr="001A1200" w:rsidTr="003A5488">
        <w:trPr>
          <w:trHeight w:val="161"/>
        </w:trPr>
        <w:tc>
          <w:tcPr>
            <w:tcW w:w="900" w:type="dxa"/>
            <w:tcBorders>
              <w:top w:val="single" w:sz="6" w:space="0" w:color="auto"/>
              <w:left w:val="single" w:sz="6" w:space="0" w:color="auto"/>
              <w:bottom w:val="single" w:sz="6" w:space="0" w:color="auto"/>
              <w:right w:val="single" w:sz="6" w:space="0" w:color="auto"/>
            </w:tcBorders>
          </w:tcPr>
          <w:p w:rsidR="00537F51" w:rsidRPr="001A1200" w:rsidRDefault="00537F51">
            <w:pPr>
              <w:widowControl w:val="0"/>
              <w:autoSpaceDE w:val="0"/>
              <w:autoSpaceDN w:val="0"/>
              <w:adjustRightInd w:val="0"/>
              <w:jc w:val="center"/>
            </w:pPr>
            <w:r w:rsidRPr="001A1200">
              <w:t>6</w:t>
            </w:r>
          </w:p>
        </w:tc>
        <w:tc>
          <w:tcPr>
            <w:tcW w:w="6870" w:type="dxa"/>
            <w:tcBorders>
              <w:top w:val="single" w:sz="6" w:space="0" w:color="auto"/>
              <w:left w:val="single" w:sz="6" w:space="0" w:color="auto"/>
              <w:bottom w:val="single" w:sz="6" w:space="0" w:color="auto"/>
              <w:right w:val="single" w:sz="6" w:space="0" w:color="auto"/>
            </w:tcBorders>
          </w:tcPr>
          <w:p w:rsidR="00537F51" w:rsidRPr="001A1200" w:rsidRDefault="005337B3" w:rsidP="006E06B5">
            <w:r w:rsidRPr="00637BF2">
              <w:t>Начальная (максимальн</w:t>
            </w:r>
            <w:r w:rsidR="004207BE" w:rsidRPr="00637BF2">
              <w:t>ая) цена</w:t>
            </w:r>
            <w:r w:rsidR="00370DFA">
              <w:t>: процентная ставка</w:t>
            </w:r>
            <w:r w:rsidR="004207BE" w:rsidRPr="00637BF2">
              <w:t xml:space="preserve"> не более </w:t>
            </w:r>
            <w:r w:rsidR="006E06B5" w:rsidRPr="00637BF2">
              <w:t>9,6</w:t>
            </w:r>
            <w:r w:rsidR="004207BE" w:rsidRPr="00637BF2">
              <w:t xml:space="preserve">% или </w:t>
            </w:r>
            <w:r w:rsidR="00637BF2" w:rsidRPr="00637BF2">
              <w:t>960 219 896 (Девятьсот шестьдесят миллионов двести девятнадцать тысяч восемьсот девяносто шесть) рублей 70 коп</w:t>
            </w:r>
            <w:r w:rsidR="004207BE" w:rsidRPr="00637BF2">
              <w:t xml:space="preserve">.  (НДС не облагается) (ценообразование максимальной цены </w:t>
            </w:r>
            <w:r w:rsidR="00370DFA">
              <w:t>генерального соглашения</w:t>
            </w:r>
            <w:r w:rsidR="00370DFA" w:rsidRPr="00637BF2">
              <w:t xml:space="preserve"> </w:t>
            </w:r>
            <w:r w:rsidR="004207BE" w:rsidRPr="00637BF2">
              <w:t>(процентной ставки) на усмотрение претендента).</w:t>
            </w:r>
            <w:r w:rsidRPr="00637BF2">
              <w:t xml:space="preserve"> Цена включает в себя стоимость обслуживания кредита (процентные платежи, все комиссии, консультационные и иные расходы по привлечению и/или организации финансирования).</w:t>
            </w:r>
          </w:p>
        </w:tc>
        <w:tc>
          <w:tcPr>
            <w:tcW w:w="2403" w:type="dxa"/>
            <w:tcBorders>
              <w:top w:val="single" w:sz="6" w:space="0" w:color="auto"/>
              <w:left w:val="single" w:sz="6" w:space="0" w:color="auto"/>
              <w:bottom w:val="single" w:sz="6" w:space="0" w:color="auto"/>
              <w:right w:val="single" w:sz="6" w:space="0" w:color="auto"/>
            </w:tcBorders>
          </w:tcPr>
          <w:p w:rsidR="00537F51" w:rsidRPr="001A1200" w:rsidRDefault="00FE0D94" w:rsidP="006D4CF5">
            <w:pPr>
              <w:widowControl w:val="0"/>
              <w:autoSpaceDE w:val="0"/>
              <w:autoSpaceDN w:val="0"/>
              <w:adjustRightInd w:val="0"/>
              <w:jc w:val="center"/>
            </w:pPr>
            <w:r w:rsidRPr="001A1200">
              <w:t>(подтвердить)</w:t>
            </w:r>
          </w:p>
        </w:tc>
      </w:tr>
      <w:tr w:rsidR="001A1200" w:rsidRPr="001A1200" w:rsidTr="003A5488">
        <w:trPr>
          <w:trHeight w:val="161"/>
        </w:trPr>
        <w:tc>
          <w:tcPr>
            <w:tcW w:w="900" w:type="dxa"/>
            <w:tcBorders>
              <w:top w:val="single" w:sz="6" w:space="0" w:color="auto"/>
              <w:left w:val="single" w:sz="6" w:space="0" w:color="auto"/>
              <w:bottom w:val="single" w:sz="6" w:space="0" w:color="auto"/>
              <w:right w:val="single" w:sz="6" w:space="0" w:color="auto"/>
            </w:tcBorders>
          </w:tcPr>
          <w:p w:rsidR="00E24BA0" w:rsidRPr="001A1200" w:rsidRDefault="00537F51">
            <w:pPr>
              <w:widowControl w:val="0"/>
              <w:autoSpaceDE w:val="0"/>
              <w:autoSpaceDN w:val="0"/>
              <w:adjustRightInd w:val="0"/>
              <w:jc w:val="center"/>
            </w:pPr>
            <w:r w:rsidRPr="001A1200">
              <w:t>7</w:t>
            </w:r>
          </w:p>
        </w:tc>
        <w:tc>
          <w:tcPr>
            <w:tcW w:w="6870" w:type="dxa"/>
            <w:tcBorders>
              <w:top w:val="single" w:sz="6" w:space="0" w:color="auto"/>
              <w:left w:val="single" w:sz="6" w:space="0" w:color="auto"/>
              <w:bottom w:val="single" w:sz="6" w:space="0" w:color="auto"/>
              <w:right w:val="single" w:sz="6" w:space="0" w:color="auto"/>
            </w:tcBorders>
          </w:tcPr>
          <w:p w:rsidR="00E24BA0" w:rsidRPr="001A1200" w:rsidRDefault="00A92D7C" w:rsidP="0096459E">
            <w:pPr>
              <w:pStyle w:val="mybodystyle063"/>
              <w:tabs>
                <w:tab w:val="left" w:pos="1276"/>
              </w:tabs>
              <w:ind w:left="0"/>
              <w:rPr>
                <w:sz w:val="24"/>
                <w:szCs w:val="24"/>
              </w:rPr>
            </w:pPr>
            <w:r w:rsidRPr="001A1200">
              <w:rPr>
                <w:sz w:val="24"/>
                <w:szCs w:val="24"/>
              </w:rPr>
              <w:t xml:space="preserve">Кредитование осуществляется в пределах лимита кредитной линии путем выдачи одного или нескольких траншей на основании соответствующих Распоряжений Заказчика (Заемщика) на перечисление кредита в рамках </w:t>
            </w:r>
            <w:r w:rsidR="0096459E">
              <w:t>г</w:t>
            </w:r>
            <w:r w:rsidR="0096459E" w:rsidRPr="00936DC2">
              <w:rPr>
                <w:rFonts w:ascii="Times New Roman CYR" w:hAnsi="Times New Roman CYR" w:cs="Times New Roman CYR"/>
                <w:sz w:val="24"/>
                <w:szCs w:val="24"/>
              </w:rPr>
              <w:t>енерального соглашения об открытии возобновляемой рамочной кредитной линии с дифференцированными процентными ставками</w:t>
            </w:r>
            <w:r w:rsidRPr="006E06B5">
              <w:rPr>
                <w:color w:val="FF0000"/>
                <w:sz w:val="24"/>
                <w:szCs w:val="24"/>
              </w:rPr>
              <w:t xml:space="preserve"> </w:t>
            </w:r>
            <w:r w:rsidRPr="001A1200">
              <w:rPr>
                <w:sz w:val="24"/>
                <w:szCs w:val="24"/>
              </w:rPr>
              <w:t>без ограничения суммы транша в пределах установленного лимита кредитования</w:t>
            </w:r>
            <w:r w:rsidR="00877797" w:rsidRPr="001A1200">
              <w:rPr>
                <w:sz w:val="24"/>
                <w:szCs w:val="24"/>
              </w:rPr>
              <w:t>.</w:t>
            </w:r>
          </w:p>
        </w:tc>
        <w:tc>
          <w:tcPr>
            <w:tcW w:w="2403" w:type="dxa"/>
            <w:tcBorders>
              <w:top w:val="single" w:sz="6" w:space="0" w:color="auto"/>
              <w:left w:val="single" w:sz="6" w:space="0" w:color="auto"/>
              <w:bottom w:val="single" w:sz="6" w:space="0" w:color="auto"/>
              <w:right w:val="single" w:sz="6" w:space="0" w:color="auto"/>
            </w:tcBorders>
          </w:tcPr>
          <w:p w:rsidR="00E24BA0" w:rsidRPr="001A1200" w:rsidRDefault="00E24BA0" w:rsidP="006D4CF5">
            <w:pPr>
              <w:widowControl w:val="0"/>
              <w:autoSpaceDE w:val="0"/>
              <w:autoSpaceDN w:val="0"/>
              <w:adjustRightInd w:val="0"/>
              <w:jc w:val="center"/>
            </w:pPr>
            <w:r w:rsidRPr="001A1200">
              <w:t>(подтвердить)</w:t>
            </w:r>
          </w:p>
        </w:tc>
      </w:tr>
      <w:tr w:rsidR="001A1200" w:rsidRPr="001A1200" w:rsidTr="003A5488">
        <w:trPr>
          <w:trHeight w:val="161"/>
        </w:trPr>
        <w:tc>
          <w:tcPr>
            <w:tcW w:w="900" w:type="dxa"/>
            <w:tcBorders>
              <w:top w:val="single" w:sz="6" w:space="0" w:color="auto"/>
              <w:left w:val="single" w:sz="6" w:space="0" w:color="auto"/>
              <w:bottom w:val="single" w:sz="6" w:space="0" w:color="auto"/>
              <w:right w:val="single" w:sz="6" w:space="0" w:color="auto"/>
            </w:tcBorders>
          </w:tcPr>
          <w:p w:rsidR="00E24BA0" w:rsidRPr="001A1200" w:rsidRDefault="00537F51">
            <w:pPr>
              <w:widowControl w:val="0"/>
              <w:autoSpaceDE w:val="0"/>
              <w:autoSpaceDN w:val="0"/>
              <w:adjustRightInd w:val="0"/>
              <w:jc w:val="center"/>
            </w:pPr>
            <w:r w:rsidRPr="001A1200">
              <w:t>8</w:t>
            </w:r>
          </w:p>
        </w:tc>
        <w:tc>
          <w:tcPr>
            <w:tcW w:w="6870" w:type="dxa"/>
            <w:tcBorders>
              <w:top w:val="single" w:sz="6" w:space="0" w:color="auto"/>
              <w:left w:val="single" w:sz="6" w:space="0" w:color="auto"/>
              <w:bottom w:val="single" w:sz="6" w:space="0" w:color="auto"/>
              <w:right w:val="single" w:sz="6" w:space="0" w:color="auto"/>
            </w:tcBorders>
          </w:tcPr>
          <w:p w:rsidR="00E24BA0" w:rsidRPr="001A1200" w:rsidRDefault="00A92D7C" w:rsidP="00CE7B64">
            <w:pPr>
              <w:pStyle w:val="mybodystyle063"/>
              <w:tabs>
                <w:tab w:val="left" w:pos="1276"/>
              </w:tabs>
              <w:ind w:left="0"/>
              <w:rPr>
                <w:sz w:val="24"/>
                <w:szCs w:val="24"/>
              </w:rPr>
            </w:pPr>
            <w:r w:rsidRPr="001A1200">
              <w:rPr>
                <w:sz w:val="24"/>
                <w:szCs w:val="24"/>
              </w:rPr>
              <w:t>Проценты за пользование кредитом начисляются на сумму основного долга за каждый день исходя из фактического числа дней пользования кредитом и действительного числа дней в году (с даты, следующей за датой образования задолженности по дату окончательного погашения основного долга включительно).</w:t>
            </w:r>
            <w:r w:rsidR="00CE7B64" w:rsidRPr="001A1200">
              <w:rPr>
                <w:sz w:val="24"/>
                <w:szCs w:val="24"/>
              </w:rPr>
              <w:t xml:space="preserve"> В случае несвоевременного погашения кредита (просрочки) на сумму непогашенного в срок кредита проценты не начисляются, начиная с даты, следующей за датой погашения кредита, установленной </w:t>
            </w:r>
            <w:r w:rsidR="00FF2D79">
              <w:rPr>
                <w:sz w:val="24"/>
                <w:szCs w:val="24"/>
              </w:rPr>
              <w:t>генеральным соглашением</w:t>
            </w:r>
            <w:r w:rsidR="00FF2D79" w:rsidRPr="001A1200">
              <w:rPr>
                <w:sz w:val="24"/>
                <w:szCs w:val="24"/>
              </w:rPr>
              <w:t xml:space="preserve"> </w:t>
            </w:r>
            <w:r w:rsidR="00083A60" w:rsidRPr="001A1200">
              <w:rPr>
                <w:sz w:val="24"/>
                <w:szCs w:val="24"/>
              </w:rPr>
              <w:t>(подтверждением).</w:t>
            </w:r>
          </w:p>
        </w:tc>
        <w:tc>
          <w:tcPr>
            <w:tcW w:w="2403" w:type="dxa"/>
            <w:tcBorders>
              <w:top w:val="single" w:sz="6" w:space="0" w:color="auto"/>
              <w:left w:val="single" w:sz="6" w:space="0" w:color="auto"/>
              <w:bottom w:val="single" w:sz="6" w:space="0" w:color="auto"/>
              <w:right w:val="single" w:sz="6" w:space="0" w:color="auto"/>
            </w:tcBorders>
          </w:tcPr>
          <w:p w:rsidR="00E24BA0" w:rsidRPr="001A1200" w:rsidRDefault="00E24BA0" w:rsidP="001218F9">
            <w:pPr>
              <w:widowControl w:val="0"/>
              <w:autoSpaceDE w:val="0"/>
              <w:autoSpaceDN w:val="0"/>
              <w:adjustRightInd w:val="0"/>
              <w:jc w:val="center"/>
            </w:pPr>
            <w:r w:rsidRPr="001A1200">
              <w:t>(подтвердить)</w:t>
            </w:r>
          </w:p>
        </w:tc>
      </w:tr>
      <w:tr w:rsidR="001A1200" w:rsidRPr="001A1200" w:rsidTr="003A5488">
        <w:trPr>
          <w:trHeight w:val="708"/>
        </w:trPr>
        <w:tc>
          <w:tcPr>
            <w:tcW w:w="900" w:type="dxa"/>
            <w:tcBorders>
              <w:top w:val="single" w:sz="6" w:space="0" w:color="auto"/>
              <w:left w:val="single" w:sz="6" w:space="0" w:color="auto"/>
              <w:bottom w:val="single" w:sz="6" w:space="0" w:color="auto"/>
              <w:right w:val="single" w:sz="6" w:space="0" w:color="auto"/>
            </w:tcBorders>
          </w:tcPr>
          <w:p w:rsidR="00E24BA0" w:rsidRPr="001A1200" w:rsidRDefault="00537F51">
            <w:pPr>
              <w:widowControl w:val="0"/>
              <w:autoSpaceDE w:val="0"/>
              <w:autoSpaceDN w:val="0"/>
              <w:adjustRightInd w:val="0"/>
              <w:jc w:val="center"/>
            </w:pPr>
            <w:r w:rsidRPr="001A1200">
              <w:t>9</w:t>
            </w:r>
          </w:p>
        </w:tc>
        <w:tc>
          <w:tcPr>
            <w:tcW w:w="6870" w:type="dxa"/>
            <w:tcBorders>
              <w:top w:val="single" w:sz="6" w:space="0" w:color="auto"/>
              <w:left w:val="single" w:sz="6" w:space="0" w:color="auto"/>
              <w:bottom w:val="single" w:sz="6" w:space="0" w:color="auto"/>
              <w:right w:val="single" w:sz="6" w:space="0" w:color="auto"/>
            </w:tcBorders>
          </w:tcPr>
          <w:p w:rsidR="00E24BA0" w:rsidRPr="001A1200" w:rsidRDefault="00CE7B64" w:rsidP="00E24BA0">
            <w:pPr>
              <w:pStyle w:val="mybodystyle063"/>
              <w:tabs>
                <w:tab w:val="left" w:pos="1276"/>
              </w:tabs>
              <w:ind w:left="0"/>
              <w:rPr>
                <w:sz w:val="24"/>
                <w:szCs w:val="24"/>
              </w:rPr>
            </w:pPr>
            <w:r w:rsidRPr="001A1200">
              <w:rPr>
                <w:sz w:val="24"/>
                <w:szCs w:val="24"/>
              </w:rPr>
              <w:t>Форма, сроки и порядок оплаты услуг: выплата процентов – ежемесячно путем перечисления процентных платежей по кредиту на счет банка-кредитора, расчет производится исходя из размера процентной ставки, фактического числа дней пользования денежными средствами и количества календарных дней в году – 365 (366) дней</w:t>
            </w:r>
            <w:r w:rsidR="00877797" w:rsidRPr="001A1200">
              <w:rPr>
                <w:sz w:val="24"/>
                <w:szCs w:val="24"/>
              </w:rPr>
              <w:t>.</w:t>
            </w:r>
          </w:p>
        </w:tc>
        <w:tc>
          <w:tcPr>
            <w:tcW w:w="2403" w:type="dxa"/>
            <w:tcBorders>
              <w:top w:val="single" w:sz="6" w:space="0" w:color="auto"/>
              <w:left w:val="single" w:sz="6" w:space="0" w:color="auto"/>
              <w:bottom w:val="single" w:sz="6" w:space="0" w:color="auto"/>
              <w:right w:val="single" w:sz="6" w:space="0" w:color="auto"/>
            </w:tcBorders>
          </w:tcPr>
          <w:p w:rsidR="00E24BA0" w:rsidRPr="001A1200" w:rsidRDefault="00E24BA0" w:rsidP="006D4CF5">
            <w:pPr>
              <w:widowControl w:val="0"/>
              <w:autoSpaceDE w:val="0"/>
              <w:autoSpaceDN w:val="0"/>
              <w:adjustRightInd w:val="0"/>
              <w:jc w:val="center"/>
            </w:pPr>
            <w:r w:rsidRPr="001A1200">
              <w:t>(подтвердить)</w:t>
            </w:r>
          </w:p>
        </w:tc>
      </w:tr>
      <w:tr w:rsidR="001A1200" w:rsidRPr="001A1200" w:rsidTr="003A5488">
        <w:trPr>
          <w:trHeight w:val="524"/>
        </w:trPr>
        <w:tc>
          <w:tcPr>
            <w:tcW w:w="900" w:type="dxa"/>
            <w:tcBorders>
              <w:top w:val="single" w:sz="6" w:space="0" w:color="auto"/>
              <w:left w:val="single" w:sz="6" w:space="0" w:color="auto"/>
              <w:bottom w:val="single" w:sz="6" w:space="0" w:color="auto"/>
              <w:right w:val="single" w:sz="6" w:space="0" w:color="auto"/>
            </w:tcBorders>
          </w:tcPr>
          <w:p w:rsidR="00526EE4" w:rsidRPr="001A1200" w:rsidRDefault="00537F51">
            <w:pPr>
              <w:widowControl w:val="0"/>
              <w:autoSpaceDE w:val="0"/>
              <w:autoSpaceDN w:val="0"/>
              <w:adjustRightInd w:val="0"/>
              <w:jc w:val="center"/>
            </w:pPr>
            <w:r w:rsidRPr="001A1200">
              <w:t>10</w:t>
            </w:r>
          </w:p>
        </w:tc>
        <w:tc>
          <w:tcPr>
            <w:tcW w:w="6870" w:type="dxa"/>
            <w:tcBorders>
              <w:top w:val="single" w:sz="6" w:space="0" w:color="auto"/>
              <w:left w:val="single" w:sz="6" w:space="0" w:color="auto"/>
              <w:bottom w:val="single" w:sz="6" w:space="0" w:color="auto"/>
              <w:right w:val="single" w:sz="6" w:space="0" w:color="auto"/>
            </w:tcBorders>
          </w:tcPr>
          <w:p w:rsidR="00BE3B76" w:rsidRPr="001A1200" w:rsidRDefault="00BE3B76" w:rsidP="00440F0A">
            <w:pPr>
              <w:jc w:val="both"/>
            </w:pPr>
            <w:r w:rsidRPr="001A1200">
              <w:t>Наличие возможности увеличения размера Максимальной процентной ставки –</w:t>
            </w:r>
            <w:r w:rsidR="004E602F">
              <w:t xml:space="preserve"> </w:t>
            </w:r>
            <w:r w:rsidR="00440F0A" w:rsidRPr="001A1200">
              <w:t>отсутствует</w:t>
            </w:r>
            <w:r w:rsidR="004E602F">
              <w:t>.</w:t>
            </w:r>
          </w:p>
        </w:tc>
        <w:tc>
          <w:tcPr>
            <w:tcW w:w="2403" w:type="dxa"/>
            <w:tcBorders>
              <w:top w:val="single" w:sz="6" w:space="0" w:color="auto"/>
              <w:left w:val="single" w:sz="6" w:space="0" w:color="auto"/>
              <w:bottom w:val="single" w:sz="6" w:space="0" w:color="auto"/>
              <w:right w:val="single" w:sz="6" w:space="0" w:color="auto"/>
            </w:tcBorders>
          </w:tcPr>
          <w:p w:rsidR="00526EE4" w:rsidRPr="001A1200" w:rsidRDefault="006041DC" w:rsidP="006D4CF5">
            <w:pPr>
              <w:widowControl w:val="0"/>
              <w:autoSpaceDE w:val="0"/>
              <w:autoSpaceDN w:val="0"/>
              <w:adjustRightInd w:val="0"/>
              <w:jc w:val="center"/>
            </w:pPr>
            <w:r w:rsidRPr="001A1200">
              <w:t>(подтвердить)</w:t>
            </w:r>
          </w:p>
        </w:tc>
      </w:tr>
      <w:tr w:rsidR="001A1200" w:rsidRPr="001A1200" w:rsidTr="003A5488">
        <w:trPr>
          <w:trHeight w:val="524"/>
        </w:trPr>
        <w:tc>
          <w:tcPr>
            <w:tcW w:w="900" w:type="dxa"/>
            <w:tcBorders>
              <w:top w:val="single" w:sz="6" w:space="0" w:color="auto"/>
              <w:left w:val="single" w:sz="6" w:space="0" w:color="auto"/>
              <w:bottom w:val="single" w:sz="6" w:space="0" w:color="auto"/>
              <w:right w:val="single" w:sz="6" w:space="0" w:color="auto"/>
            </w:tcBorders>
          </w:tcPr>
          <w:p w:rsidR="00E24BA0" w:rsidRPr="001A1200" w:rsidRDefault="00537F51">
            <w:pPr>
              <w:widowControl w:val="0"/>
              <w:autoSpaceDE w:val="0"/>
              <w:autoSpaceDN w:val="0"/>
              <w:adjustRightInd w:val="0"/>
              <w:jc w:val="center"/>
            </w:pPr>
            <w:r w:rsidRPr="001A1200">
              <w:t>11</w:t>
            </w:r>
          </w:p>
        </w:tc>
        <w:tc>
          <w:tcPr>
            <w:tcW w:w="6870" w:type="dxa"/>
            <w:tcBorders>
              <w:top w:val="single" w:sz="6" w:space="0" w:color="auto"/>
              <w:left w:val="single" w:sz="6" w:space="0" w:color="auto"/>
              <w:bottom w:val="single" w:sz="6" w:space="0" w:color="auto"/>
              <w:right w:val="single" w:sz="6" w:space="0" w:color="auto"/>
            </w:tcBorders>
          </w:tcPr>
          <w:p w:rsidR="00E24BA0" w:rsidRPr="001A1200" w:rsidRDefault="00BE3B76" w:rsidP="006E72B8">
            <w:pPr>
              <w:jc w:val="both"/>
            </w:pPr>
            <w:r w:rsidRPr="001A1200">
              <w:t>Наличие возможности уменьшения размера Максимальной процентной ставки -  в том числе, но не исключительно, в связи с принятием Банком России решений по снижению ключевой ставки (ставки рефинансирования Банка России).</w:t>
            </w:r>
          </w:p>
        </w:tc>
        <w:tc>
          <w:tcPr>
            <w:tcW w:w="2403" w:type="dxa"/>
            <w:tcBorders>
              <w:top w:val="single" w:sz="6" w:space="0" w:color="auto"/>
              <w:left w:val="single" w:sz="6" w:space="0" w:color="auto"/>
              <w:bottom w:val="single" w:sz="6" w:space="0" w:color="auto"/>
              <w:right w:val="single" w:sz="6" w:space="0" w:color="auto"/>
            </w:tcBorders>
          </w:tcPr>
          <w:p w:rsidR="00E24BA0" w:rsidRPr="001A1200" w:rsidRDefault="00E24BA0" w:rsidP="006D4CF5">
            <w:pPr>
              <w:widowControl w:val="0"/>
              <w:autoSpaceDE w:val="0"/>
              <w:autoSpaceDN w:val="0"/>
              <w:adjustRightInd w:val="0"/>
              <w:jc w:val="center"/>
            </w:pPr>
            <w:r w:rsidRPr="001A1200">
              <w:t>(подтвердить)</w:t>
            </w:r>
          </w:p>
        </w:tc>
      </w:tr>
      <w:tr w:rsidR="001A1200" w:rsidRPr="001A1200" w:rsidTr="003A5488">
        <w:trPr>
          <w:trHeight w:val="524"/>
        </w:trPr>
        <w:tc>
          <w:tcPr>
            <w:tcW w:w="900" w:type="dxa"/>
            <w:tcBorders>
              <w:top w:val="single" w:sz="6" w:space="0" w:color="auto"/>
              <w:left w:val="single" w:sz="6" w:space="0" w:color="auto"/>
              <w:bottom w:val="single" w:sz="6" w:space="0" w:color="auto"/>
              <w:right w:val="single" w:sz="6" w:space="0" w:color="auto"/>
            </w:tcBorders>
          </w:tcPr>
          <w:p w:rsidR="00E24BA0" w:rsidRPr="001A1200" w:rsidRDefault="00537F51">
            <w:pPr>
              <w:widowControl w:val="0"/>
              <w:autoSpaceDE w:val="0"/>
              <w:autoSpaceDN w:val="0"/>
              <w:adjustRightInd w:val="0"/>
              <w:jc w:val="center"/>
            </w:pPr>
            <w:r w:rsidRPr="001A1200">
              <w:t>12</w:t>
            </w:r>
          </w:p>
        </w:tc>
        <w:tc>
          <w:tcPr>
            <w:tcW w:w="6870" w:type="dxa"/>
            <w:tcBorders>
              <w:top w:val="single" w:sz="6" w:space="0" w:color="auto"/>
              <w:left w:val="single" w:sz="6" w:space="0" w:color="auto"/>
              <w:bottom w:val="single" w:sz="6" w:space="0" w:color="auto"/>
              <w:right w:val="single" w:sz="6" w:space="0" w:color="auto"/>
            </w:tcBorders>
          </w:tcPr>
          <w:p w:rsidR="00A92D7C" w:rsidRPr="001A1200" w:rsidRDefault="005642CE">
            <w:pPr>
              <w:pStyle w:val="mybodystyle063"/>
              <w:tabs>
                <w:tab w:val="left" w:pos="1276"/>
              </w:tabs>
              <w:ind w:left="0"/>
              <w:rPr>
                <w:sz w:val="24"/>
                <w:szCs w:val="24"/>
              </w:rPr>
            </w:pPr>
            <w:r w:rsidRPr="000205E1">
              <w:rPr>
                <w:sz w:val="24"/>
                <w:szCs w:val="24"/>
              </w:rPr>
              <w:t>Сроки погашения кредита (транша): Погашение кредита по отдельной Кредитной сделке производится в срок, указанный в соответствующих Подтверждениях</w:t>
            </w:r>
            <w:r w:rsidRPr="000205E1" w:rsidDel="00F155E0">
              <w:rPr>
                <w:sz w:val="24"/>
                <w:szCs w:val="24"/>
              </w:rPr>
              <w:t xml:space="preserve"> </w:t>
            </w:r>
            <w:r w:rsidRPr="000205E1">
              <w:rPr>
                <w:sz w:val="24"/>
                <w:szCs w:val="24"/>
              </w:rPr>
              <w:t>(т.е. до истечения 3 (трех) лет с даты начала срока действия кредитной линии).</w:t>
            </w:r>
          </w:p>
        </w:tc>
        <w:tc>
          <w:tcPr>
            <w:tcW w:w="2403" w:type="dxa"/>
            <w:tcBorders>
              <w:top w:val="single" w:sz="6" w:space="0" w:color="auto"/>
              <w:left w:val="single" w:sz="6" w:space="0" w:color="auto"/>
              <w:bottom w:val="single" w:sz="6" w:space="0" w:color="auto"/>
              <w:right w:val="single" w:sz="6" w:space="0" w:color="auto"/>
            </w:tcBorders>
          </w:tcPr>
          <w:p w:rsidR="00E24BA0" w:rsidRPr="001A1200" w:rsidRDefault="00E24BA0" w:rsidP="00D635C7">
            <w:pPr>
              <w:widowControl w:val="0"/>
              <w:autoSpaceDE w:val="0"/>
              <w:autoSpaceDN w:val="0"/>
              <w:adjustRightInd w:val="0"/>
              <w:jc w:val="center"/>
            </w:pPr>
            <w:r w:rsidRPr="001A1200">
              <w:t>(подтвердить)</w:t>
            </w:r>
          </w:p>
        </w:tc>
      </w:tr>
      <w:tr w:rsidR="001A1200" w:rsidRPr="001A1200" w:rsidTr="003A5488">
        <w:trPr>
          <w:trHeight w:val="524"/>
        </w:trPr>
        <w:tc>
          <w:tcPr>
            <w:tcW w:w="900" w:type="dxa"/>
            <w:tcBorders>
              <w:top w:val="single" w:sz="6" w:space="0" w:color="auto"/>
              <w:left w:val="single" w:sz="6" w:space="0" w:color="auto"/>
              <w:bottom w:val="single" w:sz="6" w:space="0" w:color="auto"/>
              <w:right w:val="single" w:sz="6" w:space="0" w:color="auto"/>
            </w:tcBorders>
          </w:tcPr>
          <w:p w:rsidR="00E24BA0" w:rsidRPr="001A1200" w:rsidRDefault="00537F51">
            <w:pPr>
              <w:widowControl w:val="0"/>
              <w:autoSpaceDE w:val="0"/>
              <w:autoSpaceDN w:val="0"/>
              <w:adjustRightInd w:val="0"/>
              <w:jc w:val="center"/>
            </w:pPr>
            <w:r w:rsidRPr="001A1200">
              <w:t>13</w:t>
            </w:r>
          </w:p>
        </w:tc>
        <w:tc>
          <w:tcPr>
            <w:tcW w:w="6870" w:type="dxa"/>
            <w:tcBorders>
              <w:top w:val="single" w:sz="6" w:space="0" w:color="auto"/>
              <w:left w:val="single" w:sz="6" w:space="0" w:color="auto"/>
              <w:bottom w:val="single" w:sz="6" w:space="0" w:color="auto"/>
              <w:right w:val="single" w:sz="6" w:space="0" w:color="auto"/>
            </w:tcBorders>
          </w:tcPr>
          <w:p w:rsidR="00E24BA0" w:rsidRPr="001A1200" w:rsidRDefault="00CE7B64" w:rsidP="003F3703">
            <w:pPr>
              <w:pStyle w:val="mybodystyle063"/>
              <w:tabs>
                <w:tab w:val="num" w:pos="1440"/>
              </w:tabs>
              <w:ind w:left="0"/>
              <w:rPr>
                <w:sz w:val="24"/>
                <w:szCs w:val="24"/>
              </w:rPr>
            </w:pPr>
            <w:r w:rsidRPr="001A1200">
              <w:rPr>
                <w:sz w:val="24"/>
                <w:szCs w:val="24"/>
              </w:rPr>
              <w:t>Обеспечение кредита: без обеспечения</w:t>
            </w:r>
            <w:r w:rsidR="00877797" w:rsidRPr="001A1200">
              <w:rPr>
                <w:sz w:val="24"/>
                <w:szCs w:val="24"/>
              </w:rPr>
              <w:t>.</w:t>
            </w:r>
          </w:p>
        </w:tc>
        <w:tc>
          <w:tcPr>
            <w:tcW w:w="2403" w:type="dxa"/>
            <w:tcBorders>
              <w:top w:val="single" w:sz="6" w:space="0" w:color="auto"/>
              <w:left w:val="single" w:sz="6" w:space="0" w:color="auto"/>
              <w:bottom w:val="single" w:sz="6" w:space="0" w:color="auto"/>
              <w:right w:val="single" w:sz="6" w:space="0" w:color="auto"/>
            </w:tcBorders>
          </w:tcPr>
          <w:p w:rsidR="00E24BA0" w:rsidRPr="001A1200" w:rsidRDefault="00E24BA0" w:rsidP="00D635C7">
            <w:pPr>
              <w:widowControl w:val="0"/>
              <w:autoSpaceDE w:val="0"/>
              <w:autoSpaceDN w:val="0"/>
              <w:adjustRightInd w:val="0"/>
              <w:jc w:val="center"/>
            </w:pPr>
            <w:r w:rsidRPr="001A1200">
              <w:t>(подтвердить)</w:t>
            </w:r>
          </w:p>
        </w:tc>
      </w:tr>
      <w:tr w:rsidR="003377F2" w:rsidRPr="001A1200" w:rsidTr="003A5488">
        <w:trPr>
          <w:trHeight w:val="524"/>
        </w:trPr>
        <w:tc>
          <w:tcPr>
            <w:tcW w:w="900" w:type="dxa"/>
            <w:tcBorders>
              <w:top w:val="single" w:sz="6" w:space="0" w:color="auto"/>
              <w:left w:val="single" w:sz="6" w:space="0" w:color="auto"/>
              <w:bottom w:val="single" w:sz="6" w:space="0" w:color="auto"/>
              <w:right w:val="single" w:sz="6" w:space="0" w:color="auto"/>
            </w:tcBorders>
          </w:tcPr>
          <w:p w:rsidR="003377F2" w:rsidRPr="001A1200" w:rsidRDefault="00537F51">
            <w:pPr>
              <w:widowControl w:val="0"/>
              <w:autoSpaceDE w:val="0"/>
              <w:autoSpaceDN w:val="0"/>
              <w:adjustRightInd w:val="0"/>
              <w:jc w:val="center"/>
            </w:pPr>
            <w:r w:rsidRPr="001A1200">
              <w:t>14</w:t>
            </w:r>
          </w:p>
        </w:tc>
        <w:tc>
          <w:tcPr>
            <w:tcW w:w="6870" w:type="dxa"/>
            <w:tcBorders>
              <w:top w:val="single" w:sz="6" w:space="0" w:color="auto"/>
              <w:left w:val="single" w:sz="6" w:space="0" w:color="auto"/>
              <w:bottom w:val="single" w:sz="6" w:space="0" w:color="auto"/>
              <w:right w:val="single" w:sz="6" w:space="0" w:color="auto"/>
            </w:tcBorders>
          </w:tcPr>
          <w:p w:rsidR="003377F2" w:rsidRPr="001A1200" w:rsidRDefault="0010475F" w:rsidP="003F3703">
            <w:pPr>
              <w:pStyle w:val="mybodystyle063"/>
              <w:tabs>
                <w:tab w:val="num" w:pos="1440"/>
              </w:tabs>
              <w:ind w:left="0"/>
              <w:rPr>
                <w:sz w:val="24"/>
                <w:szCs w:val="24"/>
              </w:rPr>
            </w:pPr>
            <w:r w:rsidRPr="001A1200">
              <w:rPr>
                <w:sz w:val="24"/>
                <w:szCs w:val="24"/>
              </w:rPr>
              <w:t>Комиссионные платежи: Комиссионные платежи не устанавливаются</w:t>
            </w:r>
            <w:r w:rsidR="00576B46" w:rsidRPr="004E602F">
              <w:rPr>
                <w:sz w:val="24"/>
                <w:szCs w:val="24"/>
              </w:rPr>
              <w:t xml:space="preserve">, </w:t>
            </w:r>
            <w:r w:rsidR="00576B46" w:rsidRPr="00C669BB">
              <w:rPr>
                <w:sz w:val="24"/>
                <w:szCs w:val="24"/>
              </w:rPr>
              <w:t>за исключением возможности установить плату за досрочный погашение</w:t>
            </w:r>
            <w:r w:rsidRPr="004E602F">
              <w:rPr>
                <w:sz w:val="24"/>
                <w:szCs w:val="24"/>
              </w:rPr>
              <w:t>.</w:t>
            </w:r>
          </w:p>
        </w:tc>
        <w:tc>
          <w:tcPr>
            <w:tcW w:w="2403" w:type="dxa"/>
            <w:tcBorders>
              <w:top w:val="single" w:sz="6" w:space="0" w:color="auto"/>
              <w:left w:val="single" w:sz="6" w:space="0" w:color="auto"/>
              <w:bottom w:val="single" w:sz="6" w:space="0" w:color="auto"/>
              <w:right w:val="single" w:sz="6" w:space="0" w:color="auto"/>
            </w:tcBorders>
          </w:tcPr>
          <w:p w:rsidR="003377F2" w:rsidRPr="001A1200" w:rsidRDefault="003377F2" w:rsidP="00D635C7">
            <w:pPr>
              <w:widowControl w:val="0"/>
              <w:autoSpaceDE w:val="0"/>
              <w:autoSpaceDN w:val="0"/>
              <w:adjustRightInd w:val="0"/>
              <w:jc w:val="center"/>
            </w:pPr>
            <w:r w:rsidRPr="001A1200">
              <w:t>(подтвердить)</w:t>
            </w:r>
          </w:p>
        </w:tc>
      </w:tr>
    </w:tbl>
    <w:p w:rsidR="00800B48" w:rsidRPr="001A1200" w:rsidRDefault="00800B48" w:rsidP="00197FBA"/>
    <w:p w:rsidR="006041DC" w:rsidRPr="001A1200" w:rsidRDefault="006041DC" w:rsidP="006041DC">
      <w:pPr>
        <w:pStyle w:val="a7"/>
        <w:widowControl w:val="0"/>
        <w:autoSpaceDE w:val="0"/>
        <w:autoSpaceDN w:val="0"/>
        <w:adjustRightInd w:val="0"/>
        <w:spacing w:after="0"/>
        <w:rPr>
          <w:rFonts w:ascii="Times New Roman CYR" w:hAnsi="Times New Roman CYR" w:cs="Times New Roman CYR"/>
          <w:lang w:eastAsia="ru-RU"/>
        </w:rPr>
      </w:pPr>
      <w:r w:rsidRPr="001A1200">
        <w:rPr>
          <w:rFonts w:ascii="Times New Roman CYR" w:hAnsi="Times New Roman CYR" w:cs="Times New Roman CYR"/>
          <w:lang w:eastAsia="ru-RU"/>
        </w:rPr>
        <w:t xml:space="preserve">__________________________ </w:t>
      </w:r>
      <w:r w:rsidRPr="001A1200">
        <w:rPr>
          <w:rFonts w:ascii="Times New Roman CYR" w:hAnsi="Times New Roman CYR" w:cs="Times New Roman CYR"/>
          <w:lang w:eastAsia="ru-RU"/>
        </w:rPr>
        <w:tab/>
      </w:r>
      <w:r w:rsidRPr="001A1200">
        <w:rPr>
          <w:rFonts w:ascii="Times New Roman CYR" w:hAnsi="Times New Roman CYR" w:cs="Times New Roman CYR"/>
          <w:lang w:eastAsia="ru-RU"/>
        </w:rPr>
        <w:tab/>
        <w:t xml:space="preserve">                                      _________________________</w:t>
      </w:r>
    </w:p>
    <w:p w:rsidR="006041DC" w:rsidRPr="001A1200" w:rsidRDefault="006041DC" w:rsidP="006041DC">
      <w:pPr>
        <w:widowControl w:val="0"/>
        <w:autoSpaceDE w:val="0"/>
        <w:autoSpaceDN w:val="0"/>
        <w:adjustRightInd w:val="0"/>
        <w:ind w:firstLine="720"/>
        <w:jc w:val="both"/>
        <w:rPr>
          <w:rFonts w:ascii="Times New Roman CYR" w:hAnsi="Times New Roman CYR" w:cs="Times New Roman CYR"/>
          <w:sz w:val="16"/>
          <w:szCs w:val="16"/>
        </w:rPr>
      </w:pPr>
      <w:r w:rsidRPr="001A1200">
        <w:rPr>
          <w:rFonts w:ascii="Times New Roman CYR" w:hAnsi="Times New Roman CYR" w:cs="Times New Roman CYR"/>
          <w:sz w:val="16"/>
          <w:szCs w:val="16"/>
        </w:rPr>
        <w:t xml:space="preserve"> (</w:t>
      </w:r>
      <w:proofErr w:type="gramStart"/>
      <w:r w:rsidR="00CF04CE" w:rsidRPr="001A1200">
        <w:rPr>
          <w:rFonts w:ascii="Times New Roman CYR" w:hAnsi="Times New Roman CYR" w:cs="Times New Roman CYR"/>
          <w:sz w:val="16"/>
          <w:szCs w:val="16"/>
        </w:rPr>
        <w:t xml:space="preserve">должность)  </w:t>
      </w:r>
      <w:r w:rsidRPr="001A1200">
        <w:rPr>
          <w:rFonts w:ascii="Times New Roman CYR" w:hAnsi="Times New Roman CYR" w:cs="Times New Roman CYR"/>
          <w:sz w:val="16"/>
          <w:szCs w:val="16"/>
        </w:rPr>
        <w:t xml:space="preserve"> </w:t>
      </w:r>
      <w:proofErr w:type="gramEnd"/>
      <w:r w:rsidRPr="001A1200">
        <w:rPr>
          <w:rFonts w:ascii="Times New Roman CYR" w:hAnsi="Times New Roman CYR" w:cs="Times New Roman CYR"/>
          <w:sz w:val="16"/>
          <w:szCs w:val="16"/>
        </w:rPr>
        <w:t xml:space="preserve">                                                    (подпись)                                                       (И.О. Фамилия)</w:t>
      </w:r>
    </w:p>
    <w:p w:rsidR="00197FBA" w:rsidRPr="001A1200" w:rsidRDefault="00197FBA" w:rsidP="00197FBA">
      <w:pPr>
        <w:rPr>
          <w:rFonts w:ascii="Times New Roman CYR" w:hAnsi="Times New Roman CYR" w:cs="Times New Roman CYR"/>
          <w:b/>
          <w:bCs/>
        </w:rPr>
      </w:pPr>
      <w:r w:rsidRPr="001A1200">
        <w:t>М.П.</w:t>
      </w:r>
      <w:r w:rsidRPr="001A1200">
        <w:rPr>
          <w:rFonts w:ascii="Times New Roman CYR" w:hAnsi="Times New Roman CYR" w:cs="Times New Roman CYR"/>
          <w:b/>
          <w:bCs/>
        </w:rPr>
        <w:t xml:space="preserve">  </w:t>
      </w:r>
    </w:p>
    <w:p w:rsidR="00EA6684" w:rsidRPr="001A1200" w:rsidRDefault="00EA6684" w:rsidP="00130544">
      <w:pPr>
        <w:spacing w:line="240" w:lineRule="atLeast"/>
        <w:rPr>
          <w:rFonts w:ascii="Times New Roman CYR" w:hAnsi="Times New Roman CYR" w:cs="Times New Roman CYR"/>
          <w:b/>
          <w:bCs/>
        </w:rPr>
      </w:pPr>
    </w:p>
    <w:p w:rsidR="00EA6684" w:rsidRPr="001A1200" w:rsidRDefault="00ED381A" w:rsidP="003E3081">
      <w:pPr>
        <w:pStyle w:val="mybodystyle063"/>
        <w:tabs>
          <w:tab w:val="left" w:pos="1276"/>
        </w:tabs>
        <w:ind w:left="1440"/>
        <w:rPr>
          <w:b/>
        </w:rPr>
      </w:pPr>
      <w:r w:rsidRPr="001A1200">
        <w:rPr>
          <w:rFonts w:ascii="Times New Roman CYR" w:hAnsi="Times New Roman CYR" w:cs="Times New Roman CYR"/>
          <w:b/>
          <w:bCs/>
        </w:rPr>
        <w:br w:type="page"/>
      </w:r>
      <w:r w:rsidR="00CE7B64" w:rsidRPr="001A1200">
        <w:rPr>
          <w:b/>
        </w:rPr>
        <w:t xml:space="preserve"> </w:t>
      </w:r>
      <w:r w:rsidR="00800B48" w:rsidRPr="001A1200">
        <w:rPr>
          <w:b/>
        </w:rPr>
        <w:t>«</w:t>
      </w:r>
      <w:r w:rsidR="00EA6684" w:rsidRPr="001A1200">
        <w:rPr>
          <w:b/>
        </w:rPr>
        <w:t xml:space="preserve">Предложения Претендента по предмету </w:t>
      </w:r>
      <w:r w:rsidR="005F06C5" w:rsidRPr="001A1200">
        <w:rPr>
          <w:b/>
        </w:rPr>
        <w:t>запроса предложений</w:t>
      </w:r>
      <w:r w:rsidR="00800B48" w:rsidRPr="001A1200">
        <w:rPr>
          <w:b/>
        </w:rPr>
        <w:t>»</w:t>
      </w:r>
    </w:p>
    <w:p w:rsidR="00EA6684" w:rsidRPr="001A1200" w:rsidRDefault="00EA6684" w:rsidP="00EA6684">
      <w:pPr>
        <w:widowControl w:val="0"/>
        <w:autoSpaceDE w:val="0"/>
        <w:autoSpaceDN w:val="0"/>
        <w:adjustRightInd w:val="0"/>
        <w:jc w:val="center"/>
        <w:rPr>
          <w:b/>
        </w:rPr>
      </w:pPr>
      <w:r w:rsidRPr="001A1200">
        <w:rPr>
          <w:b/>
        </w:rPr>
        <w:t>Л</w:t>
      </w:r>
      <w:r w:rsidR="00DA5AD8" w:rsidRPr="001A1200">
        <w:rPr>
          <w:b/>
        </w:rPr>
        <w:t>ист</w:t>
      </w:r>
      <w:r w:rsidRPr="001A1200">
        <w:rPr>
          <w:b/>
        </w:rPr>
        <w:t xml:space="preserve"> 2</w:t>
      </w:r>
    </w:p>
    <w:p w:rsidR="00EA6684" w:rsidRPr="001A1200" w:rsidRDefault="00EA6684" w:rsidP="00EA6684">
      <w:pPr>
        <w:widowControl w:val="0"/>
        <w:pBdr>
          <w:bottom w:val="single" w:sz="12" w:space="1" w:color="auto"/>
        </w:pBdr>
        <w:autoSpaceDE w:val="0"/>
        <w:autoSpaceDN w:val="0"/>
        <w:adjustRightInd w:val="0"/>
        <w:jc w:val="center"/>
        <w:rPr>
          <w:b/>
        </w:rPr>
      </w:pPr>
    </w:p>
    <w:p w:rsidR="00EA6684" w:rsidRPr="001A1200" w:rsidRDefault="00EA6684" w:rsidP="00EA6684">
      <w:pPr>
        <w:widowControl w:val="0"/>
        <w:autoSpaceDE w:val="0"/>
        <w:autoSpaceDN w:val="0"/>
        <w:adjustRightInd w:val="0"/>
        <w:jc w:val="center"/>
        <w:rPr>
          <w:bCs/>
        </w:rPr>
      </w:pPr>
      <w:r w:rsidRPr="001A1200">
        <w:t>(наименование Претендента)</w:t>
      </w:r>
    </w:p>
    <w:p w:rsidR="00EA6684" w:rsidRPr="001A1200" w:rsidRDefault="00EA6684" w:rsidP="00EA6684">
      <w:pPr>
        <w:widowControl w:val="0"/>
        <w:autoSpaceDE w:val="0"/>
        <w:autoSpaceDN w:val="0"/>
        <w:adjustRightInd w:val="0"/>
        <w:jc w:val="center"/>
        <w:rPr>
          <w:b/>
          <w:bCs/>
        </w:rPr>
      </w:pPr>
    </w:p>
    <w:tbl>
      <w:tblPr>
        <w:tblW w:w="10031" w:type="dxa"/>
        <w:tblLayout w:type="fixed"/>
        <w:tblLook w:val="0000" w:firstRow="0" w:lastRow="0" w:firstColumn="0" w:lastColumn="0" w:noHBand="0" w:noVBand="0"/>
      </w:tblPr>
      <w:tblGrid>
        <w:gridCol w:w="828"/>
        <w:gridCol w:w="6252"/>
        <w:gridCol w:w="2951"/>
      </w:tblGrid>
      <w:tr w:rsidR="001A1200" w:rsidRPr="001A1200" w:rsidTr="00C669BB">
        <w:tc>
          <w:tcPr>
            <w:tcW w:w="828" w:type="dxa"/>
            <w:tcBorders>
              <w:top w:val="single" w:sz="6" w:space="0" w:color="auto"/>
              <w:left w:val="single" w:sz="6" w:space="0" w:color="auto"/>
              <w:bottom w:val="single" w:sz="6" w:space="0" w:color="auto"/>
              <w:right w:val="single" w:sz="6" w:space="0" w:color="auto"/>
            </w:tcBorders>
          </w:tcPr>
          <w:p w:rsidR="00D34C2E" w:rsidRPr="001A1200" w:rsidRDefault="00D34C2E" w:rsidP="006D4CF5">
            <w:pPr>
              <w:widowControl w:val="0"/>
              <w:autoSpaceDE w:val="0"/>
              <w:autoSpaceDN w:val="0"/>
              <w:adjustRightInd w:val="0"/>
              <w:jc w:val="center"/>
            </w:pPr>
            <w:r w:rsidRPr="001A1200">
              <w:t>п/п №</w:t>
            </w:r>
          </w:p>
        </w:tc>
        <w:tc>
          <w:tcPr>
            <w:tcW w:w="6252" w:type="dxa"/>
            <w:tcBorders>
              <w:top w:val="single" w:sz="6" w:space="0" w:color="auto"/>
              <w:left w:val="single" w:sz="6" w:space="0" w:color="auto"/>
              <w:bottom w:val="single" w:sz="6" w:space="0" w:color="auto"/>
              <w:right w:val="single" w:sz="6" w:space="0" w:color="auto"/>
            </w:tcBorders>
          </w:tcPr>
          <w:p w:rsidR="00D34C2E" w:rsidRPr="001A1200" w:rsidRDefault="00D34C2E" w:rsidP="006D4CF5">
            <w:pPr>
              <w:widowControl w:val="0"/>
              <w:autoSpaceDE w:val="0"/>
              <w:autoSpaceDN w:val="0"/>
              <w:adjustRightInd w:val="0"/>
              <w:jc w:val="center"/>
            </w:pPr>
            <w:r w:rsidRPr="001A1200">
              <w:rPr>
                <w:b/>
                <w:bCs/>
              </w:rPr>
              <w:t xml:space="preserve">Условия </w:t>
            </w:r>
            <w:r w:rsidR="005F06C5" w:rsidRPr="001A1200">
              <w:rPr>
                <w:b/>
                <w:bCs/>
              </w:rPr>
              <w:t>Заказчика</w:t>
            </w:r>
            <w:r w:rsidRPr="001A1200">
              <w:rPr>
                <w:b/>
                <w:bCs/>
              </w:rPr>
              <w:t xml:space="preserve"> и критерии, по которым производится оценка заявок Претендентов</w:t>
            </w:r>
          </w:p>
        </w:tc>
        <w:tc>
          <w:tcPr>
            <w:tcW w:w="2951" w:type="dxa"/>
            <w:tcBorders>
              <w:top w:val="single" w:sz="6" w:space="0" w:color="auto"/>
              <w:left w:val="single" w:sz="6" w:space="0" w:color="auto"/>
              <w:bottom w:val="single" w:sz="6" w:space="0" w:color="auto"/>
              <w:right w:val="single" w:sz="6" w:space="0" w:color="auto"/>
            </w:tcBorders>
          </w:tcPr>
          <w:p w:rsidR="00D34C2E" w:rsidRPr="001A1200" w:rsidRDefault="00D34C2E" w:rsidP="006D4CF5">
            <w:pPr>
              <w:widowControl w:val="0"/>
              <w:autoSpaceDE w:val="0"/>
              <w:autoSpaceDN w:val="0"/>
              <w:adjustRightInd w:val="0"/>
              <w:jc w:val="center"/>
              <w:rPr>
                <w:b/>
                <w:bCs/>
              </w:rPr>
            </w:pPr>
            <w:r w:rsidRPr="001A1200">
              <w:rPr>
                <w:b/>
                <w:bCs/>
              </w:rPr>
              <w:t xml:space="preserve">Предложения участника </w:t>
            </w:r>
            <w:r w:rsidR="005F06C5" w:rsidRPr="001A1200">
              <w:rPr>
                <w:b/>
                <w:bCs/>
              </w:rPr>
              <w:t>запроса предложений</w:t>
            </w:r>
          </w:p>
          <w:p w:rsidR="00D34C2E" w:rsidRPr="001A1200" w:rsidRDefault="00D34C2E" w:rsidP="006D4CF5">
            <w:pPr>
              <w:widowControl w:val="0"/>
              <w:autoSpaceDE w:val="0"/>
              <w:autoSpaceDN w:val="0"/>
              <w:adjustRightInd w:val="0"/>
              <w:jc w:val="center"/>
            </w:pPr>
            <w:r w:rsidRPr="001A1200">
              <w:t>(обязательное заполнение участником)</w:t>
            </w:r>
          </w:p>
        </w:tc>
      </w:tr>
      <w:tr w:rsidR="001A1200" w:rsidRPr="001A1200" w:rsidTr="00C669BB">
        <w:tc>
          <w:tcPr>
            <w:tcW w:w="828" w:type="dxa"/>
            <w:tcBorders>
              <w:top w:val="single" w:sz="6" w:space="0" w:color="auto"/>
              <w:left w:val="single" w:sz="6" w:space="0" w:color="auto"/>
              <w:bottom w:val="single" w:sz="6" w:space="0" w:color="auto"/>
              <w:right w:val="single" w:sz="6" w:space="0" w:color="auto"/>
            </w:tcBorders>
          </w:tcPr>
          <w:p w:rsidR="00E24BA0" w:rsidRPr="001A1200" w:rsidRDefault="00E24BA0" w:rsidP="006D4CF5">
            <w:pPr>
              <w:widowControl w:val="0"/>
              <w:autoSpaceDE w:val="0"/>
              <w:autoSpaceDN w:val="0"/>
              <w:adjustRightInd w:val="0"/>
              <w:jc w:val="center"/>
            </w:pPr>
            <w:r w:rsidRPr="001A1200">
              <w:t>1.</w:t>
            </w:r>
          </w:p>
        </w:tc>
        <w:tc>
          <w:tcPr>
            <w:tcW w:w="6252" w:type="dxa"/>
            <w:tcBorders>
              <w:top w:val="single" w:sz="6" w:space="0" w:color="auto"/>
              <w:left w:val="single" w:sz="6" w:space="0" w:color="auto"/>
              <w:bottom w:val="single" w:sz="4" w:space="0" w:color="auto"/>
              <w:right w:val="single" w:sz="6" w:space="0" w:color="auto"/>
            </w:tcBorders>
          </w:tcPr>
          <w:p w:rsidR="00E24BA0" w:rsidRPr="001A1200" w:rsidRDefault="004B146C" w:rsidP="00845688">
            <w:pPr>
              <w:widowControl w:val="0"/>
              <w:tabs>
                <w:tab w:val="left" w:pos="1276"/>
              </w:tabs>
              <w:autoSpaceDE w:val="0"/>
              <w:autoSpaceDN w:val="0"/>
              <w:adjustRightInd w:val="0"/>
              <w:jc w:val="both"/>
            </w:pPr>
            <w:r w:rsidRPr="00637BF2">
              <w:t>Начальная (максимальная) цена</w:t>
            </w:r>
            <w:r w:rsidR="00217112">
              <w:t>: процентная ставка</w:t>
            </w:r>
            <w:r w:rsidRPr="00637BF2">
              <w:t xml:space="preserve"> не более 9,6% или </w:t>
            </w:r>
            <w:r w:rsidR="00637BF2" w:rsidRPr="00637BF2">
              <w:t>960 219 896 (Девятьсот шестьдесят миллионов двести девятнадцать тысяч восемьсот девяносто шесть) рублей 70 коп</w:t>
            </w:r>
            <w:r w:rsidRPr="00637BF2">
              <w:t xml:space="preserve">.  (НДС не облагается) (ценообразование максимальной цены </w:t>
            </w:r>
            <w:r w:rsidR="00FF2D79">
              <w:t>генерального соглашения</w:t>
            </w:r>
            <w:r w:rsidR="00FF2D79" w:rsidRPr="00637BF2">
              <w:t xml:space="preserve"> </w:t>
            </w:r>
            <w:r w:rsidRPr="00637BF2">
              <w:t>(процентной ставки) на усмотрение претендента). Цена включает в себя стоимость обслуживания кредита (процентные платежи, все комиссии, консультационные и иные расходы по привлечению и/или организации финансирования).</w:t>
            </w:r>
          </w:p>
        </w:tc>
        <w:tc>
          <w:tcPr>
            <w:tcW w:w="2951" w:type="dxa"/>
            <w:tcBorders>
              <w:top w:val="single" w:sz="6" w:space="0" w:color="auto"/>
              <w:left w:val="single" w:sz="6" w:space="0" w:color="auto"/>
              <w:bottom w:val="single" w:sz="6" w:space="0" w:color="auto"/>
              <w:right w:val="single" w:sz="6" w:space="0" w:color="auto"/>
            </w:tcBorders>
          </w:tcPr>
          <w:p w:rsidR="00E24BA0" w:rsidRPr="001A1200" w:rsidRDefault="004E602F" w:rsidP="004207BE">
            <w:pPr>
              <w:pStyle w:val="af6"/>
              <w:ind w:firstLine="0"/>
              <w:jc w:val="left"/>
              <w:rPr>
                <w:sz w:val="24"/>
              </w:rPr>
            </w:pPr>
            <w:r w:rsidRPr="004E602F">
              <w:rPr>
                <w:sz w:val="24"/>
              </w:rPr>
              <w:t>Начальная (максимальная) цена</w:t>
            </w:r>
            <w:r w:rsidR="00217112">
              <w:rPr>
                <w:sz w:val="24"/>
              </w:rPr>
              <w:t>:</w:t>
            </w:r>
            <w:r w:rsidRPr="004E602F">
              <w:rPr>
                <w:sz w:val="24"/>
              </w:rPr>
              <w:t xml:space="preserve"> </w:t>
            </w:r>
            <w:r w:rsidR="00217112">
              <w:rPr>
                <w:sz w:val="24"/>
              </w:rPr>
              <w:t xml:space="preserve">процентная ставка </w:t>
            </w:r>
            <w:r w:rsidRPr="004E602F">
              <w:rPr>
                <w:sz w:val="24"/>
              </w:rPr>
              <w:t xml:space="preserve">не более </w:t>
            </w:r>
            <w:r>
              <w:rPr>
                <w:sz w:val="24"/>
              </w:rPr>
              <w:t xml:space="preserve">____ </w:t>
            </w:r>
            <w:r w:rsidRPr="004E602F">
              <w:rPr>
                <w:sz w:val="24"/>
              </w:rPr>
              <w:t>%</w:t>
            </w:r>
            <w:r>
              <w:rPr>
                <w:sz w:val="24"/>
              </w:rPr>
              <w:t xml:space="preserve"> (_________), </w:t>
            </w:r>
            <w:r w:rsidR="004207BE">
              <w:rPr>
                <w:sz w:val="24"/>
              </w:rPr>
              <w:t>ценообразование</w:t>
            </w:r>
            <w:r w:rsidR="004207BE" w:rsidRPr="004E602F">
              <w:rPr>
                <w:sz w:val="24"/>
              </w:rPr>
              <w:t>:</w:t>
            </w:r>
            <w:r w:rsidR="004207BE">
              <w:rPr>
                <w:sz w:val="24"/>
              </w:rPr>
              <w:t xml:space="preserve"> _</w:t>
            </w:r>
            <w:r w:rsidRPr="004E602F">
              <w:rPr>
                <w:sz w:val="24"/>
              </w:rPr>
              <w:t xml:space="preserve"> </w:t>
            </w:r>
          </w:p>
        </w:tc>
      </w:tr>
      <w:tr w:rsidR="001A1200" w:rsidRPr="001A1200" w:rsidTr="00C669BB">
        <w:tc>
          <w:tcPr>
            <w:tcW w:w="828" w:type="dxa"/>
            <w:tcBorders>
              <w:top w:val="single" w:sz="6" w:space="0" w:color="auto"/>
              <w:left w:val="single" w:sz="6" w:space="0" w:color="auto"/>
              <w:bottom w:val="single" w:sz="6" w:space="0" w:color="auto"/>
              <w:right w:val="single" w:sz="6" w:space="0" w:color="auto"/>
            </w:tcBorders>
          </w:tcPr>
          <w:p w:rsidR="006763A4" w:rsidRPr="001A1200" w:rsidRDefault="006763A4" w:rsidP="006D4CF5">
            <w:pPr>
              <w:widowControl w:val="0"/>
              <w:autoSpaceDE w:val="0"/>
              <w:autoSpaceDN w:val="0"/>
              <w:adjustRightInd w:val="0"/>
              <w:jc w:val="center"/>
            </w:pPr>
            <w:r w:rsidRPr="001A1200">
              <w:t>2.</w:t>
            </w:r>
          </w:p>
        </w:tc>
        <w:tc>
          <w:tcPr>
            <w:tcW w:w="6252" w:type="dxa"/>
            <w:tcBorders>
              <w:top w:val="single" w:sz="6" w:space="0" w:color="auto"/>
              <w:left w:val="single" w:sz="6" w:space="0" w:color="auto"/>
              <w:bottom w:val="single" w:sz="6" w:space="0" w:color="auto"/>
              <w:right w:val="single" w:sz="6" w:space="0" w:color="auto"/>
            </w:tcBorders>
          </w:tcPr>
          <w:p w:rsidR="006763A4" w:rsidRPr="001A1200" w:rsidRDefault="003F3703" w:rsidP="006E0E56">
            <w:pPr>
              <w:widowControl w:val="0"/>
              <w:autoSpaceDE w:val="0"/>
              <w:autoSpaceDN w:val="0"/>
              <w:adjustRightInd w:val="0"/>
              <w:jc w:val="both"/>
            </w:pPr>
            <w:r w:rsidRPr="001A1200">
              <w:t xml:space="preserve">Условие </w:t>
            </w:r>
            <w:r w:rsidR="00217112">
              <w:t>генерального соглашения</w:t>
            </w:r>
            <w:r w:rsidRPr="001A1200">
              <w:t xml:space="preserve">: заемщик обязан обеспечить соблюдение соотношения </w:t>
            </w:r>
            <w:r w:rsidR="006E0E56" w:rsidRPr="001A1200">
              <w:t>До</w:t>
            </w:r>
            <w:r w:rsidRPr="001A1200">
              <w:t>лг/EBITDA ежеквартально не более 4,0 (Четыре целых ноль десятых).</w:t>
            </w:r>
          </w:p>
        </w:tc>
        <w:tc>
          <w:tcPr>
            <w:tcW w:w="2951" w:type="dxa"/>
            <w:tcBorders>
              <w:top w:val="single" w:sz="6" w:space="0" w:color="auto"/>
              <w:left w:val="single" w:sz="6" w:space="0" w:color="auto"/>
              <w:bottom w:val="single" w:sz="6" w:space="0" w:color="auto"/>
              <w:right w:val="single" w:sz="6" w:space="0" w:color="auto"/>
            </w:tcBorders>
          </w:tcPr>
          <w:p w:rsidR="006763A4" w:rsidRPr="001A1200" w:rsidRDefault="00BF5BDA" w:rsidP="006E0E56">
            <w:pPr>
              <w:pStyle w:val="af6"/>
              <w:ind w:firstLine="34"/>
              <w:jc w:val="left"/>
              <w:rPr>
                <w:sz w:val="24"/>
              </w:rPr>
            </w:pPr>
            <w:r w:rsidRPr="001A1200">
              <w:rPr>
                <w:sz w:val="24"/>
              </w:rPr>
              <w:t xml:space="preserve">Условие </w:t>
            </w:r>
            <w:r w:rsidR="00217112">
              <w:rPr>
                <w:sz w:val="24"/>
              </w:rPr>
              <w:t>генерального соглашения</w:t>
            </w:r>
            <w:r w:rsidRPr="001A1200">
              <w:rPr>
                <w:sz w:val="24"/>
              </w:rPr>
              <w:t xml:space="preserve">: заемщик обязан обеспечить соблюдение соотношения </w:t>
            </w:r>
            <w:r w:rsidR="006E0E56" w:rsidRPr="001A1200">
              <w:rPr>
                <w:sz w:val="24"/>
              </w:rPr>
              <w:t>Д</w:t>
            </w:r>
            <w:r w:rsidRPr="001A1200">
              <w:rPr>
                <w:sz w:val="24"/>
              </w:rPr>
              <w:t>олг/EBITDA ежеквартально не более _____ (________)</w:t>
            </w:r>
          </w:p>
        </w:tc>
      </w:tr>
      <w:tr w:rsidR="008855F2" w:rsidRPr="001A1200" w:rsidTr="00C669BB">
        <w:tc>
          <w:tcPr>
            <w:tcW w:w="828" w:type="dxa"/>
            <w:tcBorders>
              <w:top w:val="single" w:sz="6" w:space="0" w:color="auto"/>
              <w:left w:val="single" w:sz="6" w:space="0" w:color="auto"/>
              <w:bottom w:val="single" w:sz="6" w:space="0" w:color="auto"/>
              <w:right w:val="single" w:sz="6" w:space="0" w:color="auto"/>
            </w:tcBorders>
          </w:tcPr>
          <w:p w:rsidR="008855F2" w:rsidRPr="001A1200" w:rsidRDefault="008855F2" w:rsidP="006D4CF5">
            <w:pPr>
              <w:widowControl w:val="0"/>
              <w:autoSpaceDE w:val="0"/>
              <w:autoSpaceDN w:val="0"/>
              <w:adjustRightInd w:val="0"/>
              <w:jc w:val="center"/>
            </w:pPr>
            <w:r w:rsidRPr="001A1200">
              <w:t>3</w:t>
            </w:r>
          </w:p>
        </w:tc>
        <w:tc>
          <w:tcPr>
            <w:tcW w:w="6252" w:type="dxa"/>
            <w:tcBorders>
              <w:top w:val="single" w:sz="6" w:space="0" w:color="auto"/>
              <w:left w:val="single" w:sz="6" w:space="0" w:color="auto"/>
              <w:bottom w:val="single" w:sz="4" w:space="0" w:color="auto"/>
              <w:right w:val="single" w:sz="6" w:space="0" w:color="auto"/>
            </w:tcBorders>
          </w:tcPr>
          <w:p w:rsidR="008855F2" w:rsidRPr="001A1200" w:rsidRDefault="008855F2" w:rsidP="00A853AF">
            <w:pPr>
              <w:widowControl w:val="0"/>
              <w:autoSpaceDE w:val="0"/>
              <w:autoSpaceDN w:val="0"/>
              <w:adjustRightInd w:val="0"/>
              <w:jc w:val="both"/>
            </w:pPr>
            <w:r w:rsidRPr="001A1200">
              <w:t>Прочие условия предоставления кредита,</w:t>
            </w:r>
            <w:r w:rsidR="003151DF" w:rsidRPr="001A1200">
              <w:t xml:space="preserve"> </w:t>
            </w:r>
            <w:r w:rsidR="00217112" w:rsidRPr="00217112">
              <w:t xml:space="preserve">не противоречащие обязательным условиям исполнения </w:t>
            </w:r>
            <w:r w:rsidR="00217112">
              <w:t>генерального соглашения</w:t>
            </w:r>
            <w:r w:rsidR="00217112" w:rsidRPr="00217112">
              <w:t>, указанным в разделе 3 настоящей документации</w:t>
            </w:r>
            <w:r w:rsidR="00FE0D94" w:rsidRPr="001A1200">
              <w:t xml:space="preserve">, представленные протоколом разногласий к </w:t>
            </w:r>
            <w:r w:rsidR="00217112">
              <w:t>генеральному соглашению</w:t>
            </w:r>
            <w:r w:rsidR="00217112" w:rsidRPr="001A1200">
              <w:t xml:space="preserve"> </w:t>
            </w:r>
            <w:r w:rsidR="00FE0D94" w:rsidRPr="001A1200">
              <w:t xml:space="preserve">или иной формы </w:t>
            </w:r>
            <w:r w:rsidR="00217112">
              <w:t xml:space="preserve">соглашения, </w:t>
            </w:r>
            <w:r w:rsidR="00A853AF" w:rsidRPr="001A1200">
              <w:t>договора</w:t>
            </w:r>
            <w:r w:rsidRPr="001A1200">
              <w:t>.</w:t>
            </w:r>
          </w:p>
        </w:tc>
        <w:tc>
          <w:tcPr>
            <w:tcW w:w="2951" w:type="dxa"/>
            <w:tcBorders>
              <w:top w:val="single" w:sz="6" w:space="0" w:color="auto"/>
              <w:left w:val="single" w:sz="6" w:space="0" w:color="auto"/>
              <w:bottom w:val="single" w:sz="6" w:space="0" w:color="auto"/>
              <w:right w:val="single" w:sz="6" w:space="0" w:color="auto"/>
            </w:tcBorders>
          </w:tcPr>
          <w:p w:rsidR="008855F2" w:rsidRPr="001A1200" w:rsidRDefault="008855F2" w:rsidP="0096459E">
            <w:pPr>
              <w:pStyle w:val="af6"/>
              <w:ind w:firstLine="34"/>
              <w:jc w:val="left"/>
              <w:rPr>
                <w:sz w:val="24"/>
              </w:rPr>
            </w:pPr>
            <w:r w:rsidRPr="001A1200">
              <w:rPr>
                <w:sz w:val="24"/>
              </w:rPr>
              <w:t xml:space="preserve">В данной Форме </w:t>
            </w:r>
            <w:r w:rsidR="0021259C" w:rsidRPr="001A1200">
              <w:rPr>
                <w:sz w:val="24"/>
              </w:rPr>
              <w:t>указывает</w:t>
            </w:r>
            <w:r w:rsidRPr="001A1200">
              <w:rPr>
                <w:sz w:val="24"/>
              </w:rPr>
              <w:t xml:space="preserve"> </w:t>
            </w:r>
            <w:r w:rsidR="0021259C" w:rsidRPr="001A1200">
              <w:rPr>
                <w:sz w:val="24"/>
              </w:rPr>
              <w:t xml:space="preserve">иные </w:t>
            </w:r>
            <w:r w:rsidRPr="001A1200">
              <w:rPr>
                <w:sz w:val="24"/>
              </w:rPr>
              <w:t xml:space="preserve">условия </w:t>
            </w:r>
            <w:r w:rsidR="0021259C" w:rsidRPr="001A1200">
              <w:rPr>
                <w:sz w:val="24"/>
              </w:rPr>
              <w:t xml:space="preserve">предоставления кредита, которые включаются в </w:t>
            </w:r>
            <w:r w:rsidR="0096459E">
              <w:t>г</w:t>
            </w:r>
            <w:r w:rsidR="0096459E" w:rsidRPr="00936DC2">
              <w:rPr>
                <w:rFonts w:ascii="Times New Roman CYR" w:hAnsi="Times New Roman CYR" w:cs="Times New Roman CYR"/>
                <w:sz w:val="24"/>
              </w:rPr>
              <w:t>енерально</w:t>
            </w:r>
            <w:r w:rsidR="0096459E">
              <w:rPr>
                <w:rFonts w:ascii="Times New Roman CYR" w:hAnsi="Times New Roman CYR" w:cs="Times New Roman CYR"/>
                <w:sz w:val="24"/>
              </w:rPr>
              <w:t>е</w:t>
            </w:r>
            <w:r w:rsidR="0096459E" w:rsidRPr="00936DC2">
              <w:rPr>
                <w:rFonts w:ascii="Times New Roman CYR" w:hAnsi="Times New Roman CYR" w:cs="Times New Roman CYR"/>
                <w:sz w:val="24"/>
              </w:rPr>
              <w:t xml:space="preserve"> соглашени</w:t>
            </w:r>
            <w:r w:rsidR="0096459E">
              <w:rPr>
                <w:rFonts w:ascii="Times New Roman CYR" w:hAnsi="Times New Roman CYR" w:cs="Times New Roman CYR"/>
                <w:sz w:val="24"/>
              </w:rPr>
              <w:t xml:space="preserve">е </w:t>
            </w:r>
            <w:r w:rsidR="0096459E" w:rsidRPr="00936DC2">
              <w:rPr>
                <w:rFonts w:ascii="Times New Roman CYR" w:hAnsi="Times New Roman CYR" w:cs="Times New Roman CYR"/>
                <w:sz w:val="24"/>
              </w:rPr>
              <w:t>об открытии возобновляемой рамочной кредитной линии с дифференцированными процентными ставками</w:t>
            </w:r>
            <w:r w:rsidR="0096459E">
              <w:rPr>
                <w:rFonts w:ascii="Times New Roman CYR" w:hAnsi="Times New Roman CYR" w:cs="Times New Roman CYR"/>
                <w:sz w:val="24"/>
              </w:rPr>
              <w:t xml:space="preserve"> </w:t>
            </w:r>
            <w:r w:rsidR="00876D31">
              <w:rPr>
                <w:rFonts w:ascii="Times New Roman CYR" w:hAnsi="Times New Roman CYR" w:cs="Times New Roman CYR"/>
                <w:sz w:val="24"/>
              </w:rPr>
              <w:t xml:space="preserve">либо указывается ссылка на приложение к заявке, в котором содержится протокол разногласий/иная форма </w:t>
            </w:r>
            <w:r w:rsidR="00217112">
              <w:rPr>
                <w:rFonts w:ascii="Times New Roman CYR" w:hAnsi="Times New Roman CYR" w:cs="Times New Roman CYR"/>
                <w:sz w:val="24"/>
              </w:rPr>
              <w:t xml:space="preserve">соглашения, </w:t>
            </w:r>
            <w:r w:rsidR="00876D31">
              <w:rPr>
                <w:rFonts w:ascii="Times New Roman CYR" w:hAnsi="Times New Roman CYR" w:cs="Times New Roman CYR"/>
                <w:sz w:val="24"/>
              </w:rPr>
              <w:t>договора.</w:t>
            </w:r>
          </w:p>
        </w:tc>
      </w:tr>
    </w:tbl>
    <w:p w:rsidR="00EA6684" w:rsidRPr="001A1200" w:rsidRDefault="00EA6684" w:rsidP="00EA6684"/>
    <w:p w:rsidR="00EA6684" w:rsidRPr="001A1200" w:rsidRDefault="00EA6684" w:rsidP="00EA6684"/>
    <w:p w:rsidR="006041DC" w:rsidRPr="001A1200" w:rsidRDefault="006041DC" w:rsidP="006041DC">
      <w:pPr>
        <w:pStyle w:val="a7"/>
        <w:widowControl w:val="0"/>
        <w:autoSpaceDE w:val="0"/>
        <w:autoSpaceDN w:val="0"/>
        <w:adjustRightInd w:val="0"/>
        <w:spacing w:after="0"/>
        <w:rPr>
          <w:rFonts w:ascii="Times New Roman CYR" w:hAnsi="Times New Roman CYR" w:cs="Times New Roman CYR"/>
          <w:lang w:eastAsia="ru-RU"/>
        </w:rPr>
      </w:pPr>
      <w:r w:rsidRPr="001A1200">
        <w:rPr>
          <w:rFonts w:ascii="Times New Roman CYR" w:hAnsi="Times New Roman CYR" w:cs="Times New Roman CYR"/>
          <w:lang w:eastAsia="ru-RU"/>
        </w:rPr>
        <w:t xml:space="preserve">__________________________ </w:t>
      </w:r>
      <w:r w:rsidRPr="001A1200">
        <w:rPr>
          <w:rFonts w:ascii="Times New Roman CYR" w:hAnsi="Times New Roman CYR" w:cs="Times New Roman CYR"/>
          <w:lang w:eastAsia="ru-RU"/>
        </w:rPr>
        <w:tab/>
      </w:r>
      <w:r w:rsidRPr="001A1200">
        <w:rPr>
          <w:rFonts w:ascii="Times New Roman CYR" w:hAnsi="Times New Roman CYR" w:cs="Times New Roman CYR"/>
          <w:lang w:eastAsia="ru-RU"/>
        </w:rPr>
        <w:tab/>
        <w:t xml:space="preserve">                                      _________________________</w:t>
      </w:r>
    </w:p>
    <w:p w:rsidR="006041DC" w:rsidRPr="001A1200" w:rsidRDefault="006041DC" w:rsidP="006041DC">
      <w:pPr>
        <w:widowControl w:val="0"/>
        <w:autoSpaceDE w:val="0"/>
        <w:autoSpaceDN w:val="0"/>
        <w:adjustRightInd w:val="0"/>
        <w:ind w:firstLine="720"/>
        <w:jc w:val="both"/>
        <w:rPr>
          <w:rFonts w:ascii="Times New Roman CYR" w:hAnsi="Times New Roman CYR" w:cs="Times New Roman CYR"/>
          <w:sz w:val="16"/>
          <w:szCs w:val="16"/>
        </w:rPr>
      </w:pPr>
      <w:r w:rsidRPr="001A1200">
        <w:rPr>
          <w:rFonts w:ascii="Times New Roman CYR" w:hAnsi="Times New Roman CYR" w:cs="Times New Roman CYR"/>
          <w:sz w:val="16"/>
          <w:szCs w:val="16"/>
        </w:rPr>
        <w:t xml:space="preserve"> (</w:t>
      </w:r>
      <w:proofErr w:type="gramStart"/>
      <w:r w:rsidR="00E805E6" w:rsidRPr="001A1200">
        <w:rPr>
          <w:rFonts w:ascii="Times New Roman CYR" w:hAnsi="Times New Roman CYR" w:cs="Times New Roman CYR"/>
          <w:sz w:val="16"/>
          <w:szCs w:val="16"/>
        </w:rPr>
        <w:t xml:space="preserve">должность)  </w:t>
      </w:r>
      <w:r w:rsidRPr="001A1200">
        <w:rPr>
          <w:rFonts w:ascii="Times New Roman CYR" w:hAnsi="Times New Roman CYR" w:cs="Times New Roman CYR"/>
          <w:sz w:val="16"/>
          <w:szCs w:val="16"/>
        </w:rPr>
        <w:t xml:space="preserve"> </w:t>
      </w:r>
      <w:proofErr w:type="gramEnd"/>
      <w:r w:rsidRPr="001A1200">
        <w:rPr>
          <w:rFonts w:ascii="Times New Roman CYR" w:hAnsi="Times New Roman CYR" w:cs="Times New Roman CYR"/>
          <w:sz w:val="16"/>
          <w:szCs w:val="16"/>
        </w:rPr>
        <w:t xml:space="preserve">                                                    (подпись)                                                       (И.О. Фамилия)</w:t>
      </w:r>
    </w:p>
    <w:p w:rsidR="00EA6684" w:rsidRPr="001A1200" w:rsidRDefault="00EA6684" w:rsidP="00EA6684">
      <w:pPr>
        <w:rPr>
          <w:rFonts w:ascii="Times New Roman CYR" w:hAnsi="Times New Roman CYR" w:cs="Times New Roman CYR"/>
          <w:b/>
          <w:bCs/>
        </w:rPr>
      </w:pPr>
      <w:r w:rsidRPr="001A1200">
        <w:t>М.П.</w:t>
      </w:r>
      <w:r w:rsidRPr="001A1200">
        <w:rPr>
          <w:rFonts w:ascii="Times New Roman CYR" w:hAnsi="Times New Roman CYR" w:cs="Times New Roman CYR"/>
          <w:b/>
          <w:bCs/>
        </w:rPr>
        <w:t xml:space="preserve">  </w:t>
      </w:r>
    </w:p>
    <w:p w:rsidR="000E3776" w:rsidRPr="001A1200" w:rsidRDefault="000E3776" w:rsidP="003A5488">
      <w:pPr>
        <w:widowControl w:val="0"/>
        <w:autoSpaceDE w:val="0"/>
        <w:autoSpaceDN w:val="0"/>
        <w:adjustRightInd w:val="0"/>
        <w:jc w:val="right"/>
        <w:rPr>
          <w:sz w:val="22"/>
          <w:szCs w:val="22"/>
        </w:rPr>
      </w:pPr>
    </w:p>
    <w:p w:rsidR="00100D6E" w:rsidRPr="001A1200" w:rsidRDefault="00100D6E" w:rsidP="00100D6E">
      <w:pPr>
        <w:keepNext/>
        <w:widowControl w:val="0"/>
        <w:autoSpaceDE w:val="0"/>
        <w:autoSpaceDN w:val="0"/>
        <w:adjustRightInd w:val="0"/>
        <w:jc w:val="center"/>
        <w:rPr>
          <w:rFonts w:ascii="Times New Roman CYR" w:hAnsi="Times New Roman CYR" w:cs="Times New Roman CYR"/>
          <w:b/>
          <w:bCs/>
        </w:rPr>
      </w:pPr>
    </w:p>
    <w:sectPr w:rsidR="00100D6E" w:rsidRPr="001A1200" w:rsidSect="002A64BB">
      <w:headerReference w:type="even" r:id="rId8"/>
      <w:headerReference w:type="default" r:id="rId9"/>
      <w:footerReference w:type="default" r:id="rId10"/>
      <w:pgSz w:w="11906" w:h="16838" w:code="9"/>
      <w:pgMar w:top="680" w:right="567" w:bottom="902" w:left="1418" w:header="284"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364" w:rsidRDefault="00C22364">
      <w:r>
        <w:separator/>
      </w:r>
    </w:p>
  </w:endnote>
  <w:endnote w:type="continuationSeparator" w:id="0">
    <w:p w:rsidR="00C22364" w:rsidRDefault="00C22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0"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restige">
    <w:altName w:val="Times New Roman"/>
    <w:charset w:val="00"/>
    <w:family w:val="roman"/>
    <w:pitch w:val="variable"/>
    <w:sig w:usb0="00000203" w:usb1="00000000" w:usb2="00000000" w:usb3="00000000" w:csb0="00000005" w:csb1="00000000"/>
  </w:font>
  <w:font w:name="Journal SansSerif">
    <w:altName w:val="Arial"/>
    <w:charset w:val="00"/>
    <w:family w:val="swiss"/>
    <w:pitch w:val="variable"/>
    <w:sig w:usb0="00000203" w:usb1="00000000" w:usb2="00000000" w:usb3="00000000" w:csb0="00000005" w:csb1="00000000"/>
  </w:font>
  <w:font w:name="BalticaCTT">
    <w:altName w:val="Times New Roman"/>
    <w:charset w:val="00"/>
    <w:family w:val="auto"/>
    <w:pitch w:val="variable"/>
    <w:sig w:usb0="00000203" w:usb1="00000000" w:usb2="00000000" w:usb3="00000000" w:csb0="00000005" w:csb1="00000000"/>
  </w:font>
  <w:font w:name="Journal">
    <w:altName w:val="Times New Roman"/>
    <w:panose1 w:val="00000000000000000000"/>
    <w:charset w:val="00"/>
    <w:family w:val="auto"/>
    <w:notTrueType/>
    <w:pitch w:val="variable"/>
    <w:sig w:usb0="00000003" w:usb1="00000000" w:usb2="00000000" w:usb3="00000000" w:csb0="00000001"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4609383"/>
      <w:docPartObj>
        <w:docPartGallery w:val="Page Numbers (Bottom of Page)"/>
        <w:docPartUnique/>
      </w:docPartObj>
    </w:sdtPr>
    <w:sdtEndPr/>
    <w:sdtContent>
      <w:p w:rsidR="00D13DCE" w:rsidRDefault="00D13DCE">
        <w:pPr>
          <w:pStyle w:val="ad"/>
          <w:jc w:val="right"/>
        </w:pPr>
        <w:r>
          <w:fldChar w:fldCharType="begin"/>
        </w:r>
        <w:r>
          <w:instrText>PAGE   \* MERGEFORMAT</w:instrText>
        </w:r>
        <w:r>
          <w:fldChar w:fldCharType="separate"/>
        </w:r>
        <w:r w:rsidR="00FB1A64">
          <w:rPr>
            <w:noProof/>
          </w:rPr>
          <w:t>17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364" w:rsidRDefault="00C22364">
      <w:r>
        <w:separator/>
      </w:r>
    </w:p>
  </w:footnote>
  <w:footnote w:type="continuationSeparator" w:id="0">
    <w:p w:rsidR="00C22364" w:rsidRDefault="00C22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DCE" w:rsidRDefault="00D13DCE">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D13DCE" w:rsidRDefault="00D13DCE">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DCE" w:rsidRPr="003D2F8D" w:rsidRDefault="00D13DCE">
    <w:pPr>
      <w:pStyle w:val="aa"/>
      <w:framePr w:wrap="around" w:vAnchor="text" w:hAnchor="margin" w:xAlign="center" w:y="1"/>
      <w:rPr>
        <w:rStyle w:val="ac"/>
        <w:rFonts w:ascii="Times New Roman" w:hAnsi="Times New Roman" w:cs="Times New Roman"/>
      </w:rPr>
    </w:pPr>
  </w:p>
  <w:p w:rsidR="00D13DCE" w:rsidRDefault="00D13DC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5889FA8"/>
    <w:lvl w:ilvl="0">
      <w:start w:val="1"/>
      <w:numFmt w:val="bullet"/>
      <w:pStyle w:val="a"/>
      <w:lvlText w:val=""/>
      <w:lvlJc w:val="left"/>
      <w:pPr>
        <w:tabs>
          <w:tab w:val="num" w:pos="540"/>
        </w:tabs>
        <w:ind w:left="540" w:hanging="360"/>
      </w:pPr>
      <w:rPr>
        <w:rFonts w:ascii="Symbol" w:hAnsi="Symbol" w:hint="default"/>
        <w:color w:val="auto"/>
      </w:rPr>
    </w:lvl>
  </w:abstractNum>
  <w:abstractNum w:abstractNumId="1" w15:restartNumberingAfterBreak="0">
    <w:nsid w:val="00000006"/>
    <w:multiLevelType w:val="multilevel"/>
    <w:tmpl w:val="00000006"/>
    <w:name w:val="WW8Num6"/>
    <w:lvl w:ilvl="0">
      <w:start w:val="1"/>
      <w:numFmt w:val="bullet"/>
      <w:lvlText w:val=""/>
      <w:lvlJc w:val="left"/>
      <w:pPr>
        <w:tabs>
          <w:tab w:val="num" w:pos="644"/>
        </w:tabs>
        <w:ind w:left="644" w:hanging="360"/>
      </w:pPr>
      <w:rPr>
        <w:rFonts w:ascii="Wingdings" w:hAnsi="Wingdings"/>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15:restartNumberingAfterBreak="0">
    <w:nsid w:val="0C501586"/>
    <w:multiLevelType w:val="hybridMultilevel"/>
    <w:tmpl w:val="76FAC08A"/>
    <w:lvl w:ilvl="0" w:tplc="FF8648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89E2AC6"/>
    <w:multiLevelType w:val="multilevel"/>
    <w:tmpl w:val="49B07A82"/>
    <w:lvl w:ilvl="0">
      <w:start w:val="6"/>
      <w:numFmt w:val="decimal"/>
      <w:pStyle w:val="7"/>
      <w:lvlText w:val="%1"/>
      <w:lvlJc w:val="left"/>
      <w:pPr>
        <w:tabs>
          <w:tab w:val="num" w:pos="600"/>
        </w:tabs>
        <w:ind w:left="600" w:hanging="600"/>
      </w:pPr>
      <w:rPr>
        <w:rFonts w:hint="default"/>
      </w:rPr>
    </w:lvl>
    <w:lvl w:ilvl="1">
      <w:start w:val="1"/>
      <w:numFmt w:val="decimal"/>
      <w:lvlText w:val="%1.%2"/>
      <w:lvlJc w:val="left"/>
      <w:pPr>
        <w:tabs>
          <w:tab w:val="num" w:pos="316"/>
        </w:tabs>
        <w:ind w:left="316" w:hanging="600"/>
      </w:pPr>
      <w:rPr>
        <w:rFonts w:hint="default"/>
      </w:rPr>
    </w:lvl>
    <w:lvl w:ilvl="2">
      <w:start w:val="1"/>
      <w:numFmt w:val="decimal"/>
      <w:lvlText w:val="%1.%2.%3"/>
      <w:lvlJc w:val="left"/>
      <w:pPr>
        <w:tabs>
          <w:tab w:val="num" w:pos="152"/>
        </w:tabs>
        <w:ind w:left="152" w:hanging="720"/>
      </w:pPr>
      <w:rPr>
        <w:rFonts w:hint="default"/>
      </w:rPr>
    </w:lvl>
    <w:lvl w:ilvl="3">
      <w:start w:val="1"/>
      <w:numFmt w:val="decimal"/>
      <w:lvlText w:val="%1.%2.%3.%4"/>
      <w:lvlJc w:val="left"/>
      <w:pPr>
        <w:tabs>
          <w:tab w:val="num" w:pos="-132"/>
        </w:tabs>
        <w:ind w:left="-132" w:hanging="720"/>
      </w:pPr>
      <w:rPr>
        <w:rFonts w:hint="default"/>
      </w:rPr>
    </w:lvl>
    <w:lvl w:ilvl="4">
      <w:start w:val="1"/>
      <w:numFmt w:val="decimal"/>
      <w:lvlText w:val="%1.%2.%3.%4.%5"/>
      <w:lvlJc w:val="left"/>
      <w:pPr>
        <w:tabs>
          <w:tab w:val="num" w:pos="-56"/>
        </w:tabs>
        <w:ind w:left="-56" w:hanging="1080"/>
      </w:pPr>
      <w:rPr>
        <w:rFonts w:hint="default"/>
      </w:rPr>
    </w:lvl>
    <w:lvl w:ilvl="5">
      <w:start w:val="1"/>
      <w:numFmt w:val="decimal"/>
      <w:lvlText w:val="%1.%2.%3.%4.%5.%6"/>
      <w:lvlJc w:val="left"/>
      <w:pPr>
        <w:tabs>
          <w:tab w:val="num" w:pos="-340"/>
        </w:tabs>
        <w:ind w:left="-340" w:hanging="1080"/>
      </w:pPr>
      <w:rPr>
        <w:rFonts w:hint="default"/>
      </w:rPr>
    </w:lvl>
    <w:lvl w:ilvl="6">
      <w:start w:val="1"/>
      <w:numFmt w:val="decimal"/>
      <w:lvlText w:val="%1.%2.%3.%4.%5.%6.%7"/>
      <w:lvlJc w:val="left"/>
      <w:pPr>
        <w:tabs>
          <w:tab w:val="num" w:pos="-264"/>
        </w:tabs>
        <w:ind w:left="-264" w:hanging="1440"/>
      </w:pPr>
      <w:rPr>
        <w:rFonts w:hint="default"/>
      </w:rPr>
    </w:lvl>
    <w:lvl w:ilvl="7">
      <w:start w:val="1"/>
      <w:numFmt w:val="decimal"/>
      <w:lvlText w:val="%1.%2.%3.%4.%5.%6.%7.%8"/>
      <w:lvlJc w:val="left"/>
      <w:pPr>
        <w:tabs>
          <w:tab w:val="num" w:pos="-548"/>
        </w:tabs>
        <w:ind w:left="-548" w:hanging="1440"/>
      </w:pPr>
      <w:rPr>
        <w:rFonts w:hint="default"/>
      </w:rPr>
    </w:lvl>
    <w:lvl w:ilvl="8">
      <w:start w:val="1"/>
      <w:numFmt w:val="decimal"/>
      <w:lvlText w:val="%1.%2.%3.%4.%5.%6.%7.%8.%9"/>
      <w:lvlJc w:val="left"/>
      <w:pPr>
        <w:tabs>
          <w:tab w:val="num" w:pos="-472"/>
        </w:tabs>
        <w:ind w:left="-472" w:hanging="1800"/>
      </w:pPr>
      <w:rPr>
        <w:rFonts w:hint="default"/>
      </w:rPr>
    </w:lvl>
  </w:abstractNum>
  <w:abstractNum w:abstractNumId="4" w15:restartNumberingAfterBreak="0">
    <w:nsid w:val="19760108"/>
    <w:multiLevelType w:val="multilevel"/>
    <w:tmpl w:val="E9400442"/>
    <w:lvl w:ilvl="0">
      <w:start w:val="3"/>
      <w:numFmt w:val="decimal"/>
      <w:lvlText w:val="%1."/>
      <w:lvlJc w:val="left"/>
      <w:pPr>
        <w:tabs>
          <w:tab w:val="num" w:pos="540"/>
        </w:tabs>
        <w:ind w:left="540" w:hanging="540"/>
      </w:pPr>
      <w:rPr>
        <w:rFonts w:hint="default"/>
        <w:sz w:val="24"/>
      </w:rPr>
    </w:lvl>
    <w:lvl w:ilvl="1">
      <w:start w:val="1"/>
      <w:numFmt w:val="decimal"/>
      <w:lvlText w:val="%1.%2."/>
      <w:lvlJc w:val="left"/>
      <w:pPr>
        <w:tabs>
          <w:tab w:val="num" w:pos="810"/>
        </w:tabs>
        <w:ind w:left="810" w:hanging="540"/>
      </w:pPr>
      <w:rPr>
        <w:rFonts w:hint="default"/>
        <w:sz w:val="24"/>
        <w:u w:val="none"/>
      </w:rPr>
    </w:lvl>
    <w:lvl w:ilvl="2">
      <w:start w:val="1"/>
      <w:numFmt w:val="decimal"/>
      <w:lvlText w:val="%1.%2.%3."/>
      <w:lvlJc w:val="left"/>
      <w:pPr>
        <w:tabs>
          <w:tab w:val="num" w:pos="1440"/>
        </w:tabs>
        <w:ind w:left="1440" w:hanging="720"/>
      </w:pPr>
      <w:rPr>
        <w:rFonts w:hint="default"/>
        <w:color w:val="auto"/>
        <w:sz w:val="24"/>
      </w:rPr>
    </w:lvl>
    <w:lvl w:ilvl="3">
      <w:start w:val="1"/>
      <w:numFmt w:val="decimal"/>
      <w:lvlText w:val="%1.%2.%3.%4."/>
      <w:lvlJc w:val="left"/>
      <w:pPr>
        <w:tabs>
          <w:tab w:val="num" w:pos="1530"/>
        </w:tabs>
        <w:ind w:left="1530" w:hanging="720"/>
      </w:pPr>
      <w:rPr>
        <w:rFonts w:hint="default"/>
        <w:sz w:val="24"/>
      </w:rPr>
    </w:lvl>
    <w:lvl w:ilvl="4">
      <w:start w:val="1"/>
      <w:numFmt w:val="decimal"/>
      <w:lvlText w:val="%1.%2.%3.%4.%5."/>
      <w:lvlJc w:val="left"/>
      <w:pPr>
        <w:tabs>
          <w:tab w:val="num" w:pos="2160"/>
        </w:tabs>
        <w:ind w:left="2160" w:hanging="1080"/>
      </w:pPr>
      <w:rPr>
        <w:rFonts w:hint="default"/>
        <w:sz w:val="24"/>
      </w:rPr>
    </w:lvl>
    <w:lvl w:ilvl="5">
      <w:start w:val="1"/>
      <w:numFmt w:val="decimal"/>
      <w:lvlText w:val="%1.%2.%3.%4.%5.%6."/>
      <w:lvlJc w:val="left"/>
      <w:pPr>
        <w:tabs>
          <w:tab w:val="num" w:pos="2430"/>
        </w:tabs>
        <w:ind w:left="2430" w:hanging="1080"/>
      </w:pPr>
      <w:rPr>
        <w:rFonts w:hint="default"/>
        <w:sz w:val="24"/>
      </w:rPr>
    </w:lvl>
    <w:lvl w:ilvl="6">
      <w:start w:val="1"/>
      <w:numFmt w:val="decimal"/>
      <w:lvlText w:val="%1.%2.%3.%4.%5.%6.%7."/>
      <w:lvlJc w:val="left"/>
      <w:pPr>
        <w:tabs>
          <w:tab w:val="num" w:pos="3060"/>
        </w:tabs>
        <w:ind w:left="3060" w:hanging="1440"/>
      </w:pPr>
      <w:rPr>
        <w:rFonts w:hint="default"/>
        <w:sz w:val="24"/>
      </w:rPr>
    </w:lvl>
    <w:lvl w:ilvl="7">
      <w:start w:val="1"/>
      <w:numFmt w:val="decimal"/>
      <w:lvlText w:val="%1.%2.%3.%4.%5.%6.%7.%8."/>
      <w:lvlJc w:val="left"/>
      <w:pPr>
        <w:tabs>
          <w:tab w:val="num" w:pos="3330"/>
        </w:tabs>
        <w:ind w:left="3330" w:hanging="1440"/>
      </w:pPr>
      <w:rPr>
        <w:rFonts w:hint="default"/>
        <w:sz w:val="24"/>
      </w:rPr>
    </w:lvl>
    <w:lvl w:ilvl="8">
      <w:start w:val="1"/>
      <w:numFmt w:val="decimal"/>
      <w:lvlText w:val="%1.%2.%3.%4.%5.%6.%7.%8.%9."/>
      <w:lvlJc w:val="left"/>
      <w:pPr>
        <w:tabs>
          <w:tab w:val="num" w:pos="3960"/>
        </w:tabs>
        <w:ind w:left="3960" w:hanging="1800"/>
      </w:pPr>
      <w:rPr>
        <w:rFonts w:hint="default"/>
        <w:sz w:val="24"/>
      </w:rPr>
    </w:lvl>
  </w:abstractNum>
  <w:abstractNum w:abstractNumId="5" w15:restartNumberingAfterBreak="0">
    <w:nsid w:val="1E571AD9"/>
    <w:multiLevelType w:val="multilevel"/>
    <w:tmpl w:val="8B42CC4C"/>
    <w:lvl w:ilvl="0">
      <w:start w:val="7"/>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sz w:val="20"/>
        <w:szCs w:val="20"/>
        <w:u w:val="none"/>
        <w:vertAlign w:val="baseline"/>
      </w:rPr>
    </w:lvl>
    <w:lvl w:ilvl="2">
      <w:start w:val="1"/>
      <w:numFmt w:val="decimal"/>
      <w:pStyle w:val="-1"/>
      <w:lvlText w:val="%1.%2.%3"/>
      <w:lvlJc w:val="left"/>
      <w:pPr>
        <w:tabs>
          <w:tab w:val="num" w:pos="1418"/>
        </w:tabs>
        <w:ind w:left="0" w:firstLine="567"/>
      </w:pPr>
      <w:rPr>
        <w:rFonts w:hint="default"/>
        <w:b w:val="0"/>
        <w:bCs w:val="0"/>
        <w:i w:val="0"/>
        <w:iCs w:val="0"/>
      </w:rPr>
    </w:lvl>
    <w:lvl w:ilvl="3">
      <w:start w:val="1"/>
      <w:numFmt w:val="russianLower"/>
      <w:pStyle w:val="-2"/>
      <w:lvlText w:val="%4)"/>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6" w15:restartNumberingAfterBreak="0">
    <w:nsid w:val="282F4286"/>
    <w:multiLevelType w:val="multilevel"/>
    <w:tmpl w:val="B4A0E8A6"/>
    <w:lvl w:ilvl="0">
      <w:start w:val="1"/>
      <w:numFmt w:val="decimal"/>
      <w:lvlText w:val="%1."/>
      <w:lvlJc w:val="left"/>
      <w:pPr>
        <w:tabs>
          <w:tab w:val="num" w:pos="567"/>
        </w:tabs>
        <w:ind w:left="567" w:hanging="567"/>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1134"/>
        </w:tabs>
        <w:ind w:left="1134" w:hanging="1134"/>
      </w:pPr>
      <w:rPr>
        <w:rFonts w:cs="Times New Roman" w:hint="default"/>
        <w:b w:val="0"/>
        <w:bCs/>
        <w:i w:val="0"/>
        <w:iCs w:val="0"/>
        <w:caps w:val="0"/>
        <w:smallCaps w:val="0"/>
        <w:strike w:val="0"/>
        <w:dstrike w:val="0"/>
        <w:vanish w:val="0"/>
        <w:color w:val="auto"/>
        <w:spacing w:val="0"/>
        <w:w w:val="100"/>
        <w:kern w:val="0"/>
        <w:position w:val="0"/>
        <w:sz w:val="22"/>
        <w:szCs w:val="22"/>
        <w:u w:val="none"/>
        <w:vertAlign w:val="baseline"/>
      </w:rPr>
    </w:lvl>
    <w:lvl w:ilvl="2">
      <w:start w:val="1"/>
      <w:numFmt w:val="decimal"/>
      <w:lvlText w:val="%1.%2.%3"/>
      <w:lvlJc w:val="left"/>
      <w:pPr>
        <w:tabs>
          <w:tab w:val="num" w:pos="1134"/>
        </w:tabs>
        <w:ind w:left="1134" w:hanging="1134"/>
      </w:pPr>
      <w:rPr>
        <w:rFonts w:hint="default"/>
        <w:b w:val="0"/>
        <w:bCs w:val="0"/>
        <w:i w:val="0"/>
        <w:iCs w:val="0"/>
      </w:rPr>
    </w:lvl>
    <w:lvl w:ilvl="3">
      <w:start w:val="1"/>
      <w:numFmt w:val="decimal"/>
      <w:lvlText w:val="%1.%2.%3.%4"/>
      <w:lvlJc w:val="left"/>
      <w:pPr>
        <w:tabs>
          <w:tab w:val="num" w:pos="1134"/>
        </w:tabs>
        <w:ind w:left="1134" w:hanging="1134"/>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701"/>
        </w:tabs>
        <w:ind w:left="1701" w:hanging="567"/>
      </w:pPr>
      <w:rPr>
        <w:rFonts w:hint="default"/>
        <w:b w:val="0"/>
        <w:bCs w:val="0"/>
        <w:i w:val="0"/>
        <w:iCs w:val="0"/>
      </w:rPr>
    </w:lvl>
    <w:lvl w:ilvl="5">
      <w:start w:val="1"/>
      <w:numFmt w:val="bullet"/>
      <w:pStyle w:val="a0"/>
      <w:lvlText w:val=""/>
      <w:lvlJc w:val="left"/>
      <w:pPr>
        <w:tabs>
          <w:tab w:val="num" w:pos="2268"/>
        </w:tabs>
        <w:ind w:left="2268" w:hanging="567"/>
      </w:pPr>
      <w:rPr>
        <w:rFonts w:ascii="Symbol" w:hAnsi="Symbol" w:hint="default"/>
      </w:rPr>
    </w:lvl>
    <w:lvl w:ilvl="6">
      <w:start w:val="1"/>
      <w:numFmt w:val="lowerLetter"/>
      <w:lvlText w:val="%5%6%7)"/>
      <w:lvlJc w:val="left"/>
      <w:pPr>
        <w:tabs>
          <w:tab w:val="num" w:pos="2835"/>
        </w:tabs>
        <w:ind w:left="2835" w:hanging="567"/>
      </w:pPr>
      <w:rPr>
        <w:rFonts w:hint="default"/>
      </w:rPr>
    </w:lvl>
    <w:lvl w:ilvl="7">
      <w:start w:val="1"/>
      <w:numFmt w:val="decimal"/>
      <w:lvlText w:val="%1.%2.%3.%4.%5.%6.%7.%8."/>
      <w:lvlJc w:val="left"/>
      <w:pPr>
        <w:tabs>
          <w:tab w:val="num" w:pos="4545"/>
        </w:tabs>
        <w:ind w:left="2889" w:hanging="1224"/>
      </w:pPr>
      <w:rPr>
        <w:rFonts w:hint="default"/>
      </w:rPr>
    </w:lvl>
    <w:lvl w:ilvl="8">
      <w:start w:val="1"/>
      <w:numFmt w:val="decimal"/>
      <w:lvlText w:val="%1.%2.%3.%4.%5.%6.%7.%8.%9."/>
      <w:lvlJc w:val="left"/>
      <w:pPr>
        <w:tabs>
          <w:tab w:val="num" w:pos="5265"/>
        </w:tabs>
        <w:ind w:left="3465" w:hanging="1440"/>
      </w:pPr>
      <w:rPr>
        <w:rFonts w:hint="default"/>
      </w:rPr>
    </w:lvl>
  </w:abstractNum>
  <w:abstractNum w:abstractNumId="7" w15:restartNumberingAfterBreak="0">
    <w:nsid w:val="2BFA5C88"/>
    <w:multiLevelType w:val="hybridMultilevel"/>
    <w:tmpl w:val="3E2CA530"/>
    <w:lvl w:ilvl="0" w:tplc="986CCE3A">
      <w:start w:val="2"/>
      <w:numFmt w:val="bullet"/>
      <w:lvlText w:val="-"/>
      <w:lvlJc w:val="left"/>
      <w:pPr>
        <w:tabs>
          <w:tab w:val="num" w:pos="1224"/>
        </w:tabs>
        <w:ind w:left="1224" w:hanging="684"/>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416D332D"/>
    <w:multiLevelType w:val="multilevel"/>
    <w:tmpl w:val="E9400442"/>
    <w:lvl w:ilvl="0">
      <w:start w:val="3"/>
      <w:numFmt w:val="decimal"/>
      <w:lvlText w:val="%1."/>
      <w:lvlJc w:val="left"/>
      <w:pPr>
        <w:tabs>
          <w:tab w:val="num" w:pos="540"/>
        </w:tabs>
        <w:ind w:left="540" w:hanging="540"/>
      </w:pPr>
      <w:rPr>
        <w:rFonts w:hint="default"/>
        <w:sz w:val="24"/>
      </w:rPr>
    </w:lvl>
    <w:lvl w:ilvl="1">
      <w:start w:val="1"/>
      <w:numFmt w:val="decimal"/>
      <w:lvlText w:val="%1.%2."/>
      <w:lvlJc w:val="left"/>
      <w:pPr>
        <w:tabs>
          <w:tab w:val="num" w:pos="810"/>
        </w:tabs>
        <w:ind w:left="810" w:hanging="540"/>
      </w:pPr>
      <w:rPr>
        <w:rFonts w:hint="default"/>
        <w:sz w:val="24"/>
        <w:u w:val="none"/>
      </w:rPr>
    </w:lvl>
    <w:lvl w:ilvl="2">
      <w:start w:val="1"/>
      <w:numFmt w:val="decimal"/>
      <w:lvlText w:val="%1.%2.%3."/>
      <w:lvlJc w:val="left"/>
      <w:pPr>
        <w:tabs>
          <w:tab w:val="num" w:pos="1440"/>
        </w:tabs>
        <w:ind w:left="1440" w:hanging="720"/>
      </w:pPr>
      <w:rPr>
        <w:rFonts w:hint="default"/>
        <w:color w:val="auto"/>
        <w:sz w:val="24"/>
      </w:rPr>
    </w:lvl>
    <w:lvl w:ilvl="3">
      <w:start w:val="1"/>
      <w:numFmt w:val="decimal"/>
      <w:lvlText w:val="%1.%2.%3.%4."/>
      <w:lvlJc w:val="left"/>
      <w:pPr>
        <w:tabs>
          <w:tab w:val="num" w:pos="1530"/>
        </w:tabs>
        <w:ind w:left="1530" w:hanging="720"/>
      </w:pPr>
      <w:rPr>
        <w:rFonts w:hint="default"/>
        <w:sz w:val="24"/>
      </w:rPr>
    </w:lvl>
    <w:lvl w:ilvl="4">
      <w:start w:val="1"/>
      <w:numFmt w:val="decimal"/>
      <w:lvlText w:val="%1.%2.%3.%4.%5."/>
      <w:lvlJc w:val="left"/>
      <w:pPr>
        <w:tabs>
          <w:tab w:val="num" w:pos="2160"/>
        </w:tabs>
        <w:ind w:left="2160" w:hanging="1080"/>
      </w:pPr>
      <w:rPr>
        <w:rFonts w:hint="default"/>
        <w:sz w:val="24"/>
      </w:rPr>
    </w:lvl>
    <w:lvl w:ilvl="5">
      <w:start w:val="1"/>
      <w:numFmt w:val="decimal"/>
      <w:lvlText w:val="%1.%2.%3.%4.%5.%6."/>
      <w:lvlJc w:val="left"/>
      <w:pPr>
        <w:tabs>
          <w:tab w:val="num" w:pos="2430"/>
        </w:tabs>
        <w:ind w:left="2430" w:hanging="1080"/>
      </w:pPr>
      <w:rPr>
        <w:rFonts w:hint="default"/>
        <w:sz w:val="24"/>
      </w:rPr>
    </w:lvl>
    <w:lvl w:ilvl="6">
      <w:start w:val="1"/>
      <w:numFmt w:val="decimal"/>
      <w:lvlText w:val="%1.%2.%3.%4.%5.%6.%7."/>
      <w:lvlJc w:val="left"/>
      <w:pPr>
        <w:tabs>
          <w:tab w:val="num" w:pos="3060"/>
        </w:tabs>
        <w:ind w:left="3060" w:hanging="1440"/>
      </w:pPr>
      <w:rPr>
        <w:rFonts w:hint="default"/>
        <w:sz w:val="24"/>
      </w:rPr>
    </w:lvl>
    <w:lvl w:ilvl="7">
      <w:start w:val="1"/>
      <w:numFmt w:val="decimal"/>
      <w:lvlText w:val="%1.%2.%3.%4.%5.%6.%7.%8."/>
      <w:lvlJc w:val="left"/>
      <w:pPr>
        <w:tabs>
          <w:tab w:val="num" w:pos="3330"/>
        </w:tabs>
        <w:ind w:left="3330" w:hanging="1440"/>
      </w:pPr>
      <w:rPr>
        <w:rFonts w:hint="default"/>
        <w:sz w:val="24"/>
      </w:rPr>
    </w:lvl>
    <w:lvl w:ilvl="8">
      <w:start w:val="1"/>
      <w:numFmt w:val="decimal"/>
      <w:lvlText w:val="%1.%2.%3.%4.%5.%6.%7.%8.%9."/>
      <w:lvlJc w:val="left"/>
      <w:pPr>
        <w:tabs>
          <w:tab w:val="num" w:pos="3960"/>
        </w:tabs>
        <w:ind w:left="3960" w:hanging="1800"/>
      </w:pPr>
      <w:rPr>
        <w:rFonts w:hint="default"/>
        <w:sz w:val="24"/>
      </w:rPr>
    </w:lvl>
  </w:abstractNum>
  <w:abstractNum w:abstractNumId="9" w15:restartNumberingAfterBreak="0">
    <w:nsid w:val="4B390E8D"/>
    <w:multiLevelType w:val="multilevel"/>
    <w:tmpl w:val="DF6CDA56"/>
    <w:lvl w:ilvl="0">
      <w:start w:val="9"/>
      <w:numFmt w:val="decimal"/>
      <w:pStyle w:val="9"/>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4B4A1DB6"/>
    <w:multiLevelType w:val="hybridMultilevel"/>
    <w:tmpl w:val="7BB41F6C"/>
    <w:lvl w:ilvl="0" w:tplc="3DECCF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DBC7336"/>
    <w:multiLevelType w:val="hybridMultilevel"/>
    <w:tmpl w:val="DEB2F224"/>
    <w:lvl w:ilvl="0" w:tplc="6D3C293C">
      <w:start w:val="2"/>
      <w:numFmt w:val="decimal"/>
      <w:lvlText w:val="%1)"/>
      <w:lvlJc w:val="left"/>
      <w:pPr>
        <w:tabs>
          <w:tab w:val="num" w:pos="720"/>
        </w:tabs>
        <w:ind w:left="720" w:hanging="360"/>
      </w:pPr>
      <w:rPr>
        <w:rFonts w:hint="default"/>
        <w:color w:val="auto"/>
      </w:rPr>
    </w:lvl>
    <w:lvl w:ilvl="1" w:tplc="2DE40E78" w:tentative="1">
      <w:start w:val="1"/>
      <w:numFmt w:val="lowerLetter"/>
      <w:lvlText w:val="%2."/>
      <w:lvlJc w:val="left"/>
      <w:pPr>
        <w:tabs>
          <w:tab w:val="num" w:pos="1440"/>
        </w:tabs>
        <w:ind w:left="1440" w:hanging="360"/>
      </w:pPr>
    </w:lvl>
    <w:lvl w:ilvl="2" w:tplc="4E58F324" w:tentative="1">
      <w:start w:val="1"/>
      <w:numFmt w:val="lowerRoman"/>
      <w:lvlText w:val="%3."/>
      <w:lvlJc w:val="right"/>
      <w:pPr>
        <w:tabs>
          <w:tab w:val="num" w:pos="2160"/>
        </w:tabs>
        <w:ind w:left="2160" w:hanging="180"/>
      </w:pPr>
    </w:lvl>
    <w:lvl w:ilvl="3" w:tplc="4FA6F824" w:tentative="1">
      <w:start w:val="1"/>
      <w:numFmt w:val="decimal"/>
      <w:lvlText w:val="%4."/>
      <w:lvlJc w:val="left"/>
      <w:pPr>
        <w:tabs>
          <w:tab w:val="num" w:pos="2880"/>
        </w:tabs>
        <w:ind w:left="2880" w:hanging="360"/>
      </w:pPr>
    </w:lvl>
    <w:lvl w:ilvl="4" w:tplc="2960A82A" w:tentative="1">
      <w:start w:val="1"/>
      <w:numFmt w:val="lowerLetter"/>
      <w:lvlText w:val="%5."/>
      <w:lvlJc w:val="left"/>
      <w:pPr>
        <w:tabs>
          <w:tab w:val="num" w:pos="3600"/>
        </w:tabs>
        <w:ind w:left="3600" w:hanging="360"/>
      </w:pPr>
    </w:lvl>
    <w:lvl w:ilvl="5" w:tplc="E5E4EAA6" w:tentative="1">
      <w:start w:val="1"/>
      <w:numFmt w:val="lowerRoman"/>
      <w:lvlText w:val="%6."/>
      <w:lvlJc w:val="right"/>
      <w:pPr>
        <w:tabs>
          <w:tab w:val="num" w:pos="4320"/>
        </w:tabs>
        <w:ind w:left="4320" w:hanging="180"/>
      </w:pPr>
    </w:lvl>
    <w:lvl w:ilvl="6" w:tplc="8F94B904" w:tentative="1">
      <w:start w:val="1"/>
      <w:numFmt w:val="decimal"/>
      <w:lvlText w:val="%7."/>
      <w:lvlJc w:val="left"/>
      <w:pPr>
        <w:tabs>
          <w:tab w:val="num" w:pos="5040"/>
        </w:tabs>
        <w:ind w:left="5040" w:hanging="360"/>
      </w:pPr>
    </w:lvl>
    <w:lvl w:ilvl="7" w:tplc="6A04BD0C" w:tentative="1">
      <w:start w:val="1"/>
      <w:numFmt w:val="lowerLetter"/>
      <w:lvlText w:val="%8."/>
      <w:lvlJc w:val="left"/>
      <w:pPr>
        <w:tabs>
          <w:tab w:val="num" w:pos="5760"/>
        </w:tabs>
        <w:ind w:left="5760" w:hanging="360"/>
      </w:pPr>
    </w:lvl>
    <w:lvl w:ilvl="8" w:tplc="FD6EFEBC" w:tentative="1">
      <w:start w:val="1"/>
      <w:numFmt w:val="lowerRoman"/>
      <w:lvlText w:val="%9."/>
      <w:lvlJc w:val="right"/>
      <w:pPr>
        <w:tabs>
          <w:tab w:val="num" w:pos="6480"/>
        </w:tabs>
        <w:ind w:left="6480" w:hanging="180"/>
      </w:pPr>
    </w:lvl>
  </w:abstractNum>
  <w:abstractNum w:abstractNumId="12" w15:restartNumberingAfterBreak="0">
    <w:nsid w:val="4F4E1947"/>
    <w:multiLevelType w:val="multilevel"/>
    <w:tmpl w:val="E9400442"/>
    <w:lvl w:ilvl="0">
      <w:start w:val="3"/>
      <w:numFmt w:val="decimal"/>
      <w:lvlText w:val="%1."/>
      <w:lvlJc w:val="left"/>
      <w:pPr>
        <w:tabs>
          <w:tab w:val="num" w:pos="540"/>
        </w:tabs>
        <w:ind w:left="540" w:hanging="540"/>
      </w:pPr>
      <w:rPr>
        <w:rFonts w:hint="default"/>
        <w:sz w:val="24"/>
      </w:rPr>
    </w:lvl>
    <w:lvl w:ilvl="1">
      <w:start w:val="1"/>
      <w:numFmt w:val="decimal"/>
      <w:lvlText w:val="%1.%2."/>
      <w:lvlJc w:val="left"/>
      <w:pPr>
        <w:tabs>
          <w:tab w:val="num" w:pos="810"/>
        </w:tabs>
        <w:ind w:left="810" w:hanging="540"/>
      </w:pPr>
      <w:rPr>
        <w:rFonts w:hint="default"/>
        <w:sz w:val="24"/>
        <w:u w:val="none"/>
      </w:rPr>
    </w:lvl>
    <w:lvl w:ilvl="2">
      <w:start w:val="1"/>
      <w:numFmt w:val="decimal"/>
      <w:lvlText w:val="%1.%2.%3."/>
      <w:lvlJc w:val="left"/>
      <w:pPr>
        <w:tabs>
          <w:tab w:val="num" w:pos="720"/>
        </w:tabs>
        <w:ind w:left="720" w:hanging="720"/>
      </w:pPr>
      <w:rPr>
        <w:rFonts w:hint="default"/>
        <w:color w:val="auto"/>
        <w:sz w:val="24"/>
      </w:rPr>
    </w:lvl>
    <w:lvl w:ilvl="3">
      <w:start w:val="1"/>
      <w:numFmt w:val="decimal"/>
      <w:lvlText w:val="%1.%2.%3.%4."/>
      <w:lvlJc w:val="left"/>
      <w:pPr>
        <w:tabs>
          <w:tab w:val="num" w:pos="1530"/>
        </w:tabs>
        <w:ind w:left="1530" w:hanging="720"/>
      </w:pPr>
      <w:rPr>
        <w:rFonts w:hint="default"/>
        <w:sz w:val="24"/>
      </w:rPr>
    </w:lvl>
    <w:lvl w:ilvl="4">
      <w:start w:val="1"/>
      <w:numFmt w:val="decimal"/>
      <w:lvlText w:val="%1.%2.%3.%4.%5."/>
      <w:lvlJc w:val="left"/>
      <w:pPr>
        <w:tabs>
          <w:tab w:val="num" w:pos="2160"/>
        </w:tabs>
        <w:ind w:left="2160" w:hanging="1080"/>
      </w:pPr>
      <w:rPr>
        <w:rFonts w:hint="default"/>
        <w:sz w:val="24"/>
      </w:rPr>
    </w:lvl>
    <w:lvl w:ilvl="5">
      <w:start w:val="1"/>
      <w:numFmt w:val="decimal"/>
      <w:lvlText w:val="%1.%2.%3.%4.%5.%6."/>
      <w:lvlJc w:val="left"/>
      <w:pPr>
        <w:tabs>
          <w:tab w:val="num" w:pos="2430"/>
        </w:tabs>
        <w:ind w:left="2430" w:hanging="1080"/>
      </w:pPr>
      <w:rPr>
        <w:rFonts w:hint="default"/>
        <w:sz w:val="24"/>
      </w:rPr>
    </w:lvl>
    <w:lvl w:ilvl="6">
      <w:start w:val="1"/>
      <w:numFmt w:val="decimal"/>
      <w:lvlText w:val="%1.%2.%3.%4.%5.%6.%7."/>
      <w:lvlJc w:val="left"/>
      <w:pPr>
        <w:tabs>
          <w:tab w:val="num" w:pos="3060"/>
        </w:tabs>
        <w:ind w:left="3060" w:hanging="1440"/>
      </w:pPr>
      <w:rPr>
        <w:rFonts w:hint="default"/>
        <w:sz w:val="24"/>
      </w:rPr>
    </w:lvl>
    <w:lvl w:ilvl="7">
      <w:start w:val="1"/>
      <w:numFmt w:val="decimal"/>
      <w:lvlText w:val="%1.%2.%3.%4.%5.%6.%7.%8."/>
      <w:lvlJc w:val="left"/>
      <w:pPr>
        <w:tabs>
          <w:tab w:val="num" w:pos="3330"/>
        </w:tabs>
        <w:ind w:left="3330" w:hanging="1440"/>
      </w:pPr>
      <w:rPr>
        <w:rFonts w:hint="default"/>
        <w:sz w:val="24"/>
      </w:rPr>
    </w:lvl>
    <w:lvl w:ilvl="8">
      <w:start w:val="1"/>
      <w:numFmt w:val="decimal"/>
      <w:lvlText w:val="%1.%2.%3.%4.%5.%6.%7.%8.%9."/>
      <w:lvlJc w:val="left"/>
      <w:pPr>
        <w:tabs>
          <w:tab w:val="num" w:pos="3960"/>
        </w:tabs>
        <w:ind w:left="3960" w:hanging="1800"/>
      </w:pPr>
      <w:rPr>
        <w:rFonts w:hint="default"/>
        <w:sz w:val="24"/>
      </w:rPr>
    </w:lvl>
  </w:abstractNum>
  <w:abstractNum w:abstractNumId="13" w15:restartNumberingAfterBreak="0">
    <w:nsid w:val="5E436DE3"/>
    <w:multiLevelType w:val="multilevel"/>
    <w:tmpl w:val="E9400442"/>
    <w:lvl w:ilvl="0">
      <w:start w:val="3"/>
      <w:numFmt w:val="decimal"/>
      <w:lvlText w:val="%1."/>
      <w:lvlJc w:val="left"/>
      <w:pPr>
        <w:tabs>
          <w:tab w:val="num" w:pos="540"/>
        </w:tabs>
        <w:ind w:left="540" w:hanging="540"/>
      </w:pPr>
      <w:rPr>
        <w:rFonts w:hint="default"/>
        <w:sz w:val="24"/>
      </w:rPr>
    </w:lvl>
    <w:lvl w:ilvl="1">
      <w:start w:val="1"/>
      <w:numFmt w:val="decimal"/>
      <w:lvlText w:val="%1.%2."/>
      <w:lvlJc w:val="left"/>
      <w:pPr>
        <w:tabs>
          <w:tab w:val="num" w:pos="810"/>
        </w:tabs>
        <w:ind w:left="810" w:hanging="540"/>
      </w:pPr>
      <w:rPr>
        <w:rFonts w:hint="default"/>
        <w:sz w:val="24"/>
        <w:u w:val="none"/>
      </w:rPr>
    </w:lvl>
    <w:lvl w:ilvl="2">
      <w:start w:val="1"/>
      <w:numFmt w:val="decimal"/>
      <w:lvlText w:val="%1.%2.%3."/>
      <w:lvlJc w:val="left"/>
      <w:pPr>
        <w:tabs>
          <w:tab w:val="num" w:pos="720"/>
        </w:tabs>
        <w:ind w:left="720" w:hanging="720"/>
      </w:pPr>
      <w:rPr>
        <w:rFonts w:hint="default"/>
        <w:color w:val="auto"/>
        <w:sz w:val="24"/>
      </w:rPr>
    </w:lvl>
    <w:lvl w:ilvl="3">
      <w:start w:val="1"/>
      <w:numFmt w:val="decimal"/>
      <w:lvlText w:val="%1.%2.%3.%4."/>
      <w:lvlJc w:val="left"/>
      <w:pPr>
        <w:tabs>
          <w:tab w:val="num" w:pos="1530"/>
        </w:tabs>
        <w:ind w:left="1530" w:hanging="720"/>
      </w:pPr>
      <w:rPr>
        <w:rFonts w:hint="default"/>
        <w:sz w:val="24"/>
      </w:rPr>
    </w:lvl>
    <w:lvl w:ilvl="4">
      <w:start w:val="1"/>
      <w:numFmt w:val="decimal"/>
      <w:lvlText w:val="%1.%2.%3.%4.%5."/>
      <w:lvlJc w:val="left"/>
      <w:pPr>
        <w:tabs>
          <w:tab w:val="num" w:pos="2160"/>
        </w:tabs>
        <w:ind w:left="2160" w:hanging="1080"/>
      </w:pPr>
      <w:rPr>
        <w:rFonts w:hint="default"/>
        <w:sz w:val="24"/>
      </w:rPr>
    </w:lvl>
    <w:lvl w:ilvl="5">
      <w:start w:val="1"/>
      <w:numFmt w:val="decimal"/>
      <w:lvlText w:val="%1.%2.%3.%4.%5.%6."/>
      <w:lvlJc w:val="left"/>
      <w:pPr>
        <w:tabs>
          <w:tab w:val="num" w:pos="2430"/>
        </w:tabs>
        <w:ind w:left="2430" w:hanging="1080"/>
      </w:pPr>
      <w:rPr>
        <w:rFonts w:hint="default"/>
        <w:sz w:val="24"/>
      </w:rPr>
    </w:lvl>
    <w:lvl w:ilvl="6">
      <w:start w:val="1"/>
      <w:numFmt w:val="decimal"/>
      <w:lvlText w:val="%1.%2.%3.%4.%5.%6.%7."/>
      <w:lvlJc w:val="left"/>
      <w:pPr>
        <w:tabs>
          <w:tab w:val="num" w:pos="3060"/>
        </w:tabs>
        <w:ind w:left="3060" w:hanging="1440"/>
      </w:pPr>
      <w:rPr>
        <w:rFonts w:hint="default"/>
        <w:sz w:val="24"/>
      </w:rPr>
    </w:lvl>
    <w:lvl w:ilvl="7">
      <w:start w:val="1"/>
      <w:numFmt w:val="decimal"/>
      <w:lvlText w:val="%1.%2.%3.%4.%5.%6.%7.%8."/>
      <w:lvlJc w:val="left"/>
      <w:pPr>
        <w:tabs>
          <w:tab w:val="num" w:pos="3330"/>
        </w:tabs>
        <w:ind w:left="3330" w:hanging="1440"/>
      </w:pPr>
      <w:rPr>
        <w:rFonts w:hint="default"/>
        <w:sz w:val="24"/>
      </w:rPr>
    </w:lvl>
    <w:lvl w:ilvl="8">
      <w:start w:val="1"/>
      <w:numFmt w:val="decimal"/>
      <w:lvlText w:val="%1.%2.%3.%4.%5.%6.%7.%8.%9."/>
      <w:lvlJc w:val="left"/>
      <w:pPr>
        <w:tabs>
          <w:tab w:val="num" w:pos="3960"/>
        </w:tabs>
        <w:ind w:left="3960" w:hanging="1800"/>
      </w:pPr>
      <w:rPr>
        <w:rFonts w:hint="default"/>
        <w:sz w:val="24"/>
      </w:rPr>
    </w:lvl>
  </w:abstractNum>
  <w:abstractNum w:abstractNumId="14" w15:restartNumberingAfterBreak="0">
    <w:nsid w:val="5F383CEB"/>
    <w:multiLevelType w:val="hybridMultilevel"/>
    <w:tmpl w:val="4B9295BA"/>
    <w:lvl w:ilvl="0" w:tplc="FB00C36A">
      <w:start w:val="1"/>
      <w:numFmt w:val="russianLower"/>
      <w:suff w:val="space"/>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68D458FC"/>
    <w:multiLevelType w:val="multilevel"/>
    <w:tmpl w:val="1C1E0F48"/>
    <w:lvl w:ilvl="0">
      <w:start w:val="3"/>
      <w:numFmt w:val="decimal"/>
      <w:lvlText w:val="%1."/>
      <w:lvlJc w:val="left"/>
      <w:pPr>
        <w:ind w:left="840" w:hanging="840"/>
      </w:pPr>
      <w:rPr>
        <w:rFonts w:hint="default"/>
      </w:rPr>
    </w:lvl>
    <w:lvl w:ilvl="1">
      <w:start w:val="13"/>
      <w:numFmt w:val="decimal"/>
      <w:lvlText w:val="%1.%2."/>
      <w:lvlJc w:val="left"/>
      <w:pPr>
        <w:ind w:left="1200" w:hanging="840"/>
      </w:pPr>
      <w:rPr>
        <w:rFonts w:hint="default"/>
      </w:rPr>
    </w:lvl>
    <w:lvl w:ilvl="2">
      <w:start w:val="2"/>
      <w:numFmt w:val="decimal"/>
      <w:lvlText w:val="%1.%2.%3."/>
      <w:lvlJc w:val="left"/>
      <w:pPr>
        <w:ind w:left="1560" w:hanging="840"/>
      </w:pPr>
      <w:rPr>
        <w:rFonts w:hint="default"/>
      </w:rPr>
    </w:lvl>
    <w:lvl w:ilvl="3">
      <w:start w:val="1"/>
      <w:numFmt w:val="decimal"/>
      <w:lvlText w:val="%1.%2.%3.%4."/>
      <w:lvlJc w:val="left"/>
      <w:pPr>
        <w:ind w:left="1920" w:hanging="84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43C79E9"/>
    <w:multiLevelType w:val="multilevel"/>
    <w:tmpl w:val="E9400442"/>
    <w:lvl w:ilvl="0">
      <w:start w:val="3"/>
      <w:numFmt w:val="decimal"/>
      <w:lvlText w:val="%1."/>
      <w:lvlJc w:val="left"/>
      <w:pPr>
        <w:tabs>
          <w:tab w:val="num" w:pos="540"/>
        </w:tabs>
        <w:ind w:left="540" w:hanging="540"/>
      </w:pPr>
      <w:rPr>
        <w:rFonts w:hint="default"/>
        <w:sz w:val="24"/>
      </w:rPr>
    </w:lvl>
    <w:lvl w:ilvl="1">
      <w:start w:val="1"/>
      <w:numFmt w:val="decimal"/>
      <w:lvlText w:val="%1.%2."/>
      <w:lvlJc w:val="left"/>
      <w:pPr>
        <w:tabs>
          <w:tab w:val="num" w:pos="810"/>
        </w:tabs>
        <w:ind w:left="810" w:hanging="540"/>
      </w:pPr>
      <w:rPr>
        <w:rFonts w:hint="default"/>
        <w:sz w:val="24"/>
        <w:u w:val="none"/>
      </w:rPr>
    </w:lvl>
    <w:lvl w:ilvl="2">
      <w:start w:val="1"/>
      <w:numFmt w:val="decimal"/>
      <w:lvlText w:val="%1.%2.%3."/>
      <w:lvlJc w:val="left"/>
      <w:pPr>
        <w:tabs>
          <w:tab w:val="num" w:pos="720"/>
        </w:tabs>
        <w:ind w:left="720" w:hanging="720"/>
      </w:pPr>
      <w:rPr>
        <w:rFonts w:hint="default"/>
        <w:color w:val="auto"/>
        <w:sz w:val="24"/>
      </w:rPr>
    </w:lvl>
    <w:lvl w:ilvl="3">
      <w:start w:val="1"/>
      <w:numFmt w:val="decimal"/>
      <w:lvlText w:val="%1.%2.%3.%4."/>
      <w:lvlJc w:val="left"/>
      <w:pPr>
        <w:tabs>
          <w:tab w:val="num" w:pos="1530"/>
        </w:tabs>
        <w:ind w:left="1530" w:hanging="720"/>
      </w:pPr>
      <w:rPr>
        <w:rFonts w:hint="default"/>
        <w:sz w:val="24"/>
      </w:rPr>
    </w:lvl>
    <w:lvl w:ilvl="4">
      <w:start w:val="1"/>
      <w:numFmt w:val="decimal"/>
      <w:lvlText w:val="%1.%2.%3.%4.%5."/>
      <w:lvlJc w:val="left"/>
      <w:pPr>
        <w:tabs>
          <w:tab w:val="num" w:pos="2160"/>
        </w:tabs>
        <w:ind w:left="2160" w:hanging="1080"/>
      </w:pPr>
      <w:rPr>
        <w:rFonts w:hint="default"/>
        <w:sz w:val="24"/>
      </w:rPr>
    </w:lvl>
    <w:lvl w:ilvl="5">
      <w:start w:val="1"/>
      <w:numFmt w:val="decimal"/>
      <w:lvlText w:val="%1.%2.%3.%4.%5.%6."/>
      <w:lvlJc w:val="left"/>
      <w:pPr>
        <w:tabs>
          <w:tab w:val="num" w:pos="2430"/>
        </w:tabs>
        <w:ind w:left="2430" w:hanging="1080"/>
      </w:pPr>
      <w:rPr>
        <w:rFonts w:hint="default"/>
        <w:sz w:val="24"/>
      </w:rPr>
    </w:lvl>
    <w:lvl w:ilvl="6">
      <w:start w:val="1"/>
      <w:numFmt w:val="decimal"/>
      <w:lvlText w:val="%1.%2.%3.%4.%5.%6.%7."/>
      <w:lvlJc w:val="left"/>
      <w:pPr>
        <w:tabs>
          <w:tab w:val="num" w:pos="3060"/>
        </w:tabs>
        <w:ind w:left="3060" w:hanging="1440"/>
      </w:pPr>
      <w:rPr>
        <w:rFonts w:hint="default"/>
        <w:sz w:val="24"/>
      </w:rPr>
    </w:lvl>
    <w:lvl w:ilvl="7">
      <w:start w:val="1"/>
      <w:numFmt w:val="decimal"/>
      <w:lvlText w:val="%1.%2.%3.%4.%5.%6.%7.%8."/>
      <w:lvlJc w:val="left"/>
      <w:pPr>
        <w:tabs>
          <w:tab w:val="num" w:pos="3330"/>
        </w:tabs>
        <w:ind w:left="3330" w:hanging="1440"/>
      </w:pPr>
      <w:rPr>
        <w:rFonts w:hint="default"/>
        <w:sz w:val="24"/>
      </w:rPr>
    </w:lvl>
    <w:lvl w:ilvl="8">
      <w:start w:val="1"/>
      <w:numFmt w:val="decimal"/>
      <w:lvlText w:val="%1.%2.%3.%4.%5.%6.%7.%8.%9."/>
      <w:lvlJc w:val="left"/>
      <w:pPr>
        <w:tabs>
          <w:tab w:val="num" w:pos="3960"/>
        </w:tabs>
        <w:ind w:left="3960" w:hanging="1800"/>
      </w:pPr>
      <w:rPr>
        <w:rFonts w:hint="default"/>
        <w:sz w:val="24"/>
      </w:rPr>
    </w:lvl>
  </w:abstractNum>
  <w:num w:numId="1">
    <w:abstractNumId w:val="3"/>
  </w:num>
  <w:num w:numId="2">
    <w:abstractNumId w:val="9"/>
  </w:num>
  <w:num w:numId="3">
    <w:abstractNumId w:val="7"/>
  </w:num>
  <w:num w:numId="4">
    <w:abstractNumId w:val="16"/>
  </w:num>
  <w:num w:numId="5">
    <w:abstractNumId w:val="11"/>
  </w:num>
  <w:num w:numId="6">
    <w:abstractNumId w:val="0"/>
  </w:num>
  <w:num w:numId="7">
    <w:abstractNumId w:val="6"/>
  </w:num>
  <w:num w:numId="8">
    <w:abstractNumId w:val="5"/>
  </w:num>
  <w:num w:numId="9">
    <w:abstractNumId w:val="13"/>
  </w:num>
  <w:num w:numId="10">
    <w:abstractNumId w:val="2"/>
  </w:num>
  <w:num w:numId="11">
    <w:abstractNumId w:val="10"/>
  </w:num>
  <w:num w:numId="12">
    <w:abstractNumId w:val="15"/>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8"/>
  </w:num>
  <w:num w:numId="16">
    <w:abstractNumId w:val="17"/>
  </w:num>
  <w:num w:numId="17">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D6E"/>
    <w:rsid w:val="000071C0"/>
    <w:rsid w:val="000075A5"/>
    <w:rsid w:val="0000769F"/>
    <w:rsid w:val="000110BF"/>
    <w:rsid w:val="00020327"/>
    <w:rsid w:val="000205E1"/>
    <w:rsid w:val="00022A10"/>
    <w:rsid w:val="000230E7"/>
    <w:rsid w:val="00026584"/>
    <w:rsid w:val="00026D55"/>
    <w:rsid w:val="00026D6B"/>
    <w:rsid w:val="00027486"/>
    <w:rsid w:val="00027F03"/>
    <w:rsid w:val="00030280"/>
    <w:rsid w:val="00030BA1"/>
    <w:rsid w:val="00030EE4"/>
    <w:rsid w:val="00031960"/>
    <w:rsid w:val="00033457"/>
    <w:rsid w:val="000342BB"/>
    <w:rsid w:val="00034D60"/>
    <w:rsid w:val="00037A06"/>
    <w:rsid w:val="00041B81"/>
    <w:rsid w:val="00042932"/>
    <w:rsid w:val="000465D0"/>
    <w:rsid w:val="0004778A"/>
    <w:rsid w:val="00052AC3"/>
    <w:rsid w:val="00053031"/>
    <w:rsid w:val="0005305E"/>
    <w:rsid w:val="0005316B"/>
    <w:rsid w:val="000537B3"/>
    <w:rsid w:val="00055935"/>
    <w:rsid w:val="000573D9"/>
    <w:rsid w:val="0006090F"/>
    <w:rsid w:val="000609AD"/>
    <w:rsid w:val="00061BC1"/>
    <w:rsid w:val="000638FA"/>
    <w:rsid w:val="000646C4"/>
    <w:rsid w:val="000707DA"/>
    <w:rsid w:val="00071418"/>
    <w:rsid w:val="00072122"/>
    <w:rsid w:val="00072132"/>
    <w:rsid w:val="000734E6"/>
    <w:rsid w:val="0007385E"/>
    <w:rsid w:val="000768B0"/>
    <w:rsid w:val="000770AC"/>
    <w:rsid w:val="00077128"/>
    <w:rsid w:val="0008142B"/>
    <w:rsid w:val="000828D2"/>
    <w:rsid w:val="00082F08"/>
    <w:rsid w:val="00083A60"/>
    <w:rsid w:val="0008562E"/>
    <w:rsid w:val="000860A1"/>
    <w:rsid w:val="000903C1"/>
    <w:rsid w:val="000936C1"/>
    <w:rsid w:val="00093A71"/>
    <w:rsid w:val="00093FFD"/>
    <w:rsid w:val="00094293"/>
    <w:rsid w:val="000952F7"/>
    <w:rsid w:val="0009764E"/>
    <w:rsid w:val="000A13A8"/>
    <w:rsid w:val="000A1BB5"/>
    <w:rsid w:val="000A22CF"/>
    <w:rsid w:val="000A25A9"/>
    <w:rsid w:val="000A2B21"/>
    <w:rsid w:val="000A3736"/>
    <w:rsid w:val="000A39A4"/>
    <w:rsid w:val="000A7055"/>
    <w:rsid w:val="000A78E8"/>
    <w:rsid w:val="000A7D09"/>
    <w:rsid w:val="000B0B82"/>
    <w:rsid w:val="000B0C93"/>
    <w:rsid w:val="000B499B"/>
    <w:rsid w:val="000B663E"/>
    <w:rsid w:val="000B69BA"/>
    <w:rsid w:val="000B7153"/>
    <w:rsid w:val="000B7D1E"/>
    <w:rsid w:val="000C0A7B"/>
    <w:rsid w:val="000C266D"/>
    <w:rsid w:val="000C33B4"/>
    <w:rsid w:val="000C5EE0"/>
    <w:rsid w:val="000C72FF"/>
    <w:rsid w:val="000C787D"/>
    <w:rsid w:val="000D0FC9"/>
    <w:rsid w:val="000E0F66"/>
    <w:rsid w:val="000E1374"/>
    <w:rsid w:val="000E2870"/>
    <w:rsid w:val="000E2EEE"/>
    <w:rsid w:val="000E3776"/>
    <w:rsid w:val="000E3C93"/>
    <w:rsid w:val="000E4AD2"/>
    <w:rsid w:val="000E55C7"/>
    <w:rsid w:val="000E7262"/>
    <w:rsid w:val="000E73C8"/>
    <w:rsid w:val="000E7A08"/>
    <w:rsid w:val="000E7A22"/>
    <w:rsid w:val="000F23F5"/>
    <w:rsid w:val="000F7438"/>
    <w:rsid w:val="000F7A5B"/>
    <w:rsid w:val="000F7AC8"/>
    <w:rsid w:val="0010022E"/>
    <w:rsid w:val="00100D6E"/>
    <w:rsid w:val="00101130"/>
    <w:rsid w:val="00102CEF"/>
    <w:rsid w:val="001034F8"/>
    <w:rsid w:val="001035E7"/>
    <w:rsid w:val="00103916"/>
    <w:rsid w:val="00103F55"/>
    <w:rsid w:val="0010475F"/>
    <w:rsid w:val="00110E98"/>
    <w:rsid w:val="001113C1"/>
    <w:rsid w:val="001127B7"/>
    <w:rsid w:val="00112EDC"/>
    <w:rsid w:val="00113618"/>
    <w:rsid w:val="00113D81"/>
    <w:rsid w:val="00114746"/>
    <w:rsid w:val="001148BC"/>
    <w:rsid w:val="001162F7"/>
    <w:rsid w:val="001218F9"/>
    <w:rsid w:val="0012330E"/>
    <w:rsid w:val="001241AE"/>
    <w:rsid w:val="0012617D"/>
    <w:rsid w:val="00126DE3"/>
    <w:rsid w:val="00130512"/>
    <w:rsid w:val="00130544"/>
    <w:rsid w:val="001309E0"/>
    <w:rsid w:val="00131EC5"/>
    <w:rsid w:val="00132F60"/>
    <w:rsid w:val="0013312B"/>
    <w:rsid w:val="00133B5A"/>
    <w:rsid w:val="001345BC"/>
    <w:rsid w:val="00134C9F"/>
    <w:rsid w:val="0013535C"/>
    <w:rsid w:val="00135CEE"/>
    <w:rsid w:val="00136030"/>
    <w:rsid w:val="001411E6"/>
    <w:rsid w:val="00141795"/>
    <w:rsid w:val="00144E05"/>
    <w:rsid w:val="00144E6E"/>
    <w:rsid w:val="00146029"/>
    <w:rsid w:val="001467F3"/>
    <w:rsid w:val="001468CB"/>
    <w:rsid w:val="00146BD0"/>
    <w:rsid w:val="00146F35"/>
    <w:rsid w:val="00150611"/>
    <w:rsid w:val="00150CC7"/>
    <w:rsid w:val="00151E42"/>
    <w:rsid w:val="00152C03"/>
    <w:rsid w:val="0016045E"/>
    <w:rsid w:val="001614B1"/>
    <w:rsid w:val="00161EF3"/>
    <w:rsid w:val="00166235"/>
    <w:rsid w:val="00170C09"/>
    <w:rsid w:val="00171527"/>
    <w:rsid w:val="001715D7"/>
    <w:rsid w:val="00171C4F"/>
    <w:rsid w:val="00172864"/>
    <w:rsid w:val="0017485B"/>
    <w:rsid w:val="001767A0"/>
    <w:rsid w:val="0017782A"/>
    <w:rsid w:val="0018163F"/>
    <w:rsid w:val="00182027"/>
    <w:rsid w:val="00182744"/>
    <w:rsid w:val="00182CD4"/>
    <w:rsid w:val="0018372B"/>
    <w:rsid w:val="00184434"/>
    <w:rsid w:val="001857DB"/>
    <w:rsid w:val="00186E35"/>
    <w:rsid w:val="00190361"/>
    <w:rsid w:val="00192CAD"/>
    <w:rsid w:val="00193E22"/>
    <w:rsid w:val="00194703"/>
    <w:rsid w:val="00195197"/>
    <w:rsid w:val="00195435"/>
    <w:rsid w:val="0019637D"/>
    <w:rsid w:val="001974A5"/>
    <w:rsid w:val="00197A17"/>
    <w:rsid w:val="00197FBA"/>
    <w:rsid w:val="001A0634"/>
    <w:rsid w:val="001A1200"/>
    <w:rsid w:val="001A2596"/>
    <w:rsid w:val="001A3AE2"/>
    <w:rsid w:val="001A445F"/>
    <w:rsid w:val="001A46C8"/>
    <w:rsid w:val="001A578D"/>
    <w:rsid w:val="001A7B24"/>
    <w:rsid w:val="001B18C0"/>
    <w:rsid w:val="001B21A1"/>
    <w:rsid w:val="001B3248"/>
    <w:rsid w:val="001B49AE"/>
    <w:rsid w:val="001B5856"/>
    <w:rsid w:val="001C1245"/>
    <w:rsid w:val="001C1C39"/>
    <w:rsid w:val="001C45CE"/>
    <w:rsid w:val="001C4CD6"/>
    <w:rsid w:val="001C61DF"/>
    <w:rsid w:val="001C7315"/>
    <w:rsid w:val="001C758C"/>
    <w:rsid w:val="001D1E67"/>
    <w:rsid w:val="001D2ADC"/>
    <w:rsid w:val="001D2BC3"/>
    <w:rsid w:val="001D3C26"/>
    <w:rsid w:val="001D6B00"/>
    <w:rsid w:val="001D6B3A"/>
    <w:rsid w:val="001D7F33"/>
    <w:rsid w:val="001D7FC7"/>
    <w:rsid w:val="001E0791"/>
    <w:rsid w:val="001E0BC6"/>
    <w:rsid w:val="001E30AA"/>
    <w:rsid w:val="001E501D"/>
    <w:rsid w:val="001E5F4A"/>
    <w:rsid w:val="001E6654"/>
    <w:rsid w:val="001F0D82"/>
    <w:rsid w:val="001F2323"/>
    <w:rsid w:val="001F3ADF"/>
    <w:rsid w:val="001F6F9A"/>
    <w:rsid w:val="00200563"/>
    <w:rsid w:val="002006FF"/>
    <w:rsid w:val="00200E43"/>
    <w:rsid w:val="002010CA"/>
    <w:rsid w:val="00201567"/>
    <w:rsid w:val="00201D26"/>
    <w:rsid w:val="002036F9"/>
    <w:rsid w:val="00205A9D"/>
    <w:rsid w:val="00207F06"/>
    <w:rsid w:val="00210BC4"/>
    <w:rsid w:val="00210DA7"/>
    <w:rsid w:val="002124C1"/>
    <w:rsid w:val="0021259C"/>
    <w:rsid w:val="002127C2"/>
    <w:rsid w:val="00212AE9"/>
    <w:rsid w:val="002134B7"/>
    <w:rsid w:val="002137C7"/>
    <w:rsid w:val="00214D3F"/>
    <w:rsid w:val="00217112"/>
    <w:rsid w:val="00217E78"/>
    <w:rsid w:val="002250DE"/>
    <w:rsid w:val="002251AA"/>
    <w:rsid w:val="00225667"/>
    <w:rsid w:val="00225968"/>
    <w:rsid w:val="00227573"/>
    <w:rsid w:val="00231530"/>
    <w:rsid w:val="00232397"/>
    <w:rsid w:val="00232557"/>
    <w:rsid w:val="00233F41"/>
    <w:rsid w:val="00235713"/>
    <w:rsid w:val="00237192"/>
    <w:rsid w:val="0023786C"/>
    <w:rsid w:val="0024189B"/>
    <w:rsid w:val="00241B8B"/>
    <w:rsid w:val="002433E6"/>
    <w:rsid w:val="0024455C"/>
    <w:rsid w:val="00244952"/>
    <w:rsid w:val="00244BEB"/>
    <w:rsid w:val="00246259"/>
    <w:rsid w:val="00247182"/>
    <w:rsid w:val="00250AC6"/>
    <w:rsid w:val="002526F0"/>
    <w:rsid w:val="00260151"/>
    <w:rsid w:val="00260464"/>
    <w:rsid w:val="002611D3"/>
    <w:rsid w:val="00262D01"/>
    <w:rsid w:val="002639D8"/>
    <w:rsid w:val="00263C61"/>
    <w:rsid w:val="002652F8"/>
    <w:rsid w:val="0027047C"/>
    <w:rsid w:val="002717D4"/>
    <w:rsid w:val="0027601E"/>
    <w:rsid w:val="002761AB"/>
    <w:rsid w:val="002762FB"/>
    <w:rsid w:val="00277516"/>
    <w:rsid w:val="0028151F"/>
    <w:rsid w:val="00282531"/>
    <w:rsid w:val="00282A51"/>
    <w:rsid w:val="002856AF"/>
    <w:rsid w:val="00285CE6"/>
    <w:rsid w:val="002871DE"/>
    <w:rsid w:val="00287DF0"/>
    <w:rsid w:val="00290BDC"/>
    <w:rsid w:val="00290F3F"/>
    <w:rsid w:val="0029100F"/>
    <w:rsid w:val="00294397"/>
    <w:rsid w:val="00294D4D"/>
    <w:rsid w:val="002953CE"/>
    <w:rsid w:val="002959B4"/>
    <w:rsid w:val="002964E9"/>
    <w:rsid w:val="00297D78"/>
    <w:rsid w:val="002A32C8"/>
    <w:rsid w:val="002A3452"/>
    <w:rsid w:val="002A365A"/>
    <w:rsid w:val="002A3DDF"/>
    <w:rsid w:val="002A4792"/>
    <w:rsid w:val="002A5531"/>
    <w:rsid w:val="002A64BB"/>
    <w:rsid w:val="002A69A9"/>
    <w:rsid w:val="002A7694"/>
    <w:rsid w:val="002B06CA"/>
    <w:rsid w:val="002B0BE6"/>
    <w:rsid w:val="002B14A9"/>
    <w:rsid w:val="002B29FE"/>
    <w:rsid w:val="002B30A8"/>
    <w:rsid w:val="002B3F4B"/>
    <w:rsid w:val="002B47C0"/>
    <w:rsid w:val="002B4E4B"/>
    <w:rsid w:val="002B6066"/>
    <w:rsid w:val="002B6794"/>
    <w:rsid w:val="002B7594"/>
    <w:rsid w:val="002B7E60"/>
    <w:rsid w:val="002C21A2"/>
    <w:rsid w:val="002C24D0"/>
    <w:rsid w:val="002C36AC"/>
    <w:rsid w:val="002C471D"/>
    <w:rsid w:val="002C526E"/>
    <w:rsid w:val="002C5A92"/>
    <w:rsid w:val="002C5AAB"/>
    <w:rsid w:val="002D1C34"/>
    <w:rsid w:val="002D2285"/>
    <w:rsid w:val="002D4BE7"/>
    <w:rsid w:val="002E3FFB"/>
    <w:rsid w:val="002E5346"/>
    <w:rsid w:val="002F2890"/>
    <w:rsid w:val="002F3414"/>
    <w:rsid w:val="002F43F1"/>
    <w:rsid w:val="002F7506"/>
    <w:rsid w:val="002F7B4C"/>
    <w:rsid w:val="00301AEA"/>
    <w:rsid w:val="003022EC"/>
    <w:rsid w:val="0030297B"/>
    <w:rsid w:val="00303186"/>
    <w:rsid w:val="00303CA1"/>
    <w:rsid w:val="00303EA9"/>
    <w:rsid w:val="003041DD"/>
    <w:rsid w:val="0031462B"/>
    <w:rsid w:val="003151DF"/>
    <w:rsid w:val="0031522A"/>
    <w:rsid w:val="003161A7"/>
    <w:rsid w:val="003172B3"/>
    <w:rsid w:val="003261E7"/>
    <w:rsid w:val="003315F1"/>
    <w:rsid w:val="00334091"/>
    <w:rsid w:val="00334E61"/>
    <w:rsid w:val="00334EB0"/>
    <w:rsid w:val="0033749F"/>
    <w:rsid w:val="003377F2"/>
    <w:rsid w:val="00340CF7"/>
    <w:rsid w:val="0034120E"/>
    <w:rsid w:val="00341AE4"/>
    <w:rsid w:val="00342A78"/>
    <w:rsid w:val="003437A1"/>
    <w:rsid w:val="00344C2E"/>
    <w:rsid w:val="00344DA2"/>
    <w:rsid w:val="00345A1F"/>
    <w:rsid w:val="00345C35"/>
    <w:rsid w:val="00346E33"/>
    <w:rsid w:val="00351209"/>
    <w:rsid w:val="00352E2F"/>
    <w:rsid w:val="003546CB"/>
    <w:rsid w:val="0035575D"/>
    <w:rsid w:val="00355957"/>
    <w:rsid w:val="00357603"/>
    <w:rsid w:val="00357AA2"/>
    <w:rsid w:val="00360F4C"/>
    <w:rsid w:val="003616D4"/>
    <w:rsid w:val="00362DA9"/>
    <w:rsid w:val="00366ACA"/>
    <w:rsid w:val="00370DFA"/>
    <w:rsid w:val="00371072"/>
    <w:rsid w:val="00371ECB"/>
    <w:rsid w:val="00373A06"/>
    <w:rsid w:val="0037425A"/>
    <w:rsid w:val="00374383"/>
    <w:rsid w:val="003750EB"/>
    <w:rsid w:val="00375C16"/>
    <w:rsid w:val="00376470"/>
    <w:rsid w:val="00376A2A"/>
    <w:rsid w:val="00376FD5"/>
    <w:rsid w:val="003776AA"/>
    <w:rsid w:val="00380A00"/>
    <w:rsid w:val="00383E51"/>
    <w:rsid w:val="003843BB"/>
    <w:rsid w:val="00384DAA"/>
    <w:rsid w:val="003850D8"/>
    <w:rsid w:val="00385842"/>
    <w:rsid w:val="0038608A"/>
    <w:rsid w:val="00387A8B"/>
    <w:rsid w:val="003909C3"/>
    <w:rsid w:val="0039265A"/>
    <w:rsid w:val="00392F05"/>
    <w:rsid w:val="00393764"/>
    <w:rsid w:val="0039435F"/>
    <w:rsid w:val="00396353"/>
    <w:rsid w:val="00396CB6"/>
    <w:rsid w:val="003A016E"/>
    <w:rsid w:val="003A0EB5"/>
    <w:rsid w:val="003A20BE"/>
    <w:rsid w:val="003A2800"/>
    <w:rsid w:val="003A36A6"/>
    <w:rsid w:val="003A4121"/>
    <w:rsid w:val="003A5488"/>
    <w:rsid w:val="003A59F0"/>
    <w:rsid w:val="003A5F32"/>
    <w:rsid w:val="003A6441"/>
    <w:rsid w:val="003B2AE2"/>
    <w:rsid w:val="003B2E94"/>
    <w:rsid w:val="003B3FD8"/>
    <w:rsid w:val="003B62C2"/>
    <w:rsid w:val="003C0517"/>
    <w:rsid w:val="003C0B7E"/>
    <w:rsid w:val="003C163E"/>
    <w:rsid w:val="003C197B"/>
    <w:rsid w:val="003C3566"/>
    <w:rsid w:val="003C3D7F"/>
    <w:rsid w:val="003C45C4"/>
    <w:rsid w:val="003C5BB4"/>
    <w:rsid w:val="003C6833"/>
    <w:rsid w:val="003C757B"/>
    <w:rsid w:val="003D2F8D"/>
    <w:rsid w:val="003D4AFD"/>
    <w:rsid w:val="003D6754"/>
    <w:rsid w:val="003D7C20"/>
    <w:rsid w:val="003E3081"/>
    <w:rsid w:val="003E37B3"/>
    <w:rsid w:val="003E4AA4"/>
    <w:rsid w:val="003E57A3"/>
    <w:rsid w:val="003E7A83"/>
    <w:rsid w:val="003F1BA8"/>
    <w:rsid w:val="003F3703"/>
    <w:rsid w:val="003F4399"/>
    <w:rsid w:val="003F5044"/>
    <w:rsid w:val="003F5FDE"/>
    <w:rsid w:val="003F62A8"/>
    <w:rsid w:val="003F714A"/>
    <w:rsid w:val="003F7C74"/>
    <w:rsid w:val="00400FAD"/>
    <w:rsid w:val="00401483"/>
    <w:rsid w:val="00401742"/>
    <w:rsid w:val="004019BF"/>
    <w:rsid w:val="0040374E"/>
    <w:rsid w:val="00403B6D"/>
    <w:rsid w:val="00404BF7"/>
    <w:rsid w:val="00404CA8"/>
    <w:rsid w:val="004065AD"/>
    <w:rsid w:val="00406D8D"/>
    <w:rsid w:val="004078F7"/>
    <w:rsid w:val="00411F4F"/>
    <w:rsid w:val="00412ECC"/>
    <w:rsid w:val="00414128"/>
    <w:rsid w:val="00414E2A"/>
    <w:rsid w:val="00415060"/>
    <w:rsid w:val="004155E3"/>
    <w:rsid w:val="00417182"/>
    <w:rsid w:val="00417AE6"/>
    <w:rsid w:val="0042074E"/>
    <w:rsid w:val="004207BE"/>
    <w:rsid w:val="00420C92"/>
    <w:rsid w:val="00421355"/>
    <w:rsid w:val="004213F4"/>
    <w:rsid w:val="00422A0E"/>
    <w:rsid w:val="0042397F"/>
    <w:rsid w:val="00426CA6"/>
    <w:rsid w:val="004274B4"/>
    <w:rsid w:val="00427B93"/>
    <w:rsid w:val="00427D3A"/>
    <w:rsid w:val="00431F1A"/>
    <w:rsid w:val="00435AAC"/>
    <w:rsid w:val="00435E46"/>
    <w:rsid w:val="00440731"/>
    <w:rsid w:val="00440BB1"/>
    <w:rsid w:val="00440F0A"/>
    <w:rsid w:val="00441162"/>
    <w:rsid w:val="00441BBE"/>
    <w:rsid w:val="00443677"/>
    <w:rsid w:val="00443E34"/>
    <w:rsid w:val="004477E7"/>
    <w:rsid w:val="00447CF7"/>
    <w:rsid w:val="00450A1F"/>
    <w:rsid w:val="004518DB"/>
    <w:rsid w:val="004522BA"/>
    <w:rsid w:val="00452705"/>
    <w:rsid w:val="00452EDF"/>
    <w:rsid w:val="00455A6E"/>
    <w:rsid w:val="0045654E"/>
    <w:rsid w:val="004567D3"/>
    <w:rsid w:val="00456FDC"/>
    <w:rsid w:val="0046275C"/>
    <w:rsid w:val="00462D49"/>
    <w:rsid w:val="00463900"/>
    <w:rsid w:val="00465F4E"/>
    <w:rsid w:val="004663B8"/>
    <w:rsid w:val="0047017C"/>
    <w:rsid w:val="00471683"/>
    <w:rsid w:val="00471EDD"/>
    <w:rsid w:val="004720BD"/>
    <w:rsid w:val="004727F7"/>
    <w:rsid w:val="004767A3"/>
    <w:rsid w:val="00477FF6"/>
    <w:rsid w:val="004817C8"/>
    <w:rsid w:val="00481CA6"/>
    <w:rsid w:val="00482D82"/>
    <w:rsid w:val="0048359A"/>
    <w:rsid w:val="00483EDB"/>
    <w:rsid w:val="00484836"/>
    <w:rsid w:val="0048618E"/>
    <w:rsid w:val="00486736"/>
    <w:rsid w:val="00486DDA"/>
    <w:rsid w:val="004903FB"/>
    <w:rsid w:val="004908FB"/>
    <w:rsid w:val="00490E60"/>
    <w:rsid w:val="00493FE6"/>
    <w:rsid w:val="004943BF"/>
    <w:rsid w:val="00494570"/>
    <w:rsid w:val="0049489C"/>
    <w:rsid w:val="00495487"/>
    <w:rsid w:val="00495C3F"/>
    <w:rsid w:val="004A2F3E"/>
    <w:rsid w:val="004A46BB"/>
    <w:rsid w:val="004A5293"/>
    <w:rsid w:val="004A622D"/>
    <w:rsid w:val="004A6D64"/>
    <w:rsid w:val="004A713B"/>
    <w:rsid w:val="004B146C"/>
    <w:rsid w:val="004B1806"/>
    <w:rsid w:val="004B19A6"/>
    <w:rsid w:val="004B4F53"/>
    <w:rsid w:val="004B55D5"/>
    <w:rsid w:val="004B7BDC"/>
    <w:rsid w:val="004C16CF"/>
    <w:rsid w:val="004C2338"/>
    <w:rsid w:val="004C2632"/>
    <w:rsid w:val="004C26A2"/>
    <w:rsid w:val="004C2D73"/>
    <w:rsid w:val="004C2DDE"/>
    <w:rsid w:val="004C4EFC"/>
    <w:rsid w:val="004C50E4"/>
    <w:rsid w:val="004C570D"/>
    <w:rsid w:val="004C572A"/>
    <w:rsid w:val="004C6061"/>
    <w:rsid w:val="004C6CEC"/>
    <w:rsid w:val="004C76E3"/>
    <w:rsid w:val="004C7A27"/>
    <w:rsid w:val="004C7C04"/>
    <w:rsid w:val="004D1051"/>
    <w:rsid w:val="004D1054"/>
    <w:rsid w:val="004D2870"/>
    <w:rsid w:val="004D41F1"/>
    <w:rsid w:val="004D51D1"/>
    <w:rsid w:val="004D570E"/>
    <w:rsid w:val="004D58E8"/>
    <w:rsid w:val="004D6774"/>
    <w:rsid w:val="004D6F72"/>
    <w:rsid w:val="004E175C"/>
    <w:rsid w:val="004E3D22"/>
    <w:rsid w:val="004E509B"/>
    <w:rsid w:val="004E5C92"/>
    <w:rsid w:val="004E602F"/>
    <w:rsid w:val="004E64B6"/>
    <w:rsid w:val="004E694D"/>
    <w:rsid w:val="004F097E"/>
    <w:rsid w:val="004F227B"/>
    <w:rsid w:val="004F3362"/>
    <w:rsid w:val="004F3E14"/>
    <w:rsid w:val="004F5F24"/>
    <w:rsid w:val="00500471"/>
    <w:rsid w:val="00501918"/>
    <w:rsid w:val="00502160"/>
    <w:rsid w:val="005028E7"/>
    <w:rsid w:val="0051013F"/>
    <w:rsid w:val="00511537"/>
    <w:rsid w:val="00511EFF"/>
    <w:rsid w:val="0051488D"/>
    <w:rsid w:val="00516344"/>
    <w:rsid w:val="00520F0C"/>
    <w:rsid w:val="00520F8B"/>
    <w:rsid w:val="005220CE"/>
    <w:rsid w:val="00522EF7"/>
    <w:rsid w:val="005233EF"/>
    <w:rsid w:val="00523BD5"/>
    <w:rsid w:val="00525F8D"/>
    <w:rsid w:val="0052613E"/>
    <w:rsid w:val="00526EE4"/>
    <w:rsid w:val="005271B4"/>
    <w:rsid w:val="00530052"/>
    <w:rsid w:val="0053071A"/>
    <w:rsid w:val="00531209"/>
    <w:rsid w:val="005329E4"/>
    <w:rsid w:val="00532AC6"/>
    <w:rsid w:val="00532F17"/>
    <w:rsid w:val="005337B3"/>
    <w:rsid w:val="00533926"/>
    <w:rsid w:val="005339F2"/>
    <w:rsid w:val="00533E79"/>
    <w:rsid w:val="005340E8"/>
    <w:rsid w:val="00535B9B"/>
    <w:rsid w:val="00535D42"/>
    <w:rsid w:val="00537D85"/>
    <w:rsid w:val="00537F51"/>
    <w:rsid w:val="0054102A"/>
    <w:rsid w:val="00542653"/>
    <w:rsid w:val="00542EF0"/>
    <w:rsid w:val="00544CB4"/>
    <w:rsid w:val="00544E05"/>
    <w:rsid w:val="00546D94"/>
    <w:rsid w:val="00550344"/>
    <w:rsid w:val="00553AC0"/>
    <w:rsid w:val="0055404B"/>
    <w:rsid w:val="0055510E"/>
    <w:rsid w:val="00556892"/>
    <w:rsid w:val="00561843"/>
    <w:rsid w:val="00562039"/>
    <w:rsid w:val="005638D8"/>
    <w:rsid w:val="005642CE"/>
    <w:rsid w:val="00564357"/>
    <w:rsid w:val="00564A24"/>
    <w:rsid w:val="00565F8E"/>
    <w:rsid w:val="00570070"/>
    <w:rsid w:val="0057157C"/>
    <w:rsid w:val="00573574"/>
    <w:rsid w:val="0057409A"/>
    <w:rsid w:val="005746D6"/>
    <w:rsid w:val="0057472D"/>
    <w:rsid w:val="00574C21"/>
    <w:rsid w:val="00575BC5"/>
    <w:rsid w:val="00576B46"/>
    <w:rsid w:val="00576D0C"/>
    <w:rsid w:val="00580CBB"/>
    <w:rsid w:val="00581493"/>
    <w:rsid w:val="00581956"/>
    <w:rsid w:val="00581B62"/>
    <w:rsid w:val="00583BEB"/>
    <w:rsid w:val="00584238"/>
    <w:rsid w:val="00585B57"/>
    <w:rsid w:val="005861DD"/>
    <w:rsid w:val="00587DE6"/>
    <w:rsid w:val="00590B24"/>
    <w:rsid w:val="00590F19"/>
    <w:rsid w:val="005A14A9"/>
    <w:rsid w:val="005A3541"/>
    <w:rsid w:val="005A4282"/>
    <w:rsid w:val="005A4EAE"/>
    <w:rsid w:val="005B1BB2"/>
    <w:rsid w:val="005B2F7F"/>
    <w:rsid w:val="005B3BD5"/>
    <w:rsid w:val="005B48DA"/>
    <w:rsid w:val="005B4C1C"/>
    <w:rsid w:val="005B6655"/>
    <w:rsid w:val="005C0FE9"/>
    <w:rsid w:val="005C2921"/>
    <w:rsid w:val="005C431B"/>
    <w:rsid w:val="005C43F5"/>
    <w:rsid w:val="005C490E"/>
    <w:rsid w:val="005C4C8A"/>
    <w:rsid w:val="005D05E6"/>
    <w:rsid w:val="005D06AF"/>
    <w:rsid w:val="005D0CE2"/>
    <w:rsid w:val="005D152A"/>
    <w:rsid w:val="005D17C9"/>
    <w:rsid w:val="005D3429"/>
    <w:rsid w:val="005D45DA"/>
    <w:rsid w:val="005D69F7"/>
    <w:rsid w:val="005D6F0B"/>
    <w:rsid w:val="005D7251"/>
    <w:rsid w:val="005E07FA"/>
    <w:rsid w:val="005E3A9E"/>
    <w:rsid w:val="005E58F1"/>
    <w:rsid w:val="005E5906"/>
    <w:rsid w:val="005E6D36"/>
    <w:rsid w:val="005F06C5"/>
    <w:rsid w:val="005F0A6C"/>
    <w:rsid w:val="005F136C"/>
    <w:rsid w:val="005F1661"/>
    <w:rsid w:val="005F223A"/>
    <w:rsid w:val="005F2929"/>
    <w:rsid w:val="005F2B80"/>
    <w:rsid w:val="005F31A1"/>
    <w:rsid w:val="005F3C75"/>
    <w:rsid w:val="005F460F"/>
    <w:rsid w:val="005F560C"/>
    <w:rsid w:val="005F6B94"/>
    <w:rsid w:val="00602224"/>
    <w:rsid w:val="00602CD4"/>
    <w:rsid w:val="00602FB8"/>
    <w:rsid w:val="006041DC"/>
    <w:rsid w:val="00604E53"/>
    <w:rsid w:val="00605B9E"/>
    <w:rsid w:val="006069DA"/>
    <w:rsid w:val="006073EA"/>
    <w:rsid w:val="006103F4"/>
    <w:rsid w:val="0061106F"/>
    <w:rsid w:val="00612209"/>
    <w:rsid w:val="006129B2"/>
    <w:rsid w:val="0061417F"/>
    <w:rsid w:val="00614CDC"/>
    <w:rsid w:val="0061600A"/>
    <w:rsid w:val="0061765A"/>
    <w:rsid w:val="00620887"/>
    <w:rsid w:val="00621562"/>
    <w:rsid w:val="00622409"/>
    <w:rsid w:val="00623B5D"/>
    <w:rsid w:val="00623FDF"/>
    <w:rsid w:val="006243BC"/>
    <w:rsid w:val="00624F3A"/>
    <w:rsid w:val="00625D1F"/>
    <w:rsid w:val="0062709D"/>
    <w:rsid w:val="00631F73"/>
    <w:rsid w:val="006320C5"/>
    <w:rsid w:val="006336B5"/>
    <w:rsid w:val="0063391A"/>
    <w:rsid w:val="0063630C"/>
    <w:rsid w:val="00637BF2"/>
    <w:rsid w:val="00637E22"/>
    <w:rsid w:val="00640832"/>
    <w:rsid w:val="00641AE1"/>
    <w:rsid w:val="0064225A"/>
    <w:rsid w:val="00642DBF"/>
    <w:rsid w:val="00643472"/>
    <w:rsid w:val="00644D72"/>
    <w:rsid w:val="00644EFD"/>
    <w:rsid w:val="00645B16"/>
    <w:rsid w:val="0064767F"/>
    <w:rsid w:val="00650DA7"/>
    <w:rsid w:val="006525B9"/>
    <w:rsid w:val="00652780"/>
    <w:rsid w:val="006528F4"/>
    <w:rsid w:val="006529FB"/>
    <w:rsid w:val="00652C6E"/>
    <w:rsid w:val="00653793"/>
    <w:rsid w:val="00654926"/>
    <w:rsid w:val="00654F41"/>
    <w:rsid w:val="00656A9A"/>
    <w:rsid w:val="006570AD"/>
    <w:rsid w:val="00660ACB"/>
    <w:rsid w:val="00661662"/>
    <w:rsid w:val="006624C8"/>
    <w:rsid w:val="00664F97"/>
    <w:rsid w:val="00665D1E"/>
    <w:rsid w:val="00667241"/>
    <w:rsid w:val="006676F9"/>
    <w:rsid w:val="00673436"/>
    <w:rsid w:val="0067441E"/>
    <w:rsid w:val="0067589F"/>
    <w:rsid w:val="00676356"/>
    <w:rsid w:val="006763A4"/>
    <w:rsid w:val="00677AA1"/>
    <w:rsid w:val="00677BD0"/>
    <w:rsid w:val="00677D98"/>
    <w:rsid w:val="006830E8"/>
    <w:rsid w:val="00683BE3"/>
    <w:rsid w:val="00685DB8"/>
    <w:rsid w:val="006861F9"/>
    <w:rsid w:val="006970C1"/>
    <w:rsid w:val="006970C5"/>
    <w:rsid w:val="00697168"/>
    <w:rsid w:val="006A1693"/>
    <w:rsid w:val="006A2202"/>
    <w:rsid w:val="006A36F1"/>
    <w:rsid w:val="006A4038"/>
    <w:rsid w:val="006A6C24"/>
    <w:rsid w:val="006B03A9"/>
    <w:rsid w:val="006B24B5"/>
    <w:rsid w:val="006B27F3"/>
    <w:rsid w:val="006B2D68"/>
    <w:rsid w:val="006B36CB"/>
    <w:rsid w:val="006C2A41"/>
    <w:rsid w:val="006C372A"/>
    <w:rsid w:val="006C515F"/>
    <w:rsid w:val="006C5586"/>
    <w:rsid w:val="006C6360"/>
    <w:rsid w:val="006C6AD7"/>
    <w:rsid w:val="006C6BD6"/>
    <w:rsid w:val="006D27E7"/>
    <w:rsid w:val="006D4334"/>
    <w:rsid w:val="006D47B0"/>
    <w:rsid w:val="006D4CF5"/>
    <w:rsid w:val="006D4D31"/>
    <w:rsid w:val="006D54BF"/>
    <w:rsid w:val="006D62C1"/>
    <w:rsid w:val="006D6485"/>
    <w:rsid w:val="006D71D7"/>
    <w:rsid w:val="006E06B5"/>
    <w:rsid w:val="006E0E56"/>
    <w:rsid w:val="006E11C3"/>
    <w:rsid w:val="006E151C"/>
    <w:rsid w:val="006E2321"/>
    <w:rsid w:val="006E38B5"/>
    <w:rsid w:val="006E44C4"/>
    <w:rsid w:val="006E4913"/>
    <w:rsid w:val="006E5511"/>
    <w:rsid w:val="006E5B2B"/>
    <w:rsid w:val="006E5CCE"/>
    <w:rsid w:val="006E633F"/>
    <w:rsid w:val="006E6F0A"/>
    <w:rsid w:val="006E72B8"/>
    <w:rsid w:val="006F0EFB"/>
    <w:rsid w:val="006F14BC"/>
    <w:rsid w:val="006F2264"/>
    <w:rsid w:val="006F3021"/>
    <w:rsid w:val="006F3A60"/>
    <w:rsid w:val="006F5DD4"/>
    <w:rsid w:val="006F66FF"/>
    <w:rsid w:val="006F6BE0"/>
    <w:rsid w:val="00700AE6"/>
    <w:rsid w:val="00700D64"/>
    <w:rsid w:val="0070255A"/>
    <w:rsid w:val="0070319F"/>
    <w:rsid w:val="0070347B"/>
    <w:rsid w:val="00706A51"/>
    <w:rsid w:val="0071103C"/>
    <w:rsid w:val="00712AB1"/>
    <w:rsid w:val="0071401D"/>
    <w:rsid w:val="007140FC"/>
    <w:rsid w:val="0071447A"/>
    <w:rsid w:val="00714900"/>
    <w:rsid w:val="0071512E"/>
    <w:rsid w:val="0071526D"/>
    <w:rsid w:val="00720AB7"/>
    <w:rsid w:val="00721AC8"/>
    <w:rsid w:val="00721E96"/>
    <w:rsid w:val="007257D3"/>
    <w:rsid w:val="00725F0F"/>
    <w:rsid w:val="00726855"/>
    <w:rsid w:val="007279A4"/>
    <w:rsid w:val="00730296"/>
    <w:rsid w:val="00732CF7"/>
    <w:rsid w:val="0073512F"/>
    <w:rsid w:val="007352B8"/>
    <w:rsid w:val="00735F03"/>
    <w:rsid w:val="0073728F"/>
    <w:rsid w:val="00737BFD"/>
    <w:rsid w:val="00737D9A"/>
    <w:rsid w:val="00737E49"/>
    <w:rsid w:val="00740251"/>
    <w:rsid w:val="0074212A"/>
    <w:rsid w:val="00742144"/>
    <w:rsid w:val="0074304F"/>
    <w:rsid w:val="007440C9"/>
    <w:rsid w:val="00745B28"/>
    <w:rsid w:val="0075081F"/>
    <w:rsid w:val="00751EB1"/>
    <w:rsid w:val="00756D06"/>
    <w:rsid w:val="007571A6"/>
    <w:rsid w:val="00760060"/>
    <w:rsid w:val="00760AEC"/>
    <w:rsid w:val="007611F2"/>
    <w:rsid w:val="00761FFB"/>
    <w:rsid w:val="00762756"/>
    <w:rsid w:val="00764880"/>
    <w:rsid w:val="00766F91"/>
    <w:rsid w:val="0077111D"/>
    <w:rsid w:val="00775756"/>
    <w:rsid w:val="007759FA"/>
    <w:rsid w:val="007762F8"/>
    <w:rsid w:val="0077720E"/>
    <w:rsid w:val="007778EA"/>
    <w:rsid w:val="007804DF"/>
    <w:rsid w:val="0078077D"/>
    <w:rsid w:val="00782AD2"/>
    <w:rsid w:val="00782D68"/>
    <w:rsid w:val="007830A6"/>
    <w:rsid w:val="0078375B"/>
    <w:rsid w:val="00784D20"/>
    <w:rsid w:val="00785F6C"/>
    <w:rsid w:val="0078610E"/>
    <w:rsid w:val="00787E32"/>
    <w:rsid w:val="00790853"/>
    <w:rsid w:val="00790D42"/>
    <w:rsid w:val="0079330E"/>
    <w:rsid w:val="00794F88"/>
    <w:rsid w:val="00797E10"/>
    <w:rsid w:val="007A2AF2"/>
    <w:rsid w:val="007A3B09"/>
    <w:rsid w:val="007A3E08"/>
    <w:rsid w:val="007A4838"/>
    <w:rsid w:val="007A7108"/>
    <w:rsid w:val="007B03B1"/>
    <w:rsid w:val="007B76FD"/>
    <w:rsid w:val="007C1F08"/>
    <w:rsid w:val="007C2EE7"/>
    <w:rsid w:val="007C552D"/>
    <w:rsid w:val="007C56D7"/>
    <w:rsid w:val="007D1540"/>
    <w:rsid w:val="007D4456"/>
    <w:rsid w:val="007D446D"/>
    <w:rsid w:val="007D45C9"/>
    <w:rsid w:val="007D5BF3"/>
    <w:rsid w:val="007D6D4B"/>
    <w:rsid w:val="007D7146"/>
    <w:rsid w:val="007E252A"/>
    <w:rsid w:val="007E45D3"/>
    <w:rsid w:val="007E6106"/>
    <w:rsid w:val="007E658F"/>
    <w:rsid w:val="007E6D98"/>
    <w:rsid w:val="007E7703"/>
    <w:rsid w:val="007E7D56"/>
    <w:rsid w:val="007F0403"/>
    <w:rsid w:val="007F04A4"/>
    <w:rsid w:val="007F0E30"/>
    <w:rsid w:val="007F1165"/>
    <w:rsid w:val="007F214D"/>
    <w:rsid w:val="007F255B"/>
    <w:rsid w:val="007F3691"/>
    <w:rsid w:val="007F37F0"/>
    <w:rsid w:val="007F7ED7"/>
    <w:rsid w:val="0080061C"/>
    <w:rsid w:val="00800B48"/>
    <w:rsid w:val="00801F0F"/>
    <w:rsid w:val="00802F29"/>
    <w:rsid w:val="00803E91"/>
    <w:rsid w:val="008040D5"/>
    <w:rsid w:val="00804D69"/>
    <w:rsid w:val="0081075B"/>
    <w:rsid w:val="008120F7"/>
    <w:rsid w:val="008139C8"/>
    <w:rsid w:val="00814E71"/>
    <w:rsid w:val="008156A7"/>
    <w:rsid w:val="00817610"/>
    <w:rsid w:val="00820D68"/>
    <w:rsid w:val="00821668"/>
    <w:rsid w:val="00821AA8"/>
    <w:rsid w:val="0082576C"/>
    <w:rsid w:val="00826D6E"/>
    <w:rsid w:val="00826E6E"/>
    <w:rsid w:val="00830004"/>
    <w:rsid w:val="00830459"/>
    <w:rsid w:val="0083054D"/>
    <w:rsid w:val="0083055F"/>
    <w:rsid w:val="00830E7F"/>
    <w:rsid w:val="00832D70"/>
    <w:rsid w:val="00832DB4"/>
    <w:rsid w:val="00833381"/>
    <w:rsid w:val="00834693"/>
    <w:rsid w:val="00834C67"/>
    <w:rsid w:val="008363EA"/>
    <w:rsid w:val="00836459"/>
    <w:rsid w:val="0083691F"/>
    <w:rsid w:val="00841DE9"/>
    <w:rsid w:val="00844B2D"/>
    <w:rsid w:val="00845688"/>
    <w:rsid w:val="008457D4"/>
    <w:rsid w:val="00845D3F"/>
    <w:rsid w:val="00847EC0"/>
    <w:rsid w:val="0085035F"/>
    <w:rsid w:val="00851D0F"/>
    <w:rsid w:val="00852395"/>
    <w:rsid w:val="00852BF5"/>
    <w:rsid w:val="008542E3"/>
    <w:rsid w:val="00854406"/>
    <w:rsid w:val="00854C13"/>
    <w:rsid w:val="00856997"/>
    <w:rsid w:val="0086082D"/>
    <w:rsid w:val="008627C7"/>
    <w:rsid w:val="008643B6"/>
    <w:rsid w:val="008656EB"/>
    <w:rsid w:val="0086581B"/>
    <w:rsid w:val="00865F3B"/>
    <w:rsid w:val="008679EC"/>
    <w:rsid w:val="00867BB2"/>
    <w:rsid w:val="00870C25"/>
    <w:rsid w:val="00871CEE"/>
    <w:rsid w:val="008720E1"/>
    <w:rsid w:val="00872607"/>
    <w:rsid w:val="0087279B"/>
    <w:rsid w:val="008733CA"/>
    <w:rsid w:val="00874B49"/>
    <w:rsid w:val="0087596F"/>
    <w:rsid w:val="0087609A"/>
    <w:rsid w:val="00876D31"/>
    <w:rsid w:val="00877797"/>
    <w:rsid w:val="00877B4D"/>
    <w:rsid w:val="008805C2"/>
    <w:rsid w:val="00884676"/>
    <w:rsid w:val="008848BB"/>
    <w:rsid w:val="00884CC5"/>
    <w:rsid w:val="0088556F"/>
    <w:rsid w:val="008855F2"/>
    <w:rsid w:val="00886C6B"/>
    <w:rsid w:val="0088747D"/>
    <w:rsid w:val="00890362"/>
    <w:rsid w:val="00891B2A"/>
    <w:rsid w:val="00893442"/>
    <w:rsid w:val="00893FD4"/>
    <w:rsid w:val="00895177"/>
    <w:rsid w:val="00895297"/>
    <w:rsid w:val="00896FFA"/>
    <w:rsid w:val="00897DEF"/>
    <w:rsid w:val="008A09C3"/>
    <w:rsid w:val="008A1608"/>
    <w:rsid w:val="008A1D37"/>
    <w:rsid w:val="008A25E6"/>
    <w:rsid w:val="008A63E1"/>
    <w:rsid w:val="008A6A92"/>
    <w:rsid w:val="008A7053"/>
    <w:rsid w:val="008B0EA1"/>
    <w:rsid w:val="008B1AD8"/>
    <w:rsid w:val="008B1F93"/>
    <w:rsid w:val="008B2EFD"/>
    <w:rsid w:val="008B3B34"/>
    <w:rsid w:val="008B4AF1"/>
    <w:rsid w:val="008B53A2"/>
    <w:rsid w:val="008B5F2C"/>
    <w:rsid w:val="008B6BA7"/>
    <w:rsid w:val="008B6C82"/>
    <w:rsid w:val="008C06B0"/>
    <w:rsid w:val="008C0DDB"/>
    <w:rsid w:val="008C20B9"/>
    <w:rsid w:val="008C2E28"/>
    <w:rsid w:val="008C35C4"/>
    <w:rsid w:val="008C3894"/>
    <w:rsid w:val="008C419F"/>
    <w:rsid w:val="008C5664"/>
    <w:rsid w:val="008C62EB"/>
    <w:rsid w:val="008D022E"/>
    <w:rsid w:val="008D1A8D"/>
    <w:rsid w:val="008D1CE1"/>
    <w:rsid w:val="008D4FBD"/>
    <w:rsid w:val="008D5239"/>
    <w:rsid w:val="008E4CF7"/>
    <w:rsid w:val="008E4EC1"/>
    <w:rsid w:val="008E73AA"/>
    <w:rsid w:val="008E74DD"/>
    <w:rsid w:val="008E7B50"/>
    <w:rsid w:val="008F009A"/>
    <w:rsid w:val="008F0CD6"/>
    <w:rsid w:val="008F173C"/>
    <w:rsid w:val="008F1B6A"/>
    <w:rsid w:val="008F6354"/>
    <w:rsid w:val="008F637E"/>
    <w:rsid w:val="00903928"/>
    <w:rsid w:val="00904033"/>
    <w:rsid w:val="009058D5"/>
    <w:rsid w:val="0090693E"/>
    <w:rsid w:val="009107CC"/>
    <w:rsid w:val="00915677"/>
    <w:rsid w:val="009168C9"/>
    <w:rsid w:val="009173B9"/>
    <w:rsid w:val="00917ADB"/>
    <w:rsid w:val="00917F06"/>
    <w:rsid w:val="009225B8"/>
    <w:rsid w:val="00922F0C"/>
    <w:rsid w:val="0092493A"/>
    <w:rsid w:val="0092691D"/>
    <w:rsid w:val="009304AA"/>
    <w:rsid w:val="00932CCC"/>
    <w:rsid w:val="00934B22"/>
    <w:rsid w:val="00936A2F"/>
    <w:rsid w:val="009416BA"/>
    <w:rsid w:val="00942F37"/>
    <w:rsid w:val="00943440"/>
    <w:rsid w:val="00943861"/>
    <w:rsid w:val="0094531A"/>
    <w:rsid w:val="00950989"/>
    <w:rsid w:val="00950D37"/>
    <w:rsid w:val="00951204"/>
    <w:rsid w:val="0095163B"/>
    <w:rsid w:val="00951D64"/>
    <w:rsid w:val="0095707F"/>
    <w:rsid w:val="00957F1C"/>
    <w:rsid w:val="00960D22"/>
    <w:rsid w:val="00960D97"/>
    <w:rsid w:val="00962D50"/>
    <w:rsid w:val="00963440"/>
    <w:rsid w:val="00963CD2"/>
    <w:rsid w:val="0096459E"/>
    <w:rsid w:val="009665D1"/>
    <w:rsid w:val="00967418"/>
    <w:rsid w:val="00973378"/>
    <w:rsid w:val="009762CC"/>
    <w:rsid w:val="00977501"/>
    <w:rsid w:val="0097793A"/>
    <w:rsid w:val="0098254D"/>
    <w:rsid w:val="00982AAC"/>
    <w:rsid w:val="00982ED6"/>
    <w:rsid w:val="00983CB5"/>
    <w:rsid w:val="0098477C"/>
    <w:rsid w:val="00986868"/>
    <w:rsid w:val="00987964"/>
    <w:rsid w:val="00990230"/>
    <w:rsid w:val="009902D6"/>
    <w:rsid w:val="00990B0E"/>
    <w:rsid w:val="00992175"/>
    <w:rsid w:val="009946E6"/>
    <w:rsid w:val="00995E25"/>
    <w:rsid w:val="009A285B"/>
    <w:rsid w:val="009A29DE"/>
    <w:rsid w:val="009A2D74"/>
    <w:rsid w:val="009A33FB"/>
    <w:rsid w:val="009A416D"/>
    <w:rsid w:val="009A53C5"/>
    <w:rsid w:val="009A60E9"/>
    <w:rsid w:val="009A6613"/>
    <w:rsid w:val="009A727A"/>
    <w:rsid w:val="009A7BA0"/>
    <w:rsid w:val="009A7BC8"/>
    <w:rsid w:val="009B28FE"/>
    <w:rsid w:val="009B38AD"/>
    <w:rsid w:val="009B69B3"/>
    <w:rsid w:val="009C10BA"/>
    <w:rsid w:val="009C18F2"/>
    <w:rsid w:val="009C204C"/>
    <w:rsid w:val="009C3003"/>
    <w:rsid w:val="009C3143"/>
    <w:rsid w:val="009C31C4"/>
    <w:rsid w:val="009C3283"/>
    <w:rsid w:val="009C51D0"/>
    <w:rsid w:val="009C6581"/>
    <w:rsid w:val="009C7755"/>
    <w:rsid w:val="009D02E8"/>
    <w:rsid w:val="009D102C"/>
    <w:rsid w:val="009D56C4"/>
    <w:rsid w:val="009D773B"/>
    <w:rsid w:val="009E373B"/>
    <w:rsid w:val="009E4294"/>
    <w:rsid w:val="009E4738"/>
    <w:rsid w:val="009E5431"/>
    <w:rsid w:val="009F3832"/>
    <w:rsid w:val="009F3A22"/>
    <w:rsid w:val="009F3A4F"/>
    <w:rsid w:val="009F3E35"/>
    <w:rsid w:val="009F5CE2"/>
    <w:rsid w:val="009F711C"/>
    <w:rsid w:val="00A0274B"/>
    <w:rsid w:val="00A03C1D"/>
    <w:rsid w:val="00A03FF2"/>
    <w:rsid w:val="00A10568"/>
    <w:rsid w:val="00A11628"/>
    <w:rsid w:val="00A11C1F"/>
    <w:rsid w:val="00A157A7"/>
    <w:rsid w:val="00A2034D"/>
    <w:rsid w:val="00A215CE"/>
    <w:rsid w:val="00A21969"/>
    <w:rsid w:val="00A23E97"/>
    <w:rsid w:val="00A2512C"/>
    <w:rsid w:val="00A3241D"/>
    <w:rsid w:val="00A3370D"/>
    <w:rsid w:val="00A353B4"/>
    <w:rsid w:val="00A35676"/>
    <w:rsid w:val="00A35B66"/>
    <w:rsid w:val="00A40892"/>
    <w:rsid w:val="00A42686"/>
    <w:rsid w:val="00A46D52"/>
    <w:rsid w:val="00A47103"/>
    <w:rsid w:val="00A503D2"/>
    <w:rsid w:val="00A51168"/>
    <w:rsid w:val="00A52A4E"/>
    <w:rsid w:val="00A53DCF"/>
    <w:rsid w:val="00A55B2B"/>
    <w:rsid w:val="00A60086"/>
    <w:rsid w:val="00A60575"/>
    <w:rsid w:val="00A615B8"/>
    <w:rsid w:val="00A61695"/>
    <w:rsid w:val="00A61916"/>
    <w:rsid w:val="00A61F68"/>
    <w:rsid w:val="00A620D4"/>
    <w:rsid w:val="00A62AE8"/>
    <w:rsid w:val="00A646F5"/>
    <w:rsid w:val="00A65903"/>
    <w:rsid w:val="00A65D32"/>
    <w:rsid w:val="00A67428"/>
    <w:rsid w:val="00A67DAB"/>
    <w:rsid w:val="00A70854"/>
    <w:rsid w:val="00A7090C"/>
    <w:rsid w:val="00A7188C"/>
    <w:rsid w:val="00A71A7F"/>
    <w:rsid w:val="00A71D65"/>
    <w:rsid w:val="00A72879"/>
    <w:rsid w:val="00A751DB"/>
    <w:rsid w:val="00A80AB4"/>
    <w:rsid w:val="00A81266"/>
    <w:rsid w:val="00A814E7"/>
    <w:rsid w:val="00A81E84"/>
    <w:rsid w:val="00A8477B"/>
    <w:rsid w:val="00A852CE"/>
    <w:rsid w:val="00A853AF"/>
    <w:rsid w:val="00A85C13"/>
    <w:rsid w:val="00A86D01"/>
    <w:rsid w:val="00A87911"/>
    <w:rsid w:val="00A87997"/>
    <w:rsid w:val="00A92D7C"/>
    <w:rsid w:val="00A93C88"/>
    <w:rsid w:val="00A93F7D"/>
    <w:rsid w:val="00A94D4F"/>
    <w:rsid w:val="00A95090"/>
    <w:rsid w:val="00A95BC5"/>
    <w:rsid w:val="00A966F7"/>
    <w:rsid w:val="00AA00ED"/>
    <w:rsid w:val="00AA3665"/>
    <w:rsid w:val="00AA37A7"/>
    <w:rsid w:val="00AA47B1"/>
    <w:rsid w:val="00AA5D79"/>
    <w:rsid w:val="00AA7C86"/>
    <w:rsid w:val="00AB034E"/>
    <w:rsid w:val="00AB0455"/>
    <w:rsid w:val="00AB1174"/>
    <w:rsid w:val="00AB1D50"/>
    <w:rsid w:val="00AB2FEB"/>
    <w:rsid w:val="00AB3E1C"/>
    <w:rsid w:val="00AB4FC2"/>
    <w:rsid w:val="00AB5CB0"/>
    <w:rsid w:val="00AB5EF7"/>
    <w:rsid w:val="00AB5FAC"/>
    <w:rsid w:val="00AB6067"/>
    <w:rsid w:val="00AB689C"/>
    <w:rsid w:val="00AC16B1"/>
    <w:rsid w:val="00AC2ACE"/>
    <w:rsid w:val="00AC5108"/>
    <w:rsid w:val="00AC660D"/>
    <w:rsid w:val="00AC7ABE"/>
    <w:rsid w:val="00AD100D"/>
    <w:rsid w:val="00AD2306"/>
    <w:rsid w:val="00AD4189"/>
    <w:rsid w:val="00AD624B"/>
    <w:rsid w:val="00AE20FC"/>
    <w:rsid w:val="00AE4B67"/>
    <w:rsid w:val="00AE5400"/>
    <w:rsid w:val="00AE5508"/>
    <w:rsid w:val="00AE5DC6"/>
    <w:rsid w:val="00AE61F2"/>
    <w:rsid w:val="00AE65FD"/>
    <w:rsid w:val="00AF005E"/>
    <w:rsid w:val="00AF0D23"/>
    <w:rsid w:val="00AF3411"/>
    <w:rsid w:val="00AF45B0"/>
    <w:rsid w:val="00AF6ACA"/>
    <w:rsid w:val="00B02C8A"/>
    <w:rsid w:val="00B03442"/>
    <w:rsid w:val="00B067EB"/>
    <w:rsid w:val="00B07F94"/>
    <w:rsid w:val="00B10BB3"/>
    <w:rsid w:val="00B11BA2"/>
    <w:rsid w:val="00B12717"/>
    <w:rsid w:val="00B12FA4"/>
    <w:rsid w:val="00B14B23"/>
    <w:rsid w:val="00B15A74"/>
    <w:rsid w:val="00B1609A"/>
    <w:rsid w:val="00B169EB"/>
    <w:rsid w:val="00B16D2D"/>
    <w:rsid w:val="00B203AC"/>
    <w:rsid w:val="00B20EF5"/>
    <w:rsid w:val="00B21256"/>
    <w:rsid w:val="00B21565"/>
    <w:rsid w:val="00B21683"/>
    <w:rsid w:val="00B256AC"/>
    <w:rsid w:val="00B256BC"/>
    <w:rsid w:val="00B258DD"/>
    <w:rsid w:val="00B25910"/>
    <w:rsid w:val="00B25E06"/>
    <w:rsid w:val="00B2606C"/>
    <w:rsid w:val="00B268A0"/>
    <w:rsid w:val="00B26B35"/>
    <w:rsid w:val="00B30969"/>
    <w:rsid w:val="00B32923"/>
    <w:rsid w:val="00B342D8"/>
    <w:rsid w:val="00B40D0F"/>
    <w:rsid w:val="00B40F30"/>
    <w:rsid w:val="00B419AD"/>
    <w:rsid w:val="00B42512"/>
    <w:rsid w:val="00B42541"/>
    <w:rsid w:val="00B425A3"/>
    <w:rsid w:val="00B4273F"/>
    <w:rsid w:val="00B431F4"/>
    <w:rsid w:val="00B43C15"/>
    <w:rsid w:val="00B43CCC"/>
    <w:rsid w:val="00B466D8"/>
    <w:rsid w:val="00B476EF"/>
    <w:rsid w:val="00B51271"/>
    <w:rsid w:val="00B52292"/>
    <w:rsid w:val="00B546F3"/>
    <w:rsid w:val="00B55B88"/>
    <w:rsid w:val="00B56556"/>
    <w:rsid w:val="00B5770E"/>
    <w:rsid w:val="00B57AD5"/>
    <w:rsid w:val="00B62BF3"/>
    <w:rsid w:val="00B6377B"/>
    <w:rsid w:val="00B64356"/>
    <w:rsid w:val="00B65021"/>
    <w:rsid w:val="00B666BA"/>
    <w:rsid w:val="00B66809"/>
    <w:rsid w:val="00B71202"/>
    <w:rsid w:val="00B7309C"/>
    <w:rsid w:val="00B754D4"/>
    <w:rsid w:val="00B763BB"/>
    <w:rsid w:val="00B7720F"/>
    <w:rsid w:val="00B8050A"/>
    <w:rsid w:val="00B8198C"/>
    <w:rsid w:val="00B81E3A"/>
    <w:rsid w:val="00B84B6A"/>
    <w:rsid w:val="00B86A93"/>
    <w:rsid w:val="00B872EA"/>
    <w:rsid w:val="00B87EF1"/>
    <w:rsid w:val="00B91C91"/>
    <w:rsid w:val="00B93E70"/>
    <w:rsid w:val="00B94406"/>
    <w:rsid w:val="00B95D4B"/>
    <w:rsid w:val="00B97476"/>
    <w:rsid w:val="00BA02AE"/>
    <w:rsid w:val="00BA31AB"/>
    <w:rsid w:val="00BA5824"/>
    <w:rsid w:val="00BA7828"/>
    <w:rsid w:val="00BA7A2E"/>
    <w:rsid w:val="00BA7CCA"/>
    <w:rsid w:val="00BB0173"/>
    <w:rsid w:val="00BB0971"/>
    <w:rsid w:val="00BB54D3"/>
    <w:rsid w:val="00BB6169"/>
    <w:rsid w:val="00BB6479"/>
    <w:rsid w:val="00BC1920"/>
    <w:rsid w:val="00BC21ED"/>
    <w:rsid w:val="00BC45AA"/>
    <w:rsid w:val="00BC4839"/>
    <w:rsid w:val="00BC56F1"/>
    <w:rsid w:val="00BC6225"/>
    <w:rsid w:val="00BC73DC"/>
    <w:rsid w:val="00BD214C"/>
    <w:rsid w:val="00BD277D"/>
    <w:rsid w:val="00BD3E10"/>
    <w:rsid w:val="00BD493F"/>
    <w:rsid w:val="00BD5942"/>
    <w:rsid w:val="00BD6997"/>
    <w:rsid w:val="00BE3B76"/>
    <w:rsid w:val="00BE3B86"/>
    <w:rsid w:val="00BE64CA"/>
    <w:rsid w:val="00BE7B78"/>
    <w:rsid w:val="00BE7DE0"/>
    <w:rsid w:val="00BF45B3"/>
    <w:rsid w:val="00BF48C9"/>
    <w:rsid w:val="00BF5BDA"/>
    <w:rsid w:val="00C00861"/>
    <w:rsid w:val="00C01EF2"/>
    <w:rsid w:val="00C04120"/>
    <w:rsid w:val="00C04D99"/>
    <w:rsid w:val="00C04FE9"/>
    <w:rsid w:val="00C1353A"/>
    <w:rsid w:val="00C145A0"/>
    <w:rsid w:val="00C21BC0"/>
    <w:rsid w:val="00C21FA3"/>
    <w:rsid w:val="00C22295"/>
    <w:rsid w:val="00C22364"/>
    <w:rsid w:val="00C2528A"/>
    <w:rsid w:val="00C26B1E"/>
    <w:rsid w:val="00C2738D"/>
    <w:rsid w:val="00C30D97"/>
    <w:rsid w:val="00C32F6E"/>
    <w:rsid w:val="00C349C5"/>
    <w:rsid w:val="00C34AC7"/>
    <w:rsid w:val="00C34F14"/>
    <w:rsid w:val="00C352CA"/>
    <w:rsid w:val="00C36DA9"/>
    <w:rsid w:val="00C37081"/>
    <w:rsid w:val="00C40806"/>
    <w:rsid w:val="00C410AF"/>
    <w:rsid w:val="00C413F9"/>
    <w:rsid w:val="00C415D7"/>
    <w:rsid w:val="00C41749"/>
    <w:rsid w:val="00C43468"/>
    <w:rsid w:val="00C44FEF"/>
    <w:rsid w:val="00C45D56"/>
    <w:rsid w:val="00C46259"/>
    <w:rsid w:val="00C46563"/>
    <w:rsid w:val="00C52673"/>
    <w:rsid w:val="00C55169"/>
    <w:rsid w:val="00C60104"/>
    <w:rsid w:val="00C60384"/>
    <w:rsid w:val="00C6187E"/>
    <w:rsid w:val="00C61DD4"/>
    <w:rsid w:val="00C637EF"/>
    <w:rsid w:val="00C648EC"/>
    <w:rsid w:val="00C669BB"/>
    <w:rsid w:val="00C6733E"/>
    <w:rsid w:val="00C67602"/>
    <w:rsid w:val="00C705AC"/>
    <w:rsid w:val="00C71E67"/>
    <w:rsid w:val="00C73454"/>
    <w:rsid w:val="00C73C9C"/>
    <w:rsid w:val="00C76826"/>
    <w:rsid w:val="00C77541"/>
    <w:rsid w:val="00C77B09"/>
    <w:rsid w:val="00C81491"/>
    <w:rsid w:val="00C828D3"/>
    <w:rsid w:val="00C833E3"/>
    <w:rsid w:val="00C845EE"/>
    <w:rsid w:val="00C86573"/>
    <w:rsid w:val="00C90748"/>
    <w:rsid w:val="00C91432"/>
    <w:rsid w:val="00C93018"/>
    <w:rsid w:val="00C948D5"/>
    <w:rsid w:val="00C9595F"/>
    <w:rsid w:val="00CA1F3E"/>
    <w:rsid w:val="00CA1F75"/>
    <w:rsid w:val="00CA3FAE"/>
    <w:rsid w:val="00CA4C1E"/>
    <w:rsid w:val="00CA504A"/>
    <w:rsid w:val="00CA5788"/>
    <w:rsid w:val="00CB1020"/>
    <w:rsid w:val="00CB27C5"/>
    <w:rsid w:val="00CB5AD2"/>
    <w:rsid w:val="00CB5B28"/>
    <w:rsid w:val="00CB6AB9"/>
    <w:rsid w:val="00CB6DC2"/>
    <w:rsid w:val="00CB7883"/>
    <w:rsid w:val="00CC050A"/>
    <w:rsid w:val="00CC1334"/>
    <w:rsid w:val="00CC1E52"/>
    <w:rsid w:val="00CC26B5"/>
    <w:rsid w:val="00CC4E99"/>
    <w:rsid w:val="00CC54B6"/>
    <w:rsid w:val="00CC56B1"/>
    <w:rsid w:val="00CC641B"/>
    <w:rsid w:val="00CD04E4"/>
    <w:rsid w:val="00CD0933"/>
    <w:rsid w:val="00CD0C07"/>
    <w:rsid w:val="00CD2679"/>
    <w:rsid w:val="00CD3930"/>
    <w:rsid w:val="00CD4F15"/>
    <w:rsid w:val="00CD5041"/>
    <w:rsid w:val="00CD5678"/>
    <w:rsid w:val="00CD6D12"/>
    <w:rsid w:val="00CE0F29"/>
    <w:rsid w:val="00CE10AB"/>
    <w:rsid w:val="00CE5300"/>
    <w:rsid w:val="00CE5EFF"/>
    <w:rsid w:val="00CE6102"/>
    <w:rsid w:val="00CE6A33"/>
    <w:rsid w:val="00CE7508"/>
    <w:rsid w:val="00CE7B64"/>
    <w:rsid w:val="00CF04CE"/>
    <w:rsid w:val="00CF05E0"/>
    <w:rsid w:val="00CF5756"/>
    <w:rsid w:val="00CF6DD8"/>
    <w:rsid w:val="00CF71D7"/>
    <w:rsid w:val="00D02B32"/>
    <w:rsid w:val="00D032EA"/>
    <w:rsid w:val="00D04C5E"/>
    <w:rsid w:val="00D05B59"/>
    <w:rsid w:val="00D07A17"/>
    <w:rsid w:val="00D07AA4"/>
    <w:rsid w:val="00D13DCE"/>
    <w:rsid w:val="00D142BD"/>
    <w:rsid w:val="00D14BC7"/>
    <w:rsid w:val="00D15B4F"/>
    <w:rsid w:val="00D21E9E"/>
    <w:rsid w:val="00D229A5"/>
    <w:rsid w:val="00D236D0"/>
    <w:rsid w:val="00D237D4"/>
    <w:rsid w:val="00D23E13"/>
    <w:rsid w:val="00D24220"/>
    <w:rsid w:val="00D249A4"/>
    <w:rsid w:val="00D27754"/>
    <w:rsid w:val="00D27DB3"/>
    <w:rsid w:val="00D32143"/>
    <w:rsid w:val="00D34C2E"/>
    <w:rsid w:val="00D34E3F"/>
    <w:rsid w:val="00D375E3"/>
    <w:rsid w:val="00D37A73"/>
    <w:rsid w:val="00D40ED6"/>
    <w:rsid w:val="00D4186D"/>
    <w:rsid w:val="00D41FB9"/>
    <w:rsid w:val="00D437AD"/>
    <w:rsid w:val="00D512CC"/>
    <w:rsid w:val="00D51C02"/>
    <w:rsid w:val="00D53C5E"/>
    <w:rsid w:val="00D550A8"/>
    <w:rsid w:val="00D60D13"/>
    <w:rsid w:val="00D62801"/>
    <w:rsid w:val="00D635C7"/>
    <w:rsid w:val="00D63808"/>
    <w:rsid w:val="00D6503B"/>
    <w:rsid w:val="00D656B2"/>
    <w:rsid w:val="00D65B92"/>
    <w:rsid w:val="00D6636B"/>
    <w:rsid w:val="00D6655C"/>
    <w:rsid w:val="00D66632"/>
    <w:rsid w:val="00D66C86"/>
    <w:rsid w:val="00D675D4"/>
    <w:rsid w:val="00D67B0D"/>
    <w:rsid w:val="00D67F02"/>
    <w:rsid w:val="00D67F3D"/>
    <w:rsid w:val="00D70EDB"/>
    <w:rsid w:val="00D71984"/>
    <w:rsid w:val="00D73228"/>
    <w:rsid w:val="00D760EB"/>
    <w:rsid w:val="00D76595"/>
    <w:rsid w:val="00D765F2"/>
    <w:rsid w:val="00D80608"/>
    <w:rsid w:val="00D81D92"/>
    <w:rsid w:val="00D82929"/>
    <w:rsid w:val="00D86D55"/>
    <w:rsid w:val="00D8754E"/>
    <w:rsid w:val="00D87D75"/>
    <w:rsid w:val="00D90188"/>
    <w:rsid w:val="00D928D2"/>
    <w:rsid w:val="00D9386D"/>
    <w:rsid w:val="00D93ED7"/>
    <w:rsid w:val="00D97F28"/>
    <w:rsid w:val="00DA2D01"/>
    <w:rsid w:val="00DA3601"/>
    <w:rsid w:val="00DA4F2D"/>
    <w:rsid w:val="00DA5269"/>
    <w:rsid w:val="00DA5766"/>
    <w:rsid w:val="00DA5AD8"/>
    <w:rsid w:val="00DA5E03"/>
    <w:rsid w:val="00DB0C57"/>
    <w:rsid w:val="00DB273F"/>
    <w:rsid w:val="00DB49E8"/>
    <w:rsid w:val="00DB6970"/>
    <w:rsid w:val="00DB6C92"/>
    <w:rsid w:val="00DB6DDF"/>
    <w:rsid w:val="00DC020F"/>
    <w:rsid w:val="00DC36A8"/>
    <w:rsid w:val="00DC3A20"/>
    <w:rsid w:val="00DC3A95"/>
    <w:rsid w:val="00DC3B8E"/>
    <w:rsid w:val="00DC4502"/>
    <w:rsid w:val="00DC54D9"/>
    <w:rsid w:val="00DC5AD7"/>
    <w:rsid w:val="00DC7D09"/>
    <w:rsid w:val="00DD125F"/>
    <w:rsid w:val="00DD1262"/>
    <w:rsid w:val="00DD1702"/>
    <w:rsid w:val="00DD43B4"/>
    <w:rsid w:val="00DD70D0"/>
    <w:rsid w:val="00DE0387"/>
    <w:rsid w:val="00DE212F"/>
    <w:rsid w:val="00DE2632"/>
    <w:rsid w:val="00DE3B42"/>
    <w:rsid w:val="00DE54A0"/>
    <w:rsid w:val="00DE5687"/>
    <w:rsid w:val="00DE573A"/>
    <w:rsid w:val="00DE70F1"/>
    <w:rsid w:val="00DF0166"/>
    <w:rsid w:val="00DF0A2C"/>
    <w:rsid w:val="00DF707B"/>
    <w:rsid w:val="00DF720E"/>
    <w:rsid w:val="00DF794F"/>
    <w:rsid w:val="00E03C88"/>
    <w:rsid w:val="00E059F5"/>
    <w:rsid w:val="00E05E61"/>
    <w:rsid w:val="00E0640E"/>
    <w:rsid w:val="00E065A3"/>
    <w:rsid w:val="00E06D9C"/>
    <w:rsid w:val="00E0723B"/>
    <w:rsid w:val="00E137D9"/>
    <w:rsid w:val="00E138BF"/>
    <w:rsid w:val="00E14180"/>
    <w:rsid w:val="00E16404"/>
    <w:rsid w:val="00E1656F"/>
    <w:rsid w:val="00E168E4"/>
    <w:rsid w:val="00E16928"/>
    <w:rsid w:val="00E20D30"/>
    <w:rsid w:val="00E21EFF"/>
    <w:rsid w:val="00E22A79"/>
    <w:rsid w:val="00E24BA0"/>
    <w:rsid w:val="00E25141"/>
    <w:rsid w:val="00E257AB"/>
    <w:rsid w:val="00E26980"/>
    <w:rsid w:val="00E26B4A"/>
    <w:rsid w:val="00E27F88"/>
    <w:rsid w:val="00E31F05"/>
    <w:rsid w:val="00E3381C"/>
    <w:rsid w:val="00E356A8"/>
    <w:rsid w:val="00E35E34"/>
    <w:rsid w:val="00E3753E"/>
    <w:rsid w:val="00E3765B"/>
    <w:rsid w:val="00E40013"/>
    <w:rsid w:val="00E40F84"/>
    <w:rsid w:val="00E41FF9"/>
    <w:rsid w:val="00E43B0B"/>
    <w:rsid w:val="00E43EAD"/>
    <w:rsid w:val="00E445F6"/>
    <w:rsid w:val="00E451FB"/>
    <w:rsid w:val="00E46177"/>
    <w:rsid w:val="00E472AF"/>
    <w:rsid w:val="00E479B5"/>
    <w:rsid w:val="00E50722"/>
    <w:rsid w:val="00E5114D"/>
    <w:rsid w:val="00E5204E"/>
    <w:rsid w:val="00E521D9"/>
    <w:rsid w:val="00E53961"/>
    <w:rsid w:val="00E57058"/>
    <w:rsid w:val="00E57466"/>
    <w:rsid w:val="00E57708"/>
    <w:rsid w:val="00E6179A"/>
    <w:rsid w:val="00E636E3"/>
    <w:rsid w:val="00E64C1A"/>
    <w:rsid w:val="00E65963"/>
    <w:rsid w:val="00E6694D"/>
    <w:rsid w:val="00E7089F"/>
    <w:rsid w:val="00E71466"/>
    <w:rsid w:val="00E71EBA"/>
    <w:rsid w:val="00E73223"/>
    <w:rsid w:val="00E73463"/>
    <w:rsid w:val="00E75124"/>
    <w:rsid w:val="00E7546B"/>
    <w:rsid w:val="00E800B7"/>
    <w:rsid w:val="00E80300"/>
    <w:rsid w:val="00E8044F"/>
    <w:rsid w:val="00E805E6"/>
    <w:rsid w:val="00E826DB"/>
    <w:rsid w:val="00E839A1"/>
    <w:rsid w:val="00E872C0"/>
    <w:rsid w:val="00E87C3A"/>
    <w:rsid w:val="00E90F98"/>
    <w:rsid w:val="00E92CAC"/>
    <w:rsid w:val="00E93C40"/>
    <w:rsid w:val="00EA0057"/>
    <w:rsid w:val="00EA0780"/>
    <w:rsid w:val="00EA6684"/>
    <w:rsid w:val="00EB090D"/>
    <w:rsid w:val="00EB3D25"/>
    <w:rsid w:val="00EB3F44"/>
    <w:rsid w:val="00EB48E9"/>
    <w:rsid w:val="00EB4A0A"/>
    <w:rsid w:val="00EB5B96"/>
    <w:rsid w:val="00EB6132"/>
    <w:rsid w:val="00EB630B"/>
    <w:rsid w:val="00EB677B"/>
    <w:rsid w:val="00EC388D"/>
    <w:rsid w:val="00EC7647"/>
    <w:rsid w:val="00ED0110"/>
    <w:rsid w:val="00ED0961"/>
    <w:rsid w:val="00ED10DB"/>
    <w:rsid w:val="00ED381A"/>
    <w:rsid w:val="00ED423B"/>
    <w:rsid w:val="00ED5869"/>
    <w:rsid w:val="00ED7B96"/>
    <w:rsid w:val="00ED7ED0"/>
    <w:rsid w:val="00EE0638"/>
    <w:rsid w:val="00EE0F65"/>
    <w:rsid w:val="00EE31DC"/>
    <w:rsid w:val="00EE64DF"/>
    <w:rsid w:val="00EE6E51"/>
    <w:rsid w:val="00EE7C92"/>
    <w:rsid w:val="00EF07A3"/>
    <w:rsid w:val="00EF1A24"/>
    <w:rsid w:val="00EF3BB4"/>
    <w:rsid w:val="00EF46C9"/>
    <w:rsid w:val="00EF4D60"/>
    <w:rsid w:val="00EF56D2"/>
    <w:rsid w:val="00EF5755"/>
    <w:rsid w:val="00F00B1D"/>
    <w:rsid w:val="00F01364"/>
    <w:rsid w:val="00F01881"/>
    <w:rsid w:val="00F02924"/>
    <w:rsid w:val="00F02926"/>
    <w:rsid w:val="00F03A55"/>
    <w:rsid w:val="00F041C3"/>
    <w:rsid w:val="00F0478E"/>
    <w:rsid w:val="00F06B55"/>
    <w:rsid w:val="00F10E6B"/>
    <w:rsid w:val="00F14723"/>
    <w:rsid w:val="00F155E0"/>
    <w:rsid w:val="00F15A65"/>
    <w:rsid w:val="00F1629D"/>
    <w:rsid w:val="00F16931"/>
    <w:rsid w:val="00F178C9"/>
    <w:rsid w:val="00F17A21"/>
    <w:rsid w:val="00F205F2"/>
    <w:rsid w:val="00F2129B"/>
    <w:rsid w:val="00F21C10"/>
    <w:rsid w:val="00F22BC5"/>
    <w:rsid w:val="00F245D3"/>
    <w:rsid w:val="00F2527F"/>
    <w:rsid w:val="00F25432"/>
    <w:rsid w:val="00F2543B"/>
    <w:rsid w:val="00F25781"/>
    <w:rsid w:val="00F27754"/>
    <w:rsid w:val="00F343E6"/>
    <w:rsid w:val="00F345C5"/>
    <w:rsid w:val="00F34D6B"/>
    <w:rsid w:val="00F35FA3"/>
    <w:rsid w:val="00F36BD2"/>
    <w:rsid w:val="00F37668"/>
    <w:rsid w:val="00F44381"/>
    <w:rsid w:val="00F446BE"/>
    <w:rsid w:val="00F44C5F"/>
    <w:rsid w:val="00F45A66"/>
    <w:rsid w:val="00F479C1"/>
    <w:rsid w:val="00F520E0"/>
    <w:rsid w:val="00F536A6"/>
    <w:rsid w:val="00F5384C"/>
    <w:rsid w:val="00F54A7B"/>
    <w:rsid w:val="00F55E61"/>
    <w:rsid w:val="00F570C6"/>
    <w:rsid w:val="00F6097F"/>
    <w:rsid w:val="00F65264"/>
    <w:rsid w:val="00F66112"/>
    <w:rsid w:val="00F6689D"/>
    <w:rsid w:val="00F66E59"/>
    <w:rsid w:val="00F67BC8"/>
    <w:rsid w:val="00F70A6C"/>
    <w:rsid w:val="00F70BC1"/>
    <w:rsid w:val="00F71684"/>
    <w:rsid w:val="00F71DC6"/>
    <w:rsid w:val="00F7258F"/>
    <w:rsid w:val="00F76D2E"/>
    <w:rsid w:val="00F80436"/>
    <w:rsid w:val="00F80880"/>
    <w:rsid w:val="00F813A7"/>
    <w:rsid w:val="00F816A0"/>
    <w:rsid w:val="00F81A7D"/>
    <w:rsid w:val="00F81ED5"/>
    <w:rsid w:val="00F82388"/>
    <w:rsid w:val="00F832CC"/>
    <w:rsid w:val="00F83697"/>
    <w:rsid w:val="00F917C9"/>
    <w:rsid w:val="00F93828"/>
    <w:rsid w:val="00F94267"/>
    <w:rsid w:val="00F972FB"/>
    <w:rsid w:val="00FA03AC"/>
    <w:rsid w:val="00FA598C"/>
    <w:rsid w:val="00FA5FB7"/>
    <w:rsid w:val="00FA79BF"/>
    <w:rsid w:val="00FB1A64"/>
    <w:rsid w:val="00FB3477"/>
    <w:rsid w:val="00FB3482"/>
    <w:rsid w:val="00FB41E0"/>
    <w:rsid w:val="00FB656D"/>
    <w:rsid w:val="00FB6812"/>
    <w:rsid w:val="00FC1BE0"/>
    <w:rsid w:val="00FC50B4"/>
    <w:rsid w:val="00FC6B9C"/>
    <w:rsid w:val="00FC74A9"/>
    <w:rsid w:val="00FD1757"/>
    <w:rsid w:val="00FD3063"/>
    <w:rsid w:val="00FD68CD"/>
    <w:rsid w:val="00FD6B95"/>
    <w:rsid w:val="00FD6BF9"/>
    <w:rsid w:val="00FD7239"/>
    <w:rsid w:val="00FD7938"/>
    <w:rsid w:val="00FD7B81"/>
    <w:rsid w:val="00FD7F5C"/>
    <w:rsid w:val="00FE089D"/>
    <w:rsid w:val="00FE0D94"/>
    <w:rsid w:val="00FE6C0B"/>
    <w:rsid w:val="00FE7F14"/>
    <w:rsid w:val="00FF1302"/>
    <w:rsid w:val="00FF1998"/>
    <w:rsid w:val="00FF2D79"/>
    <w:rsid w:val="00FF385F"/>
    <w:rsid w:val="00FF3CA1"/>
    <w:rsid w:val="00FF4A1C"/>
    <w:rsid w:val="00FF7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7AC969"/>
  <w15:docId w15:val="{BE0707A1-3009-4B66-9FD1-C086B1B3B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1">
    <w:name w:val="Normal"/>
    <w:qFormat/>
    <w:rsid w:val="00CE7B64"/>
    <w:rPr>
      <w:sz w:val="24"/>
      <w:szCs w:val="24"/>
    </w:rPr>
  </w:style>
  <w:style w:type="paragraph" w:styleId="10">
    <w:name w:val="heading 1"/>
    <w:aliases w:val="H1"/>
    <w:basedOn w:val="a1"/>
    <w:next w:val="a1"/>
    <w:qFormat/>
    <w:rsid w:val="00100D6E"/>
    <w:pPr>
      <w:keepNext/>
      <w:jc w:val="center"/>
      <w:outlineLvl w:val="0"/>
    </w:pPr>
    <w:rPr>
      <w:b/>
      <w:sz w:val="40"/>
      <w:szCs w:val="20"/>
    </w:rPr>
  </w:style>
  <w:style w:type="paragraph" w:styleId="2">
    <w:name w:val="heading 2"/>
    <w:aliases w:val="H2,h2,L2,l2,list 2,list 2,heading 2TOC,Head 2,List level 2,2,Header 2,H2-Heading 2,Header2,22,heading2,list2,A,A.B.C.,Heading2,Heading Indent No L2,2nd level,Heading 2 Hidden,UNDERRUBRIK 1-2,H2-Heading 21,21"/>
    <w:basedOn w:val="a1"/>
    <w:next w:val="a1"/>
    <w:qFormat/>
    <w:rsid w:val="00100D6E"/>
    <w:pPr>
      <w:keepNext/>
      <w:outlineLvl w:val="1"/>
    </w:pPr>
    <w:rPr>
      <w:b/>
      <w:bCs/>
      <w:sz w:val="18"/>
    </w:rPr>
  </w:style>
  <w:style w:type="paragraph" w:styleId="3">
    <w:name w:val="heading 3"/>
    <w:basedOn w:val="a1"/>
    <w:next w:val="a1"/>
    <w:qFormat/>
    <w:rsid w:val="00100D6E"/>
    <w:pPr>
      <w:keepNext/>
      <w:widowControl w:val="0"/>
      <w:autoSpaceDE w:val="0"/>
      <w:autoSpaceDN w:val="0"/>
      <w:adjustRightInd w:val="0"/>
      <w:jc w:val="center"/>
      <w:outlineLvl w:val="2"/>
    </w:pPr>
    <w:rPr>
      <w:rFonts w:ascii="Times New Roman CYR" w:hAnsi="Times New Roman CYR" w:cs="Times New Roman CYR"/>
      <w:sz w:val="28"/>
      <w:szCs w:val="28"/>
    </w:rPr>
  </w:style>
  <w:style w:type="paragraph" w:styleId="4">
    <w:name w:val="heading 4"/>
    <w:basedOn w:val="a1"/>
    <w:next w:val="a1"/>
    <w:qFormat/>
    <w:rsid w:val="00100D6E"/>
    <w:pPr>
      <w:keepNext/>
      <w:outlineLvl w:val="3"/>
    </w:pPr>
    <w:rPr>
      <w:rFonts w:ascii="Arial" w:hAnsi="Arial"/>
      <w:b/>
      <w:szCs w:val="20"/>
    </w:rPr>
  </w:style>
  <w:style w:type="paragraph" w:styleId="5">
    <w:name w:val="heading 5"/>
    <w:basedOn w:val="a1"/>
    <w:next w:val="a1"/>
    <w:qFormat/>
    <w:rsid w:val="008F009A"/>
    <w:pPr>
      <w:keepNext/>
      <w:keepLines/>
      <w:autoSpaceDE w:val="0"/>
      <w:autoSpaceDN w:val="0"/>
      <w:spacing w:before="120" w:after="120"/>
      <w:jc w:val="center"/>
      <w:outlineLvl w:val="4"/>
    </w:pPr>
    <w:rPr>
      <w:rFonts w:ascii="Arial" w:hAnsi="Arial" w:cs="Arial"/>
      <w:b/>
      <w:bCs/>
      <w:caps/>
      <w:kern w:val="2"/>
      <w:sz w:val="20"/>
      <w:szCs w:val="20"/>
    </w:rPr>
  </w:style>
  <w:style w:type="paragraph" w:styleId="6">
    <w:name w:val="heading 6"/>
    <w:basedOn w:val="a1"/>
    <w:next w:val="a1"/>
    <w:qFormat/>
    <w:rsid w:val="00100D6E"/>
    <w:pPr>
      <w:keepNext/>
      <w:ind w:left="-284" w:firstLine="5671"/>
      <w:jc w:val="both"/>
      <w:outlineLvl w:val="5"/>
    </w:pPr>
    <w:rPr>
      <w:b/>
      <w:bCs/>
    </w:rPr>
  </w:style>
  <w:style w:type="paragraph" w:styleId="7">
    <w:name w:val="heading 7"/>
    <w:basedOn w:val="a1"/>
    <w:next w:val="a1"/>
    <w:qFormat/>
    <w:rsid w:val="00100D6E"/>
    <w:pPr>
      <w:keepNext/>
      <w:numPr>
        <w:numId w:val="1"/>
      </w:numPr>
      <w:tabs>
        <w:tab w:val="clear" w:pos="600"/>
      </w:tabs>
      <w:outlineLvl w:val="6"/>
    </w:pPr>
    <w:rPr>
      <w:b/>
      <w:szCs w:val="20"/>
    </w:rPr>
  </w:style>
  <w:style w:type="paragraph" w:styleId="9">
    <w:name w:val="heading 9"/>
    <w:basedOn w:val="a1"/>
    <w:next w:val="a1"/>
    <w:qFormat/>
    <w:rsid w:val="00100D6E"/>
    <w:pPr>
      <w:keepNext/>
      <w:numPr>
        <w:numId w:val="2"/>
      </w:numPr>
      <w:jc w:val="center"/>
      <w:outlineLvl w:val="8"/>
    </w:pPr>
    <w:rPr>
      <w:b/>
      <w:i/>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
    <w:name w:val="Стиль1"/>
    <w:basedOn w:val="a1"/>
    <w:rsid w:val="00100D6E"/>
    <w:pPr>
      <w:keepNext/>
      <w:keepLines/>
      <w:widowControl w:val="0"/>
      <w:numPr>
        <w:ilvl w:val="1"/>
        <w:numId w:val="4"/>
      </w:numPr>
      <w:suppressLineNumbers/>
      <w:tabs>
        <w:tab w:val="clear" w:pos="1836"/>
        <w:tab w:val="num" w:pos="360"/>
      </w:tabs>
      <w:suppressAutoHyphens/>
      <w:spacing w:after="60"/>
      <w:ind w:left="0" w:firstLine="0"/>
    </w:pPr>
    <w:rPr>
      <w:b/>
      <w:sz w:val="28"/>
    </w:rPr>
  </w:style>
  <w:style w:type="paragraph" w:styleId="a5">
    <w:name w:val="Normal (Web)"/>
    <w:basedOn w:val="a1"/>
    <w:rsid w:val="00100D6E"/>
    <w:pPr>
      <w:spacing w:before="100" w:beforeAutospacing="1" w:after="100" w:afterAutospacing="1"/>
    </w:pPr>
    <w:rPr>
      <w:rFonts w:ascii="Arial Unicode MS" w:eastAsia="Arial Unicode MS" w:hAnsi="Arial Unicode MS" w:cs="Arial Unicode MS"/>
    </w:rPr>
  </w:style>
  <w:style w:type="paragraph" w:customStyle="1" w:styleId="ConsPlusNormal">
    <w:name w:val="ConsPlusNormal"/>
    <w:rsid w:val="00100D6E"/>
    <w:pPr>
      <w:autoSpaceDE w:val="0"/>
      <w:autoSpaceDN w:val="0"/>
      <w:adjustRightInd w:val="0"/>
      <w:ind w:firstLine="720"/>
    </w:pPr>
    <w:rPr>
      <w:rFonts w:ascii="Arial" w:hAnsi="Arial" w:cs="Arial"/>
    </w:rPr>
  </w:style>
  <w:style w:type="paragraph" w:styleId="20">
    <w:name w:val="Body Text 2"/>
    <w:basedOn w:val="a1"/>
    <w:rsid w:val="00100D6E"/>
    <w:pPr>
      <w:spacing w:after="100" w:afterAutospacing="1"/>
      <w:jc w:val="both"/>
    </w:pPr>
    <w:rPr>
      <w:sz w:val="20"/>
    </w:rPr>
  </w:style>
  <w:style w:type="paragraph" w:customStyle="1" w:styleId="11">
    <w:name w:val="заголовок 1"/>
    <w:basedOn w:val="a1"/>
    <w:next w:val="a1"/>
    <w:rsid w:val="00100D6E"/>
    <w:pPr>
      <w:spacing w:before="360" w:after="60"/>
      <w:jc w:val="center"/>
    </w:pPr>
    <w:rPr>
      <w:b/>
      <w:kern w:val="28"/>
      <w:sz w:val="28"/>
      <w:szCs w:val="20"/>
      <w:lang w:val="en-US"/>
    </w:rPr>
  </w:style>
  <w:style w:type="character" w:styleId="a6">
    <w:name w:val="Hyperlink"/>
    <w:rsid w:val="00100D6E"/>
    <w:rPr>
      <w:rFonts w:ascii="Verdana" w:hAnsi="Verdana" w:cs="Verdana"/>
      <w:color w:val="0000FF"/>
      <w:u w:val="single"/>
      <w:lang w:val="en-US" w:eastAsia="en-US" w:bidi="ar-SA"/>
    </w:rPr>
  </w:style>
  <w:style w:type="paragraph" w:customStyle="1" w:styleId="a7">
    <w:name w:val="Абзац"/>
    <w:basedOn w:val="a1"/>
    <w:rsid w:val="00100D6E"/>
    <w:pPr>
      <w:spacing w:after="120"/>
      <w:jc w:val="both"/>
    </w:pPr>
    <w:rPr>
      <w:lang w:eastAsia="en-US"/>
    </w:rPr>
  </w:style>
  <w:style w:type="paragraph" w:customStyle="1" w:styleId="30">
    <w:name w:val="Стиль3 Знак Знак"/>
    <w:basedOn w:val="21"/>
    <w:rsid w:val="00100D6E"/>
    <w:pPr>
      <w:widowControl w:val="0"/>
      <w:tabs>
        <w:tab w:val="num" w:pos="360"/>
      </w:tabs>
      <w:adjustRightInd w:val="0"/>
      <w:ind w:left="283"/>
    </w:pPr>
    <w:rPr>
      <w:szCs w:val="20"/>
    </w:rPr>
  </w:style>
  <w:style w:type="paragraph" w:styleId="21">
    <w:name w:val="Body Text Indent 2"/>
    <w:aliases w:val=" Знак"/>
    <w:basedOn w:val="a1"/>
    <w:rsid w:val="00100D6E"/>
    <w:pPr>
      <w:ind w:left="720"/>
      <w:jc w:val="both"/>
    </w:pPr>
  </w:style>
  <w:style w:type="paragraph" w:customStyle="1" w:styleId="31">
    <w:name w:val="Стиль3"/>
    <w:basedOn w:val="21"/>
    <w:rsid w:val="00100D6E"/>
    <w:pPr>
      <w:widowControl w:val="0"/>
      <w:tabs>
        <w:tab w:val="num" w:pos="1307"/>
      </w:tabs>
      <w:adjustRightInd w:val="0"/>
      <w:ind w:left="1080"/>
      <w:textAlignment w:val="baseline"/>
    </w:pPr>
    <w:rPr>
      <w:szCs w:val="20"/>
    </w:rPr>
  </w:style>
  <w:style w:type="paragraph" w:customStyle="1" w:styleId="22">
    <w:name w:val="Стиль2"/>
    <w:basedOn w:val="23"/>
    <w:rsid w:val="00100D6E"/>
    <w:pPr>
      <w:keepNext/>
      <w:keepLines/>
      <w:widowControl w:val="0"/>
      <w:suppressLineNumbers/>
      <w:tabs>
        <w:tab w:val="clear" w:pos="643"/>
      </w:tabs>
      <w:suppressAutoHyphens/>
      <w:spacing w:after="60"/>
      <w:jc w:val="both"/>
    </w:pPr>
    <w:rPr>
      <w:b/>
      <w:szCs w:val="20"/>
    </w:rPr>
  </w:style>
  <w:style w:type="paragraph" w:styleId="23">
    <w:name w:val="List Number 2"/>
    <w:basedOn w:val="a1"/>
    <w:rsid w:val="00100D6E"/>
    <w:pPr>
      <w:tabs>
        <w:tab w:val="num" w:pos="643"/>
      </w:tabs>
      <w:ind w:left="643" w:hanging="360"/>
    </w:pPr>
  </w:style>
  <w:style w:type="paragraph" w:styleId="12">
    <w:name w:val="toc 1"/>
    <w:basedOn w:val="a1"/>
    <w:next w:val="a1"/>
    <w:autoRedefine/>
    <w:semiHidden/>
    <w:rsid w:val="00100D6E"/>
  </w:style>
  <w:style w:type="paragraph" w:styleId="32">
    <w:name w:val="Body Text 3"/>
    <w:basedOn w:val="a1"/>
    <w:rsid w:val="00100D6E"/>
    <w:rPr>
      <w:sz w:val="22"/>
      <w:szCs w:val="20"/>
    </w:rPr>
  </w:style>
  <w:style w:type="paragraph" w:styleId="a8">
    <w:name w:val="Body Text Indent"/>
    <w:basedOn w:val="a1"/>
    <w:rsid w:val="00100D6E"/>
    <w:pPr>
      <w:spacing w:line="360" w:lineRule="auto"/>
      <w:ind w:left="-142"/>
      <w:jc w:val="both"/>
    </w:pPr>
    <w:rPr>
      <w:szCs w:val="20"/>
    </w:rPr>
  </w:style>
  <w:style w:type="paragraph" w:styleId="a9">
    <w:name w:val="Body Text"/>
    <w:basedOn w:val="a1"/>
    <w:rsid w:val="00100D6E"/>
    <w:rPr>
      <w:szCs w:val="20"/>
    </w:rPr>
  </w:style>
  <w:style w:type="paragraph" w:styleId="aa">
    <w:name w:val="header"/>
    <w:basedOn w:val="a1"/>
    <w:rsid w:val="00100D6E"/>
    <w:pPr>
      <w:tabs>
        <w:tab w:val="center" w:pos="4677"/>
        <w:tab w:val="right" w:pos="9355"/>
      </w:tabs>
    </w:pPr>
  </w:style>
  <w:style w:type="paragraph" w:customStyle="1" w:styleId="110">
    <w:name w:val="Заголовок 11"/>
    <w:basedOn w:val="a1"/>
    <w:next w:val="a1"/>
    <w:rsid w:val="00100D6E"/>
    <w:pPr>
      <w:keepNext/>
      <w:widowControl w:val="0"/>
      <w:jc w:val="center"/>
    </w:pPr>
    <w:rPr>
      <w:szCs w:val="20"/>
    </w:rPr>
  </w:style>
  <w:style w:type="paragraph" w:customStyle="1" w:styleId="13">
    <w:name w:val="Обычный1"/>
    <w:rsid w:val="00100D6E"/>
    <w:pPr>
      <w:widowControl w:val="0"/>
    </w:pPr>
    <w:rPr>
      <w:snapToGrid w:val="0"/>
    </w:rPr>
  </w:style>
  <w:style w:type="paragraph" w:customStyle="1" w:styleId="ab">
    <w:name w:val="???????"/>
    <w:rsid w:val="00100D6E"/>
    <w:rPr>
      <w:rFonts w:ascii="Arial" w:hAnsi="Arial"/>
      <w:sz w:val="24"/>
    </w:rPr>
  </w:style>
  <w:style w:type="paragraph" w:styleId="33">
    <w:name w:val="Body Text Indent 3"/>
    <w:basedOn w:val="a1"/>
    <w:rsid w:val="00100D6E"/>
    <w:pPr>
      <w:ind w:left="360"/>
      <w:jc w:val="both"/>
    </w:pPr>
    <w:rPr>
      <w:rFonts w:ascii="Arial" w:hAnsi="Arial" w:cs="Arial"/>
      <w:sz w:val="20"/>
      <w:szCs w:val="20"/>
    </w:rPr>
  </w:style>
  <w:style w:type="paragraph" w:customStyle="1" w:styleId="24">
    <w:name w:val="?????2"/>
    <w:basedOn w:val="a1"/>
    <w:rsid w:val="00100D6E"/>
    <w:pPr>
      <w:overflowPunct w:val="0"/>
      <w:autoSpaceDE w:val="0"/>
      <w:autoSpaceDN w:val="0"/>
      <w:adjustRightInd w:val="0"/>
      <w:spacing w:before="60" w:after="60"/>
      <w:ind w:left="851" w:hanging="283"/>
      <w:jc w:val="both"/>
      <w:textAlignment w:val="baseline"/>
    </w:pPr>
    <w:rPr>
      <w:rFonts w:ascii="Arial" w:hAnsi="Arial" w:cs="Arial"/>
      <w:i/>
      <w:iCs/>
      <w:sz w:val="20"/>
      <w:szCs w:val="20"/>
    </w:rPr>
  </w:style>
  <w:style w:type="character" w:styleId="ac">
    <w:name w:val="page number"/>
    <w:basedOn w:val="a2"/>
    <w:rsid w:val="00100D6E"/>
    <w:rPr>
      <w:rFonts w:ascii="Verdana" w:hAnsi="Verdana" w:cs="Verdana"/>
      <w:lang w:val="en-US" w:eastAsia="en-US" w:bidi="ar-SA"/>
    </w:rPr>
  </w:style>
  <w:style w:type="paragraph" w:customStyle="1" w:styleId="xl24">
    <w:name w:val="xl24"/>
    <w:basedOn w:val="a1"/>
    <w:rsid w:val="00100D6E"/>
    <w:pPr>
      <w:spacing w:before="100" w:beforeAutospacing="1" w:after="100" w:afterAutospacing="1"/>
    </w:pPr>
    <w:rPr>
      <w:rFonts w:ascii="Arial" w:hAnsi="Arial" w:cs="Arial"/>
      <w:sz w:val="18"/>
      <w:szCs w:val="18"/>
    </w:rPr>
  </w:style>
  <w:style w:type="paragraph" w:styleId="ad">
    <w:name w:val="footer"/>
    <w:basedOn w:val="a1"/>
    <w:link w:val="ae"/>
    <w:uiPriority w:val="99"/>
    <w:rsid w:val="00100D6E"/>
    <w:pPr>
      <w:tabs>
        <w:tab w:val="center" w:pos="4677"/>
        <w:tab w:val="right" w:pos="9355"/>
      </w:tabs>
    </w:pPr>
  </w:style>
  <w:style w:type="character" w:styleId="af">
    <w:name w:val="FollowedHyperlink"/>
    <w:rsid w:val="00100D6E"/>
    <w:rPr>
      <w:rFonts w:ascii="Verdana" w:hAnsi="Verdana" w:cs="Verdana"/>
      <w:color w:val="800080"/>
      <w:u w:val="single"/>
      <w:lang w:val="en-US" w:eastAsia="en-US" w:bidi="ar-SA"/>
    </w:rPr>
  </w:style>
  <w:style w:type="paragraph" w:styleId="af0">
    <w:name w:val="footnote text"/>
    <w:aliases w:val="Table_Footnote_last"/>
    <w:basedOn w:val="a1"/>
    <w:semiHidden/>
    <w:rsid w:val="00100D6E"/>
    <w:rPr>
      <w:sz w:val="20"/>
      <w:szCs w:val="20"/>
    </w:rPr>
  </w:style>
  <w:style w:type="table" w:styleId="af1">
    <w:name w:val="Table Grid"/>
    <w:basedOn w:val="a3"/>
    <w:rsid w:val="00100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1"/>
    <w:link w:val="af3"/>
    <w:uiPriority w:val="99"/>
    <w:semiHidden/>
    <w:rsid w:val="00E57466"/>
    <w:rPr>
      <w:rFonts w:ascii="Tahoma" w:hAnsi="Tahoma" w:cs="Tahoma"/>
      <w:sz w:val="16"/>
      <w:szCs w:val="16"/>
    </w:rPr>
  </w:style>
  <w:style w:type="paragraph" w:styleId="af4">
    <w:name w:val="List Number"/>
    <w:basedOn w:val="a1"/>
    <w:rsid w:val="00F37668"/>
  </w:style>
  <w:style w:type="paragraph" w:customStyle="1" w:styleId="14">
    <w:name w:val="Подзаголовок 1"/>
    <w:basedOn w:val="a1"/>
    <w:rsid w:val="00F37668"/>
    <w:pPr>
      <w:tabs>
        <w:tab w:val="left" w:pos="794"/>
      </w:tabs>
      <w:autoSpaceDE w:val="0"/>
      <w:autoSpaceDN w:val="0"/>
      <w:adjustRightInd w:val="0"/>
      <w:spacing w:after="120"/>
      <w:jc w:val="both"/>
    </w:pPr>
    <w:rPr>
      <w:rFonts w:ascii="Arial" w:hAnsi="Arial"/>
      <w:b/>
      <w:bCs/>
      <w:sz w:val="20"/>
      <w:szCs w:val="22"/>
    </w:rPr>
  </w:style>
  <w:style w:type="paragraph" w:styleId="a">
    <w:name w:val="List Bullet"/>
    <w:basedOn w:val="a1"/>
    <w:autoRedefine/>
    <w:rsid w:val="00F37668"/>
    <w:pPr>
      <w:numPr>
        <w:numId w:val="6"/>
      </w:numPr>
      <w:tabs>
        <w:tab w:val="left" w:pos="567"/>
        <w:tab w:val="left" w:pos="851"/>
      </w:tabs>
      <w:ind w:left="568" w:hanging="284"/>
      <w:jc w:val="both"/>
    </w:pPr>
    <w:rPr>
      <w:rFonts w:ascii="Arial" w:hAnsi="Arial"/>
      <w:bCs/>
      <w:sz w:val="20"/>
    </w:rPr>
  </w:style>
  <w:style w:type="character" w:styleId="af5">
    <w:name w:val="footnote reference"/>
    <w:semiHidden/>
    <w:rsid w:val="007D4456"/>
    <w:rPr>
      <w:rFonts w:ascii="Verdana" w:hAnsi="Verdana" w:cs="Verdana"/>
      <w:vertAlign w:val="superscript"/>
      <w:lang w:val="en-US" w:eastAsia="en-US" w:bidi="ar-SA"/>
    </w:rPr>
  </w:style>
  <w:style w:type="paragraph" w:customStyle="1" w:styleId="af6">
    <w:name w:val="Пункт"/>
    <w:basedOn w:val="a1"/>
    <w:rsid w:val="001C7315"/>
    <w:pPr>
      <w:tabs>
        <w:tab w:val="num" w:pos="1418"/>
      </w:tabs>
      <w:ind w:firstLine="567"/>
      <w:jc w:val="both"/>
    </w:pPr>
    <w:rPr>
      <w:sz w:val="28"/>
    </w:rPr>
  </w:style>
  <w:style w:type="paragraph" w:customStyle="1" w:styleId="af7">
    <w:name w:val="Подпункт"/>
    <w:basedOn w:val="af6"/>
    <w:rsid w:val="001C7315"/>
  </w:style>
  <w:style w:type="paragraph" w:customStyle="1" w:styleId="af8">
    <w:name w:val="Подподпункт"/>
    <w:basedOn w:val="af7"/>
    <w:rsid w:val="001C7315"/>
  </w:style>
  <w:style w:type="paragraph" w:customStyle="1" w:styleId="af9">
    <w:name w:val="Стандартный документ"/>
    <w:rsid w:val="008F009A"/>
    <w:pPr>
      <w:ind w:firstLine="567"/>
      <w:jc w:val="both"/>
    </w:pPr>
    <w:rPr>
      <w:bCs/>
      <w:sz w:val="24"/>
      <w:szCs w:val="24"/>
    </w:rPr>
  </w:style>
  <w:style w:type="paragraph" w:customStyle="1" w:styleId="afa">
    <w:name w:val="Разделитель страниц"/>
    <w:basedOn w:val="a1"/>
    <w:rsid w:val="008F009A"/>
    <w:pPr>
      <w:jc w:val="center"/>
    </w:pPr>
    <w:rPr>
      <w:kern w:val="2"/>
      <w:sz w:val="20"/>
      <w:szCs w:val="20"/>
    </w:rPr>
  </w:style>
  <w:style w:type="paragraph" w:customStyle="1" w:styleId="afb">
    <w:name w:val="ЗаголовокСтатья"/>
    <w:basedOn w:val="a1"/>
    <w:rsid w:val="008F009A"/>
    <w:pPr>
      <w:keepNext/>
      <w:autoSpaceDE w:val="0"/>
      <w:autoSpaceDN w:val="0"/>
      <w:adjustRightInd w:val="0"/>
      <w:spacing w:before="60" w:after="60"/>
      <w:ind w:firstLine="284"/>
      <w:jc w:val="both"/>
    </w:pPr>
    <w:rPr>
      <w:rFonts w:ascii="Arial" w:hAnsi="Arial" w:cs="Arial"/>
      <w:b/>
      <w:sz w:val="16"/>
      <w:szCs w:val="16"/>
    </w:rPr>
  </w:style>
  <w:style w:type="paragraph" w:customStyle="1" w:styleId="afc">
    <w:name w:val="ЗаголовокГлава"/>
    <w:basedOn w:val="a1"/>
    <w:rsid w:val="008F009A"/>
    <w:pPr>
      <w:keepNext/>
      <w:keepLines/>
      <w:autoSpaceDE w:val="0"/>
      <w:autoSpaceDN w:val="0"/>
      <w:adjustRightInd w:val="0"/>
      <w:spacing w:before="60" w:after="60"/>
      <w:jc w:val="center"/>
    </w:pPr>
    <w:rPr>
      <w:rFonts w:ascii="Arial" w:hAnsi="Arial" w:cs="Arial"/>
      <w:b/>
      <w:bCs/>
      <w:caps/>
      <w:sz w:val="16"/>
      <w:szCs w:val="16"/>
    </w:rPr>
  </w:style>
  <w:style w:type="paragraph" w:customStyle="1" w:styleId="afd">
    <w:name w:val="Машинописный"/>
    <w:basedOn w:val="a5"/>
    <w:rsid w:val="008F009A"/>
    <w:pPr>
      <w:spacing w:before="0" w:beforeAutospacing="0" w:after="0" w:afterAutospacing="0" w:line="228" w:lineRule="auto"/>
      <w:ind w:firstLine="567"/>
      <w:jc w:val="both"/>
    </w:pPr>
    <w:rPr>
      <w:rFonts w:ascii="Prestige" w:hAnsi="Prestige"/>
      <w:bCs/>
      <w:w w:val="90"/>
      <w:sz w:val="28"/>
    </w:rPr>
  </w:style>
  <w:style w:type="paragraph" w:customStyle="1" w:styleId="Part">
    <w:name w:val="Part"/>
    <w:basedOn w:val="a5"/>
    <w:rsid w:val="008F009A"/>
    <w:pPr>
      <w:spacing w:before="120" w:beforeAutospacing="0" w:after="0" w:afterAutospacing="0" w:line="170" w:lineRule="exact"/>
      <w:jc w:val="center"/>
    </w:pPr>
    <w:rPr>
      <w:rFonts w:ascii="Journal SansSerif" w:eastAsia="Times New Roman" w:hAnsi="Journal SansSerif" w:cs="Times New Roman"/>
      <w:b/>
      <w:bCs/>
      <w:sz w:val="14"/>
    </w:rPr>
  </w:style>
  <w:style w:type="paragraph" w:customStyle="1" w:styleId="Section">
    <w:name w:val="Section"/>
    <w:basedOn w:val="a5"/>
    <w:rsid w:val="008F009A"/>
    <w:pPr>
      <w:spacing w:before="120" w:beforeAutospacing="0" w:after="0" w:afterAutospacing="0" w:line="170" w:lineRule="exact"/>
      <w:jc w:val="center"/>
    </w:pPr>
    <w:rPr>
      <w:rFonts w:ascii="BalticaCTT" w:eastAsia="Times New Roman" w:hAnsi="BalticaCTT" w:cs="Times New Roman"/>
      <w:b/>
      <w:bCs/>
      <w:sz w:val="15"/>
    </w:rPr>
  </w:style>
  <w:style w:type="paragraph" w:customStyle="1" w:styleId="Chapter">
    <w:name w:val="Chapter"/>
    <w:basedOn w:val="a5"/>
    <w:rsid w:val="008F009A"/>
    <w:pPr>
      <w:spacing w:before="60" w:beforeAutospacing="0" w:after="0" w:afterAutospacing="0" w:line="170" w:lineRule="exact"/>
      <w:jc w:val="center"/>
    </w:pPr>
    <w:rPr>
      <w:rFonts w:ascii="BalticaCTT" w:eastAsia="Times New Roman" w:hAnsi="BalticaCTT" w:cs="Times New Roman"/>
      <w:b/>
      <w:bCs/>
      <w:sz w:val="14"/>
    </w:rPr>
  </w:style>
  <w:style w:type="paragraph" w:customStyle="1" w:styleId="ArticleTK">
    <w:name w:val="Article TK"/>
    <w:basedOn w:val="a5"/>
    <w:rsid w:val="008F009A"/>
    <w:pPr>
      <w:keepNext/>
      <w:keepLines/>
      <w:tabs>
        <w:tab w:val="left" w:pos="1440"/>
      </w:tabs>
      <w:spacing w:before="60" w:beforeAutospacing="0" w:after="60" w:afterAutospacing="0" w:line="170" w:lineRule="exact"/>
      <w:ind w:left="1441" w:hanging="1157"/>
      <w:jc w:val="both"/>
    </w:pPr>
    <w:rPr>
      <w:rFonts w:ascii="BalticaCTT" w:eastAsia="Times New Roman" w:hAnsi="BalticaCTT" w:cs="Times New Roman"/>
      <w:b/>
      <w:sz w:val="16"/>
    </w:rPr>
  </w:style>
  <w:style w:type="paragraph" w:customStyle="1" w:styleId="afe">
    <w:name w:val="a"/>
    <w:basedOn w:val="a1"/>
    <w:rsid w:val="008F009A"/>
    <w:pPr>
      <w:spacing w:before="100" w:beforeAutospacing="1" w:after="100" w:afterAutospacing="1"/>
    </w:pPr>
  </w:style>
  <w:style w:type="paragraph" w:customStyle="1" w:styleId="Article">
    <w:name w:val="Article"/>
    <w:basedOn w:val="a1"/>
    <w:rsid w:val="008F009A"/>
    <w:pPr>
      <w:spacing w:before="60" w:after="60" w:line="216" w:lineRule="auto"/>
      <w:jc w:val="center"/>
    </w:pPr>
    <w:rPr>
      <w:rFonts w:ascii="Journal" w:hAnsi="Journal"/>
      <w:b/>
      <w:sz w:val="12"/>
      <w:szCs w:val="20"/>
    </w:rPr>
  </w:style>
  <w:style w:type="paragraph" w:customStyle="1" w:styleId="Minimum">
    <w:name w:val="Minimum"/>
    <w:basedOn w:val="a1"/>
    <w:rsid w:val="008F009A"/>
    <w:pPr>
      <w:spacing w:line="216" w:lineRule="auto"/>
      <w:ind w:firstLine="284"/>
      <w:jc w:val="both"/>
    </w:pPr>
    <w:rPr>
      <w:rFonts w:ascii="Journal" w:hAnsi="Journal"/>
      <w:sz w:val="16"/>
      <w:szCs w:val="20"/>
    </w:rPr>
  </w:style>
  <w:style w:type="paragraph" w:customStyle="1" w:styleId="ConsNormal">
    <w:name w:val="ConsNormal"/>
    <w:rsid w:val="008F009A"/>
    <w:pPr>
      <w:autoSpaceDE w:val="0"/>
      <w:autoSpaceDN w:val="0"/>
      <w:adjustRightInd w:val="0"/>
      <w:ind w:right="19772" w:firstLine="720"/>
    </w:pPr>
    <w:rPr>
      <w:rFonts w:ascii="Arial" w:hAnsi="Arial" w:cs="Arial"/>
      <w:sz w:val="28"/>
      <w:szCs w:val="28"/>
    </w:rPr>
  </w:style>
  <w:style w:type="paragraph" w:customStyle="1" w:styleId="a0">
    <w:name w:val="маркированный"/>
    <w:basedOn w:val="a1"/>
    <w:semiHidden/>
    <w:rsid w:val="008F009A"/>
    <w:pPr>
      <w:numPr>
        <w:ilvl w:val="5"/>
        <w:numId w:val="7"/>
      </w:numPr>
      <w:jc w:val="both"/>
    </w:pPr>
    <w:rPr>
      <w:sz w:val="28"/>
    </w:rPr>
  </w:style>
  <w:style w:type="paragraph" w:customStyle="1" w:styleId="-">
    <w:name w:val="Контракт-раздел"/>
    <w:basedOn w:val="a1"/>
    <w:next w:val="-0"/>
    <w:rsid w:val="008F009A"/>
    <w:pPr>
      <w:keepNext/>
      <w:numPr>
        <w:numId w:val="8"/>
      </w:numPr>
      <w:tabs>
        <w:tab w:val="left" w:pos="540"/>
      </w:tabs>
      <w:suppressAutoHyphens/>
      <w:spacing w:before="360" w:after="120"/>
      <w:jc w:val="center"/>
      <w:outlineLvl w:val="2"/>
    </w:pPr>
    <w:rPr>
      <w:b/>
      <w:bCs/>
      <w:caps/>
      <w:smallCaps/>
      <w:sz w:val="28"/>
    </w:rPr>
  </w:style>
  <w:style w:type="paragraph" w:customStyle="1" w:styleId="-0">
    <w:name w:val="Контракт-пункт"/>
    <w:basedOn w:val="af6"/>
    <w:rsid w:val="008F009A"/>
    <w:pPr>
      <w:numPr>
        <w:ilvl w:val="1"/>
        <w:numId w:val="8"/>
      </w:numPr>
    </w:pPr>
  </w:style>
  <w:style w:type="paragraph" w:customStyle="1" w:styleId="-1">
    <w:name w:val="Контракт-подпункт"/>
    <w:basedOn w:val="af7"/>
    <w:rsid w:val="008F009A"/>
    <w:pPr>
      <w:numPr>
        <w:ilvl w:val="2"/>
        <w:numId w:val="8"/>
      </w:numPr>
    </w:pPr>
  </w:style>
  <w:style w:type="paragraph" w:customStyle="1" w:styleId="aff">
    <w:name w:val="Контракт б/н"/>
    <w:basedOn w:val="-0"/>
    <w:rsid w:val="008F009A"/>
    <w:pPr>
      <w:numPr>
        <w:ilvl w:val="0"/>
        <w:numId w:val="0"/>
      </w:numPr>
      <w:ind w:firstLine="1418"/>
    </w:pPr>
  </w:style>
  <w:style w:type="paragraph" w:customStyle="1" w:styleId="-2">
    <w:name w:val="Контракт-подподпунк"/>
    <w:basedOn w:val="a1"/>
    <w:rsid w:val="008F009A"/>
    <w:pPr>
      <w:numPr>
        <w:ilvl w:val="3"/>
        <w:numId w:val="8"/>
      </w:numPr>
      <w:jc w:val="both"/>
    </w:pPr>
    <w:rPr>
      <w:sz w:val="28"/>
    </w:rPr>
  </w:style>
  <w:style w:type="paragraph" w:customStyle="1" w:styleId="15">
    <w:name w:val="Знак1 Знак Знак Знак Знак"/>
    <w:basedOn w:val="a1"/>
    <w:rsid w:val="009C10BA"/>
    <w:pPr>
      <w:tabs>
        <w:tab w:val="num" w:pos="643"/>
      </w:tabs>
      <w:spacing w:after="160" w:line="240" w:lineRule="exact"/>
      <w:ind w:left="643" w:hanging="360"/>
      <w:jc w:val="both"/>
    </w:pPr>
    <w:rPr>
      <w:rFonts w:ascii="Verdana" w:hAnsi="Verdana" w:cs="Verdana"/>
      <w:sz w:val="20"/>
      <w:szCs w:val="20"/>
      <w:lang w:val="en-US" w:eastAsia="en-US"/>
    </w:rPr>
  </w:style>
  <w:style w:type="paragraph" w:customStyle="1" w:styleId="mybodystyle063">
    <w:name w:val="mybodystyle063"/>
    <w:basedOn w:val="a1"/>
    <w:rsid w:val="00BB6479"/>
    <w:pPr>
      <w:spacing w:before="60"/>
      <w:ind w:left="357"/>
      <w:jc w:val="both"/>
    </w:pPr>
    <w:rPr>
      <w:sz w:val="22"/>
      <w:szCs w:val="22"/>
    </w:rPr>
  </w:style>
  <w:style w:type="paragraph" w:customStyle="1" w:styleId="aff0">
    <w:name w:val="Знак Знак Знак"/>
    <w:basedOn w:val="a1"/>
    <w:rsid w:val="00EB4A0A"/>
    <w:pPr>
      <w:spacing w:before="100" w:beforeAutospacing="1" w:after="100" w:afterAutospacing="1"/>
    </w:pPr>
    <w:rPr>
      <w:rFonts w:ascii="Tahoma" w:hAnsi="Tahoma"/>
      <w:sz w:val="20"/>
      <w:szCs w:val="20"/>
      <w:lang w:val="en-US" w:eastAsia="en-US"/>
    </w:rPr>
  </w:style>
  <w:style w:type="paragraph" w:styleId="aff1">
    <w:name w:val="Document Map"/>
    <w:basedOn w:val="a1"/>
    <w:semiHidden/>
    <w:rsid w:val="009A285B"/>
    <w:pPr>
      <w:shd w:val="clear" w:color="auto" w:fill="000080"/>
    </w:pPr>
    <w:rPr>
      <w:rFonts w:ascii="Tahoma" w:hAnsi="Tahoma" w:cs="Tahoma"/>
      <w:sz w:val="20"/>
      <w:szCs w:val="20"/>
    </w:rPr>
  </w:style>
  <w:style w:type="paragraph" w:customStyle="1" w:styleId="aff2">
    <w:name w:val="основной текст"/>
    <w:basedOn w:val="a1"/>
    <w:rsid w:val="00FD7F5C"/>
    <w:pPr>
      <w:keepLines/>
      <w:spacing w:after="120"/>
      <w:jc w:val="both"/>
    </w:pPr>
    <w:rPr>
      <w:kern w:val="16"/>
    </w:rPr>
  </w:style>
  <w:style w:type="paragraph" w:customStyle="1" w:styleId="Iiiaeuiue">
    <w:name w:val="Ii?iaeuiue"/>
    <w:rsid w:val="004D58E8"/>
    <w:pPr>
      <w:autoSpaceDE w:val="0"/>
      <w:autoSpaceDN w:val="0"/>
    </w:pPr>
  </w:style>
  <w:style w:type="paragraph" w:customStyle="1" w:styleId="CMSHeadL4">
    <w:name w:val="CMS Head L4"/>
    <w:basedOn w:val="a1"/>
    <w:rsid w:val="004D58E8"/>
    <w:pPr>
      <w:tabs>
        <w:tab w:val="num" w:pos="-132"/>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1"/>
    <w:rsid w:val="004D58E8"/>
    <w:pPr>
      <w:tabs>
        <w:tab w:val="num" w:pos="-56"/>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1"/>
    <w:rsid w:val="004D58E8"/>
    <w:pPr>
      <w:jc w:val="both"/>
    </w:pPr>
  </w:style>
  <w:style w:type="paragraph" w:customStyle="1" w:styleId="aff3">
    <w:name w:val="Íîðìàëüíûé"/>
    <w:rsid w:val="004D58E8"/>
    <w:rPr>
      <w:rFonts w:ascii="MS Sans Serif" w:hAnsi="MS Sans Serif" w:cs="MS Sans Serif"/>
      <w:sz w:val="24"/>
      <w:szCs w:val="24"/>
    </w:rPr>
  </w:style>
  <w:style w:type="paragraph" w:customStyle="1" w:styleId="CMSHeadL3">
    <w:name w:val="CMS Head L3"/>
    <w:basedOn w:val="a1"/>
    <w:rsid w:val="004D58E8"/>
    <w:pPr>
      <w:tabs>
        <w:tab w:val="num" w:pos="152"/>
        <w:tab w:val="num" w:pos="851"/>
      </w:tabs>
      <w:spacing w:after="240"/>
      <w:ind w:left="851" w:hanging="851"/>
      <w:outlineLvl w:val="2"/>
    </w:pPr>
    <w:rPr>
      <w:rFonts w:ascii="Garamond MT" w:hAnsi="Garamond MT" w:cs="Garamond MT"/>
      <w:lang w:val="en-GB" w:eastAsia="en-US"/>
    </w:rPr>
  </w:style>
  <w:style w:type="paragraph" w:customStyle="1" w:styleId="bodytext220">
    <w:name w:val="bodytext22"/>
    <w:basedOn w:val="a1"/>
    <w:rsid w:val="004D58E8"/>
    <w:pPr>
      <w:jc w:val="both"/>
    </w:pPr>
  </w:style>
  <w:style w:type="paragraph" w:styleId="aff4">
    <w:name w:val="List Paragraph"/>
    <w:basedOn w:val="a1"/>
    <w:link w:val="aff5"/>
    <w:uiPriority w:val="34"/>
    <w:qFormat/>
    <w:rsid w:val="00F972FB"/>
    <w:pPr>
      <w:spacing w:after="200" w:line="276" w:lineRule="auto"/>
      <w:ind w:left="720"/>
      <w:contextualSpacing/>
    </w:pPr>
    <w:rPr>
      <w:rFonts w:ascii="Calibri" w:eastAsia="Calibri" w:hAnsi="Calibri"/>
      <w:sz w:val="22"/>
      <w:szCs w:val="22"/>
      <w:lang w:eastAsia="en-US"/>
    </w:rPr>
  </w:style>
  <w:style w:type="paragraph" w:styleId="aff6">
    <w:name w:val="Title"/>
    <w:basedOn w:val="a1"/>
    <w:link w:val="aff7"/>
    <w:qFormat/>
    <w:rsid w:val="000E3776"/>
    <w:pPr>
      <w:autoSpaceDE w:val="0"/>
      <w:autoSpaceDN w:val="0"/>
      <w:jc w:val="center"/>
    </w:pPr>
    <w:rPr>
      <w:rFonts w:ascii="Verdana" w:hAnsi="Verdana" w:cs="Verdana"/>
      <w:b/>
      <w:bCs/>
      <w:sz w:val="28"/>
      <w:szCs w:val="28"/>
    </w:rPr>
  </w:style>
  <w:style w:type="character" w:customStyle="1" w:styleId="aff7">
    <w:name w:val="Заголовок Знак"/>
    <w:link w:val="aff6"/>
    <w:locked/>
    <w:rsid w:val="000E3776"/>
    <w:rPr>
      <w:rFonts w:ascii="Verdana" w:hAnsi="Verdana" w:cs="Verdana"/>
      <w:b/>
      <w:bCs/>
      <w:sz w:val="28"/>
      <w:szCs w:val="28"/>
      <w:lang w:val="ru-RU" w:eastAsia="ru-RU" w:bidi="ar-SA"/>
    </w:rPr>
  </w:style>
  <w:style w:type="character" w:customStyle="1" w:styleId="ae">
    <w:name w:val="Нижний колонтитул Знак"/>
    <w:basedOn w:val="a2"/>
    <w:link w:val="ad"/>
    <w:uiPriority w:val="99"/>
    <w:rsid w:val="002A64BB"/>
    <w:rPr>
      <w:sz w:val="24"/>
      <w:szCs w:val="24"/>
    </w:rPr>
  </w:style>
  <w:style w:type="character" w:styleId="aff8">
    <w:name w:val="annotation reference"/>
    <w:basedOn w:val="a2"/>
    <w:rsid w:val="004C570D"/>
    <w:rPr>
      <w:sz w:val="16"/>
      <w:szCs w:val="16"/>
    </w:rPr>
  </w:style>
  <w:style w:type="paragraph" w:styleId="aff9">
    <w:name w:val="annotation text"/>
    <w:basedOn w:val="a1"/>
    <w:link w:val="affa"/>
    <w:rsid w:val="004C570D"/>
    <w:rPr>
      <w:sz w:val="20"/>
      <w:szCs w:val="20"/>
    </w:rPr>
  </w:style>
  <w:style w:type="character" w:customStyle="1" w:styleId="affa">
    <w:name w:val="Текст примечания Знак"/>
    <w:basedOn w:val="a2"/>
    <w:link w:val="aff9"/>
    <w:rsid w:val="004C570D"/>
  </w:style>
  <w:style w:type="paragraph" w:styleId="affb">
    <w:name w:val="annotation subject"/>
    <w:basedOn w:val="aff9"/>
    <w:next w:val="aff9"/>
    <w:link w:val="affc"/>
    <w:rsid w:val="00B11BA2"/>
    <w:rPr>
      <w:b/>
      <w:bCs/>
    </w:rPr>
  </w:style>
  <w:style w:type="character" w:customStyle="1" w:styleId="affc">
    <w:name w:val="Тема примечания Знак"/>
    <w:basedOn w:val="affa"/>
    <w:link w:val="affb"/>
    <w:rsid w:val="00B11BA2"/>
    <w:rPr>
      <w:b/>
      <w:bCs/>
    </w:rPr>
  </w:style>
  <w:style w:type="character" w:customStyle="1" w:styleId="af3">
    <w:name w:val="Текст выноски Знак"/>
    <w:basedOn w:val="a2"/>
    <w:link w:val="af2"/>
    <w:uiPriority w:val="99"/>
    <w:semiHidden/>
    <w:rsid w:val="00494570"/>
    <w:rPr>
      <w:rFonts w:ascii="Tahoma" w:hAnsi="Tahoma" w:cs="Tahoma"/>
      <w:sz w:val="16"/>
      <w:szCs w:val="16"/>
    </w:rPr>
  </w:style>
  <w:style w:type="character" w:customStyle="1" w:styleId="aff5">
    <w:name w:val="Абзац списка Знак"/>
    <w:link w:val="aff4"/>
    <w:uiPriority w:val="34"/>
    <w:rsid w:val="00494570"/>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819620">
      <w:bodyDiv w:val="1"/>
      <w:marLeft w:val="0"/>
      <w:marRight w:val="0"/>
      <w:marTop w:val="0"/>
      <w:marBottom w:val="0"/>
      <w:divBdr>
        <w:top w:val="none" w:sz="0" w:space="0" w:color="auto"/>
        <w:left w:val="none" w:sz="0" w:space="0" w:color="auto"/>
        <w:bottom w:val="none" w:sz="0" w:space="0" w:color="auto"/>
        <w:right w:val="none" w:sz="0" w:space="0" w:color="auto"/>
      </w:divBdr>
    </w:div>
    <w:div w:id="114439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E2BF4-A3C4-4664-8A02-CD181D89B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17</Pages>
  <Words>6094</Words>
  <Characters>43979</Characters>
  <Application>Microsoft Office Word</Application>
  <DocSecurity>0</DocSecurity>
  <Lines>366</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New Company</Company>
  <LinksUpToDate>false</LinksUpToDate>
  <CharactersWithSpaces>49974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Холмогорова Ольга Николаевна</dc:creator>
  <cp:lastModifiedBy>Шадрина Анна Владимировна</cp:lastModifiedBy>
  <cp:revision>31</cp:revision>
  <cp:lastPrinted>2017-06-02T08:09:00Z</cp:lastPrinted>
  <dcterms:created xsi:type="dcterms:W3CDTF">2019-07-10T11:24:00Z</dcterms:created>
  <dcterms:modified xsi:type="dcterms:W3CDTF">2019-07-12T05:35:00Z</dcterms:modified>
</cp:coreProperties>
</file>