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01" w:rsidRPr="00E83601" w:rsidRDefault="00E83601" w:rsidP="00E83601">
      <w:pPr>
        <w:widowControl w:val="0"/>
        <w:autoSpaceDE w:val="0"/>
        <w:autoSpaceDN w:val="0"/>
        <w:ind w:firstLine="567"/>
        <w:jc w:val="right"/>
      </w:pPr>
      <w:r w:rsidRPr="00E83601">
        <w:t>Приложение №</w:t>
      </w:r>
      <w:r>
        <w:t xml:space="preserve"> </w:t>
      </w:r>
      <w:r w:rsidRPr="00E83601">
        <w:t>1</w:t>
      </w:r>
    </w:p>
    <w:p w:rsidR="00E83601" w:rsidRPr="00E83601" w:rsidRDefault="00E83601" w:rsidP="00E83601">
      <w:pPr>
        <w:widowControl w:val="0"/>
        <w:autoSpaceDE w:val="0"/>
        <w:autoSpaceDN w:val="0"/>
        <w:ind w:firstLine="567"/>
        <w:jc w:val="right"/>
      </w:pPr>
      <w:r w:rsidRPr="00E83601">
        <w:t>к приказу № ____ от «___» ______ 201</w:t>
      </w:r>
      <w:r>
        <w:t>9 г.</w:t>
      </w:r>
    </w:p>
    <w:p w:rsidR="00606165" w:rsidRDefault="00606165"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bookmarkStart w:id="0" w:name="_GoBack"/>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bookmarkEnd w:id="0"/>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w:t>
      </w:r>
      <w:r w:rsidR="00E83601">
        <w:rPr>
          <w:color w:val="000000"/>
          <w:sz w:val="24"/>
          <w:szCs w:val="24"/>
        </w:rPr>
        <w:t>Приложение </w:t>
      </w:r>
      <w:r w:rsidR="001378B8">
        <w:rPr>
          <w:color w:val="000000"/>
          <w:sz w:val="24"/>
          <w:szCs w:val="24"/>
        </w:rPr>
        <w:t>№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lastRenderedPageBreak/>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Pr>
          <w:color w:val="000000"/>
          <w:sz w:val="24"/>
          <w:szCs w:val="24"/>
        </w:rPr>
        <w:t>, о чем стороны заключают дополнительное соглашение к Договору</w:t>
      </w:r>
      <w:r w:rsidRPr="00512864">
        <w:rPr>
          <w:color w:val="000000"/>
          <w:sz w:val="24"/>
          <w:szCs w:val="24"/>
        </w:rPr>
        <w:t xml:space="preserve">. </w:t>
      </w:r>
    </w:p>
    <w:p w:rsidR="00475216" w:rsidRDefault="00475216" w:rsidP="005201A9">
      <w:pPr>
        <w:ind w:right="-1"/>
        <w:jc w:val="both"/>
        <w:rPr>
          <w:color w:val="000000"/>
          <w:sz w:val="24"/>
          <w:szCs w:val="24"/>
        </w:rPr>
      </w:pPr>
    </w:p>
    <w:p w:rsidR="00606165" w:rsidRDefault="00606165"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указывается в Решении о результатах закупки</w:t>
      </w:r>
      <w:r w:rsidR="00245488">
        <w:rPr>
          <w:color w:val="000000"/>
          <w:sz w:val="24"/>
          <w:szCs w:val="24"/>
        </w:rPr>
        <w:t xml:space="preserve"> </w:t>
      </w:r>
      <w:r>
        <w:rPr>
          <w:color w:val="000000"/>
          <w:sz w:val="24"/>
          <w:szCs w:val="24"/>
        </w:rPr>
        <w:t xml:space="preserve">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w:t>
      </w:r>
      <w:r w:rsidR="007802E9" w:rsidRPr="003C0B0B">
        <w:rPr>
          <w:color w:val="000000"/>
          <w:sz w:val="24"/>
          <w:szCs w:val="24"/>
        </w:rPr>
        <w:lastRenderedPageBreak/>
        <w:t xml:space="preserve">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lastRenderedPageBreak/>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 xml:space="preserve">а </w:t>
      </w:r>
      <w:r w:rsidR="00F20C84" w:rsidRPr="00F20C84">
        <w:rPr>
          <w:color w:val="000000"/>
          <w:sz w:val="24"/>
          <w:szCs w:val="24"/>
        </w:rPr>
        <w:lastRenderedPageBreak/>
        <w:t>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r w:rsidR="00AD367F">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Pr>
          <w:color w:val="000000"/>
          <w:sz w:val="24"/>
          <w:szCs w:val="24"/>
        </w:rPr>
        <w:t xml:space="preserve">Объекта </w:t>
      </w:r>
      <w:r w:rsidR="00AD367F">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Pr="00E83601" w:rsidRDefault="00FA3F8B" w:rsidP="00E83601">
      <w:pPr>
        <w:pStyle w:val="ab"/>
        <w:numPr>
          <w:ilvl w:val="1"/>
          <w:numId w:val="31"/>
        </w:numPr>
        <w:ind w:left="0" w:right="-1" w:firstLine="705"/>
        <w:jc w:val="both"/>
        <w:rPr>
          <w:color w:val="000000"/>
          <w:sz w:val="24"/>
          <w:szCs w:val="24"/>
        </w:rPr>
      </w:pPr>
      <w:r w:rsidRPr="00FA3F8B">
        <w:rPr>
          <w:color w:val="000000"/>
          <w:sz w:val="24"/>
          <w:szCs w:val="24"/>
        </w:rPr>
        <w:lastRenderedPageBreak/>
        <w:t>При выполнении капитального ремонта площадных объектов (ТП, БКТП, МТП, СТП, КТП, РП, РТП и прочее) работы выполнять строго в</w:t>
      </w:r>
      <w:r w:rsidR="00CD4EEF">
        <w:rPr>
          <w:color w:val="000000"/>
          <w:sz w:val="24"/>
          <w:szCs w:val="24"/>
        </w:rPr>
        <w:t xml:space="preserve"> </w:t>
      </w:r>
      <w:r w:rsidRPr="00FA3F8B">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r w:rsidR="00E83601">
        <w:rPr>
          <w:color w:val="000000"/>
          <w:sz w:val="24"/>
          <w:szCs w:val="24"/>
        </w:rPr>
        <w:t xml:space="preserve"> П</w:t>
      </w:r>
      <w:r w:rsidR="00AD367F" w:rsidRPr="00E83601">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Pr>
          <w:color w:val="000000"/>
          <w:sz w:val="24"/>
          <w:szCs w:val="24"/>
        </w:rPr>
        <w:t>,</w:t>
      </w:r>
      <w:r w:rsidR="00AD367F" w:rsidRPr="00E83601">
        <w:rPr>
          <w:color w:val="000000"/>
          <w:sz w:val="24"/>
          <w:szCs w:val="24"/>
        </w:rPr>
        <w:t xml:space="preserve"> работы выполнять в границах земель</w:t>
      </w:r>
      <w:r w:rsidR="00E83601">
        <w:rPr>
          <w:color w:val="000000"/>
          <w:sz w:val="24"/>
          <w:szCs w:val="24"/>
        </w:rPr>
        <w:t>,</w:t>
      </w:r>
      <w:r w:rsidR="00AD367F" w:rsidRPr="00E83601">
        <w:rPr>
          <w:color w:val="000000"/>
          <w:sz w:val="24"/>
          <w:szCs w:val="24"/>
        </w:rPr>
        <w:t xml:space="preserve"> предполагаемых к использованию для разме</w:t>
      </w:r>
      <w:r w:rsidR="00A362E1" w:rsidRPr="00E83601">
        <w:rPr>
          <w:color w:val="000000"/>
          <w:sz w:val="24"/>
          <w:szCs w:val="24"/>
        </w:rPr>
        <w:t xml:space="preserve">щения такого </w:t>
      </w:r>
      <w:r w:rsidR="00E83601">
        <w:rPr>
          <w:color w:val="000000"/>
          <w:sz w:val="24"/>
          <w:szCs w:val="24"/>
        </w:rPr>
        <w:t>о</w:t>
      </w:r>
      <w:r w:rsidR="00A362E1" w:rsidRPr="00E83601">
        <w:rPr>
          <w:color w:val="000000"/>
          <w:sz w:val="24"/>
          <w:szCs w:val="24"/>
        </w:rPr>
        <w:t>бъекта, определяе</w:t>
      </w:r>
      <w:r w:rsidR="00AD367F" w:rsidRPr="00E83601">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Pr>
          <w:color w:val="000000"/>
          <w:sz w:val="24"/>
          <w:szCs w:val="24"/>
        </w:rPr>
        <w:t>,</w:t>
      </w:r>
      <w:r w:rsidR="00AD367F" w:rsidRPr="00E83601">
        <w:rPr>
          <w:color w:val="000000"/>
          <w:sz w:val="24"/>
          <w:szCs w:val="24"/>
        </w:rPr>
        <w:t xml:space="preserve"> используемых для размещения объекта. В случае отсутствия земельного участка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Pr>
          <w:color w:val="000000"/>
          <w:sz w:val="24"/>
          <w:szCs w:val="24"/>
        </w:rPr>
        <w:t>у</w:t>
      </w:r>
      <w:r w:rsidR="00AD367F" w:rsidRPr="00E83601">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lastRenderedPageBreak/>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lastRenderedPageBreak/>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lastRenderedPageBreak/>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0F3339" w:rsidRDefault="000F3339" w:rsidP="000F3339">
      <w:pPr>
        <w:pStyle w:val="ab"/>
        <w:numPr>
          <w:ilvl w:val="1"/>
          <w:numId w:val="26"/>
        </w:numPr>
        <w:ind w:left="0" w:right="-1" w:firstLine="567"/>
        <w:jc w:val="both"/>
        <w:rPr>
          <w:color w:val="000000"/>
          <w:sz w:val="24"/>
          <w:szCs w:val="24"/>
        </w:rPr>
      </w:pPr>
      <w:r w:rsidRPr="000F3339">
        <w:rPr>
          <w:color w:val="000000"/>
          <w:sz w:val="24"/>
          <w:szCs w:val="24"/>
        </w:rPr>
        <w:t xml:space="preserve">Подрядчик гарантирует выполнение работ с надлежащим качеством в соответствии с </w:t>
      </w:r>
      <w:r>
        <w:rPr>
          <w:color w:val="000000"/>
          <w:sz w:val="24"/>
          <w:szCs w:val="24"/>
        </w:rPr>
        <w:t>Техническим заданием</w:t>
      </w:r>
      <w:r w:rsidR="00BC4F3E">
        <w:rPr>
          <w:color w:val="000000"/>
          <w:sz w:val="24"/>
          <w:szCs w:val="24"/>
        </w:rPr>
        <w:t>, Локальной сметой</w:t>
      </w:r>
      <w:r w:rsidRPr="000F3339">
        <w:rPr>
          <w:color w:val="000000"/>
          <w:sz w:val="24"/>
          <w:szCs w:val="24"/>
        </w:rPr>
        <w:t xml:space="preserve"> и условиями </w:t>
      </w:r>
      <w:r w:rsidR="00BC4F3E">
        <w:rPr>
          <w:color w:val="000000"/>
          <w:sz w:val="24"/>
          <w:szCs w:val="24"/>
        </w:rPr>
        <w:t xml:space="preserve">настоящего </w:t>
      </w:r>
      <w:r w:rsidR="00BC4F3E">
        <w:rPr>
          <w:color w:val="000000"/>
          <w:sz w:val="24"/>
          <w:szCs w:val="24"/>
        </w:rPr>
        <w:lastRenderedPageBreak/>
        <w:t>Договора</w:t>
      </w:r>
      <w:r w:rsidRPr="000F3339">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Pr>
          <w:color w:val="000000"/>
          <w:sz w:val="24"/>
          <w:szCs w:val="24"/>
        </w:rPr>
        <w:t xml:space="preserve">а также гарантирует </w:t>
      </w:r>
      <w:r w:rsidRPr="000F3339">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Pr>
          <w:color w:val="000000"/>
          <w:sz w:val="24"/>
          <w:szCs w:val="24"/>
        </w:rPr>
        <w:t>8.2 настоящего Договора</w:t>
      </w:r>
      <w:r w:rsidRPr="000F3339">
        <w:rPr>
          <w:color w:val="000000"/>
          <w:sz w:val="24"/>
          <w:szCs w:val="24"/>
        </w:rPr>
        <w:t>.</w:t>
      </w:r>
    </w:p>
    <w:p w:rsidR="00732164"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устанавливается </w:t>
      </w:r>
      <w:r w:rsidR="00BC4F3E">
        <w:rPr>
          <w:color w:val="000000"/>
          <w:sz w:val="24"/>
          <w:szCs w:val="24"/>
        </w:rPr>
        <w:t xml:space="preserve">сроком на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BC4F3E" w:rsidRPr="00711B37" w:rsidRDefault="00D04BC2" w:rsidP="00711B37">
      <w:pPr>
        <w:pStyle w:val="ab"/>
        <w:numPr>
          <w:ilvl w:val="1"/>
          <w:numId w:val="26"/>
        </w:numPr>
        <w:ind w:left="0" w:right="-1" w:firstLine="709"/>
        <w:jc w:val="both"/>
        <w:rPr>
          <w:color w:val="000000"/>
          <w:sz w:val="24"/>
          <w:szCs w:val="24"/>
        </w:rPr>
      </w:pPr>
      <w:r w:rsidRPr="00D04BC2">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w:t>
      </w:r>
      <w:r>
        <w:rPr>
          <w:color w:val="000000"/>
          <w:sz w:val="24"/>
          <w:szCs w:val="24"/>
        </w:rPr>
        <w:t xml:space="preserve"> п. 8.2</w:t>
      </w:r>
      <w:r w:rsidRPr="00D04BC2">
        <w:rPr>
          <w:color w:val="000000"/>
          <w:sz w:val="24"/>
          <w:szCs w:val="24"/>
        </w:rPr>
        <w:t xml:space="preserve"> </w:t>
      </w:r>
      <w:r>
        <w:rPr>
          <w:color w:val="000000"/>
          <w:sz w:val="24"/>
          <w:szCs w:val="24"/>
        </w:rPr>
        <w:t>настоящего Договора</w:t>
      </w:r>
      <w:r w:rsidRPr="00D04BC2">
        <w:rPr>
          <w:color w:val="000000"/>
          <w:sz w:val="24"/>
          <w:szCs w:val="24"/>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w:t>
      </w:r>
      <w:r>
        <w:rPr>
          <w:color w:val="000000"/>
          <w:sz w:val="24"/>
          <w:szCs w:val="24"/>
        </w:rPr>
        <w:t>-технической</w:t>
      </w:r>
      <w:r w:rsidRPr="00D04BC2">
        <w:rPr>
          <w:color w:val="000000"/>
          <w:sz w:val="24"/>
          <w:szCs w:val="24"/>
        </w:rPr>
        <w:t xml:space="preserve"> документации все документы, подтверждающие гарантийные обязательства поставщиков или производителей</w:t>
      </w:r>
      <w:r w:rsidR="001542CD">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w:t>
      </w:r>
      <w:r w:rsidR="00D04BC2" w:rsidRPr="00D04BC2">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711B37">
        <w:rPr>
          <w:color w:val="000000"/>
          <w:sz w:val="24"/>
          <w:szCs w:val="24"/>
        </w:rPr>
        <w:t xml:space="preserve"> </w:t>
      </w:r>
      <w:r w:rsidRPr="00711B37">
        <w:rPr>
          <w:color w:val="000000"/>
          <w:sz w:val="24"/>
          <w:szCs w:val="24"/>
        </w:rPr>
        <w:t xml:space="preserve">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lastRenderedPageBreak/>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lastRenderedPageBreak/>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Pr="00F05E04" w:rsidRDefault="00E62631" w:rsidP="00F05E04">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Сторона, которая не может выполнить свои обязательства в связи с наступлением обстоятельств непреодолимой силы, уведомляет об этом другую </w:t>
      </w:r>
      <w:r w:rsidRPr="00711B37">
        <w:rPr>
          <w:color w:val="000000"/>
          <w:sz w:val="24"/>
          <w:szCs w:val="24"/>
        </w:rPr>
        <w:lastRenderedPageBreak/>
        <w:t>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lastRenderedPageBreak/>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625F95" w:rsidRPr="00F05E04" w:rsidRDefault="00625F95" w:rsidP="00F05E04">
      <w:pPr>
        <w:ind w:right="-1"/>
        <w:jc w:val="both"/>
        <w:rPr>
          <w:color w:val="000000"/>
          <w:sz w:val="24"/>
          <w:szCs w:val="24"/>
        </w:rPr>
      </w:pPr>
    </w:p>
    <w:p w:rsidR="007901B9" w:rsidRPr="00711B37" w:rsidRDefault="007901B9" w:rsidP="00CD4EEF">
      <w:pPr>
        <w:pStyle w:val="ab"/>
        <w:numPr>
          <w:ilvl w:val="0"/>
          <w:numId w:val="3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w:t>
      </w:r>
      <w:r w:rsidR="00E83601">
        <w:rPr>
          <w:b/>
          <w:color w:val="000000"/>
          <w:sz w:val="24"/>
          <w:szCs w:val="24"/>
        </w:rPr>
        <w:t> </w:t>
      </w:r>
      <w:r w:rsidR="00836926" w:rsidRPr="00530943">
        <w:rPr>
          <w:b/>
          <w:color w:val="000000"/>
          <w:sz w:val="24"/>
          <w:szCs w:val="24"/>
        </w:rPr>
        <w:t>«ЛОЭСК»)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lastRenderedPageBreak/>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CD4EEF">
      <w:pPr>
        <w:pStyle w:val="ab"/>
        <w:numPr>
          <w:ilvl w:val="0"/>
          <w:numId w:val="3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901B9" w:rsidRPr="00512864" w:rsidRDefault="007901B9" w:rsidP="00CD4EEF">
      <w:pPr>
        <w:pStyle w:val="ab"/>
        <w:numPr>
          <w:ilvl w:val="0"/>
          <w:numId w:val="38"/>
        </w:numPr>
        <w:ind w:right="-1"/>
        <w:rPr>
          <w:color w:val="000000"/>
          <w:sz w:val="24"/>
          <w:szCs w:val="24"/>
        </w:rPr>
      </w:pPr>
      <w:r w:rsidRPr="00512864">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Default="007D27B5" w:rsidP="00747F6A">
            <w:pPr>
              <w:ind w:right="-1"/>
              <w:jc w:val="both"/>
              <w:rPr>
                <w:b/>
                <w:color w:val="000000"/>
                <w:sz w:val="24"/>
                <w:szCs w:val="24"/>
                <w:highlight w:val="yellow"/>
              </w:rPr>
            </w:pPr>
          </w:p>
          <w:p w:rsidR="00E83601" w:rsidRPr="00530943" w:rsidRDefault="00E83601"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711B37">
      <w:pPr>
        <w:ind w:right="-1"/>
        <w:rPr>
          <w:color w:val="000000"/>
          <w:sz w:val="24"/>
          <w:szCs w:val="24"/>
        </w:rPr>
      </w:pPr>
    </w:p>
    <w:sectPr w:rsidR="00E53DDE"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C7" w:rsidRDefault="000D66C7">
      <w:r>
        <w:separator/>
      </w:r>
    </w:p>
  </w:endnote>
  <w:endnote w:type="continuationSeparator" w:id="0">
    <w:p w:rsidR="000D66C7" w:rsidRDefault="000D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424B9">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C7" w:rsidRDefault="000D66C7">
      <w:r>
        <w:separator/>
      </w:r>
    </w:p>
  </w:footnote>
  <w:footnote w:type="continuationSeparator" w:id="0">
    <w:p w:rsidR="000D66C7" w:rsidRDefault="000D66C7">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4"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8"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36"/>
  </w:num>
  <w:num w:numId="5">
    <w:abstractNumId w:val="8"/>
  </w:num>
  <w:num w:numId="6">
    <w:abstractNumId w:val="32"/>
  </w:num>
  <w:num w:numId="7">
    <w:abstractNumId w:val="18"/>
  </w:num>
  <w:num w:numId="8">
    <w:abstractNumId w:val="29"/>
  </w:num>
  <w:num w:numId="9">
    <w:abstractNumId w:val="17"/>
  </w:num>
  <w:num w:numId="10">
    <w:abstractNumId w:val="14"/>
  </w:num>
  <w:num w:numId="11">
    <w:abstractNumId w:val="20"/>
  </w:num>
  <w:num w:numId="12">
    <w:abstractNumId w:val="34"/>
  </w:num>
  <w:num w:numId="13">
    <w:abstractNumId w:val="24"/>
  </w:num>
  <w:num w:numId="14">
    <w:abstractNumId w:val="25"/>
  </w:num>
  <w:num w:numId="15">
    <w:abstractNumId w:val="26"/>
  </w:num>
  <w:num w:numId="16">
    <w:abstractNumId w:val="12"/>
  </w:num>
  <w:num w:numId="17">
    <w:abstractNumId w:val="6"/>
  </w:num>
  <w:num w:numId="18">
    <w:abstractNumId w:val="0"/>
  </w:num>
  <w:num w:numId="19">
    <w:abstractNumId w:val="38"/>
  </w:num>
  <w:num w:numId="20">
    <w:abstractNumId w:val="10"/>
  </w:num>
  <w:num w:numId="21">
    <w:abstractNumId w:val="35"/>
  </w:num>
  <w:num w:numId="22">
    <w:abstractNumId w:val="15"/>
  </w:num>
  <w:num w:numId="23">
    <w:abstractNumId w:val="5"/>
  </w:num>
  <w:num w:numId="24">
    <w:abstractNumId w:val="1"/>
  </w:num>
  <w:num w:numId="25">
    <w:abstractNumId w:val="31"/>
  </w:num>
  <w:num w:numId="26">
    <w:abstractNumId w:val="33"/>
  </w:num>
  <w:num w:numId="27">
    <w:abstractNumId w:val="3"/>
  </w:num>
  <w:num w:numId="28">
    <w:abstractNumId w:val="16"/>
  </w:num>
  <w:num w:numId="29">
    <w:abstractNumId w:val="28"/>
  </w:num>
  <w:num w:numId="30">
    <w:abstractNumId w:val="22"/>
  </w:num>
  <w:num w:numId="31">
    <w:abstractNumId w:val="21"/>
  </w:num>
  <w:num w:numId="32">
    <w:abstractNumId w:val="37"/>
  </w:num>
  <w:num w:numId="33">
    <w:abstractNumId w:val="27"/>
  </w:num>
  <w:num w:numId="34">
    <w:abstractNumId w:val="23"/>
  </w:num>
  <w:num w:numId="35">
    <w:abstractNumId w:val="13"/>
  </w:num>
  <w:num w:numId="36">
    <w:abstractNumId w:val="2"/>
  </w:num>
  <w:num w:numId="37">
    <w:abstractNumId w:val="9"/>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66C7"/>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78B8"/>
    <w:rsid w:val="001409A5"/>
    <w:rsid w:val="001468D0"/>
    <w:rsid w:val="00146B44"/>
    <w:rsid w:val="001476C6"/>
    <w:rsid w:val="00150D66"/>
    <w:rsid w:val="00152173"/>
    <w:rsid w:val="00153503"/>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54B"/>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24B9"/>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2BD7"/>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4F3E"/>
    <w:rsid w:val="00BC59B8"/>
    <w:rsid w:val="00BD0705"/>
    <w:rsid w:val="00BD10D0"/>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15CB-2C4C-430A-94E8-D13AD519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Радковский Андрей Константинович</cp:lastModifiedBy>
  <cp:revision>2</cp:revision>
  <cp:lastPrinted>2019-02-28T10:55:00Z</cp:lastPrinted>
  <dcterms:created xsi:type="dcterms:W3CDTF">2019-03-25T12:33:00Z</dcterms:created>
  <dcterms:modified xsi:type="dcterms:W3CDTF">2019-03-25T12:33:00Z</dcterms:modified>
</cp:coreProperties>
</file>