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64" w:rsidRDefault="003E4564" w:rsidP="003E4564">
      <w:pPr>
        <w:jc w:val="right"/>
        <w:outlineLvl w:val="0"/>
        <w:rPr>
          <w:b/>
        </w:rPr>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 xml:space="preserve">Заместителя генерального директора по капитальному строительству </w:t>
      </w:r>
      <w:proofErr w:type="spellStart"/>
      <w:r w:rsidR="006A7735" w:rsidRPr="00DE504E">
        <w:t>Фистюлевой</w:t>
      </w:r>
      <w:proofErr w:type="spellEnd"/>
      <w:r w:rsidR="006A7735" w:rsidRPr="00DE504E">
        <w:t xml:space="preserve"> </w:t>
      </w:r>
      <w:proofErr w:type="spellStart"/>
      <w:r w:rsidR="006A7735" w:rsidRPr="00DE504E">
        <w:t>Алии</w:t>
      </w:r>
      <w:proofErr w:type="spellEnd"/>
      <w:r w:rsidR="006A7735" w:rsidRPr="00DE504E">
        <w:t xml:space="preserve"> </w:t>
      </w:r>
      <w:proofErr w:type="spellStart"/>
      <w:r w:rsidR="006A7735" w:rsidRPr="00DE504E">
        <w:t>Тахировны</w:t>
      </w:r>
      <w:proofErr w:type="spellEnd"/>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Результат работ должен соответствовать требованиям действующего законодательства РФ, ГОСТ, ПУЭ, СП,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1C112D" w:rsidRDefault="001C112D" w:rsidP="00DC2907">
      <w:pPr>
        <w:pStyle w:val="a4"/>
        <w:numPr>
          <w:ilvl w:val="1"/>
          <w:numId w:val="16"/>
        </w:numPr>
        <w:ind w:left="0" w:firstLine="567"/>
        <w:jc w:val="both"/>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xml:space="preserve">,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005724A4" w:rsidRPr="00DE504E">
        <w:t>п.</w:t>
      </w:r>
      <w:r w:rsidR="008D4DBA" w:rsidRPr="00DE504E">
        <w:t>п</w:t>
      </w:r>
      <w:proofErr w:type="spellEnd"/>
      <w:r w:rsidR="008D4DBA" w:rsidRPr="00DE504E">
        <w:t>.</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 xml:space="preserve">Заказчик в любое время вправе приостановить выполнение работ по настоящему </w:t>
      </w:r>
      <w:r w:rsidRPr="00DE504E">
        <w:lastRenderedPageBreak/>
        <w:t>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DE504E">
        <w:t>ст.</w:t>
      </w:r>
      <w:r w:rsidR="00B11608" w:rsidRPr="00DE504E">
        <w:t>ст</w:t>
      </w:r>
      <w:proofErr w:type="spellEnd"/>
      <w:r w:rsidR="00B11608" w:rsidRPr="00DE504E">
        <w:t>.</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lastRenderedPageBreak/>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proofErr w:type="gramStart"/>
      <w:r w:rsidRPr="00DE504E">
        <w:t xml:space="preserve">приемки </w:t>
      </w:r>
      <w:r w:rsidR="00424F4B" w:rsidRPr="00DE504E">
        <w:t xml:space="preserve"> </w:t>
      </w:r>
      <w:r w:rsidR="004669A5" w:rsidRPr="00DE504E">
        <w:t>выполненных</w:t>
      </w:r>
      <w:proofErr w:type="gramEnd"/>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bookmarkStart w:id="0" w:name="_GoBack"/>
      <w:bookmarkEnd w:id="0"/>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462F4" w:rsidRPr="00B72962">
        <w:t>30 (тридцати) календарных дней</w:t>
      </w:r>
      <w:r w:rsidR="002462F4">
        <w:t xml:space="preserve"> </w:t>
      </w:r>
      <w:r w:rsidRPr="00DE504E">
        <w:t xml:space="preserve">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462F4" w:rsidRPr="00B72962">
        <w:t>30 (тридцати) календарных дней</w:t>
      </w:r>
      <w:r w:rsidR="002462F4">
        <w:t xml:space="preserve"> </w:t>
      </w:r>
      <w:r w:rsidRPr="00DE504E">
        <w:t xml:space="preserve">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462F4" w:rsidRPr="00B72962">
        <w:t>30 (тридцати) календарных дней</w:t>
      </w:r>
      <w:r w:rsidR="002462F4" w:rsidRPr="00DE504E">
        <w:t xml:space="preserve"> </w:t>
      </w:r>
      <w:r w:rsidRPr="00DE504E">
        <w:t xml:space="preserve">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2462F4" w:rsidRPr="00B72962">
        <w:t>30 (тридцати) календарных дней</w:t>
      </w:r>
      <w:r w:rsidR="002462F4" w:rsidRPr="00DE504E">
        <w:t xml:space="preserve"> </w:t>
      </w:r>
      <w:r w:rsidRPr="00DE504E">
        <w:t>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2462F4">
        <w:rPr>
          <w:noProof/>
        </w:rPr>
        <w:t xml:space="preserve"> </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DE504E" w:rsidRDefault="006A7735" w:rsidP="007E18C3">
      <w:pPr>
        <w:pStyle w:val="a4"/>
        <w:ind w:left="709"/>
        <w:jc w:val="both"/>
      </w:pP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Pr="00DE504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w:t>
      </w:r>
      <w:proofErr w:type="gramStart"/>
      <w:r w:rsidR="00226D04" w:rsidRPr="00DE504E">
        <w:t xml:space="preserve">шесть) </w:t>
      </w:r>
      <w:r w:rsidRPr="00DE504E">
        <w:t xml:space="preserve"> месяцев</w:t>
      </w:r>
      <w:proofErr w:type="gramEnd"/>
      <w:r w:rsidRPr="00DE504E">
        <w:t xml:space="preserve">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proofErr w:type="gramStart"/>
      <w:r w:rsidR="00B56C6A" w:rsidRPr="00DE504E">
        <w:t xml:space="preserve">даты  </w:t>
      </w:r>
      <w:r w:rsidRPr="00DE504E">
        <w:t>выставления</w:t>
      </w:r>
      <w:proofErr w:type="gramEnd"/>
      <w:r w:rsidRPr="00DE504E">
        <w:t xml:space="preserve">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Pr="00DE504E">
        <w:t xml:space="preserve">стоимости работ,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 xml:space="preserve">5% от фактической стоимости работ по Договору (стоимости этапа </w:t>
      </w:r>
      <w:proofErr w:type="gramStart"/>
      <w:r w:rsidRPr="00DE504E">
        <w:t>работ)  за</w:t>
      </w:r>
      <w:proofErr w:type="gramEnd"/>
      <w:r w:rsidRPr="00DE504E">
        <w:t>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Заказчик вправе начислить Подрядчику штраф в размере не более 5 % от ориентировочной стоимости работ</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Pr="00DE504E" w:rsidRDefault="00BD0168" w:rsidP="00A061CB">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proofErr w:type="gramStart"/>
      <w:r w:rsidR="00E339E9" w:rsidRPr="00DE504E">
        <w:t>Подрядчиком  на</w:t>
      </w:r>
      <w:proofErr w:type="gramEnd"/>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DC2907">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B72962" w:rsidRPr="00DE504E" w:rsidRDefault="00B72962" w:rsidP="00DC2907">
      <w:pPr>
        <w:pStyle w:val="a4"/>
        <w:ind w:left="709"/>
        <w:jc w:val="both"/>
      </w:pP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В случае изменения условий раздела 1</w:t>
      </w:r>
      <w:r w:rsidR="00E31FD0" w:rsidRPr="00DE504E">
        <w:t>4</w:t>
      </w:r>
      <w:r w:rsidRPr="00DE504E">
        <w:t xml:space="preserve"> 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B72962" w:rsidRPr="00DE504E">
        <w:t>4706</w:t>
      </w:r>
      <w:r w:rsidR="00B72962">
        <w:t>01</w:t>
      </w:r>
      <w:r w:rsidR="00B72962" w:rsidRPr="00DE504E">
        <w:t>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w:t>
      </w:r>
      <w:proofErr w:type="spellStart"/>
      <w:r w:rsidRPr="00DE504E">
        <w:t>mail</w:t>
      </w:r>
      <w:proofErr w:type="spellEnd"/>
      <w:r w:rsidRPr="00DE504E">
        <w:t xml:space="preserve">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w:t>
      </w:r>
      <w:proofErr w:type="spellStart"/>
      <w:r w:rsidRPr="00DE504E">
        <w:t>mail</w:t>
      </w:r>
      <w:proofErr w:type="spellEnd"/>
      <w:r w:rsidRPr="00DE504E">
        <w:t xml:space="preserve"> _____________</w:t>
      </w:r>
    </w:p>
    <w:p w:rsidR="00106598" w:rsidRPr="00DE504E" w:rsidRDefault="00106598" w:rsidP="00106598">
      <w:r w:rsidRPr="00DE504E">
        <w:t>ИНН ____________КПП _______________</w:t>
      </w:r>
    </w:p>
    <w:p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2"/>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974E32">
        <w:rPr>
          <w:rFonts w:ascii="Times New Roman CYR" w:hAnsi="Times New Roman CYR" w:cs="Times New Roman CYR"/>
          <w:bCs/>
          <w:i/>
          <w:iCs/>
          <w:szCs w:val="22"/>
        </w:rPr>
        <w:t>СЗу</w:t>
      </w:r>
      <w:proofErr w:type="spellEnd"/>
      <w:r w:rsidRPr="00974E32">
        <w:rPr>
          <w:rFonts w:ascii="Times New Roman CYR" w:hAnsi="Times New Roman CYR" w:cs="Times New Roman CYR"/>
          <w:bCs/>
          <w:i/>
          <w:iCs/>
          <w:szCs w:val="22"/>
        </w:rPr>
        <w:t xml:space="preserve">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xml:space="preserve">технический отчёт по выполненным инженерно-геодезическим изысканиям (в </w:t>
      </w:r>
      <w:proofErr w:type="spellStart"/>
      <w:r w:rsidRPr="00100E6F">
        <w:rPr>
          <w:rFonts w:ascii="Times New Roman CYR" w:hAnsi="Times New Roman CYR" w:cs="Times New Roman CYR"/>
          <w:i/>
          <w:szCs w:val="22"/>
        </w:rPr>
        <w:t>т.ч</w:t>
      </w:r>
      <w:proofErr w:type="spellEnd"/>
      <w:r w:rsidRPr="00100E6F">
        <w:rPr>
          <w:rFonts w:ascii="Times New Roman CYR" w:hAnsi="Times New Roman CYR" w:cs="Times New Roman CYR"/>
          <w:i/>
          <w:szCs w:val="22"/>
        </w:rPr>
        <w:t>.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 xml:space="preserve">Северные </w:t>
      </w:r>
      <w:r w:rsidRPr="00100E6F">
        <w:rPr>
          <w:rFonts w:ascii="Times New Roman CYR" w:hAnsi="Times New Roman CYR" w:cs="Times New Roman CYR"/>
          <w:i/>
          <w:szCs w:val="22"/>
        </w:rPr>
        <w:t>электросети»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Pr>
          <w:rFonts w:ascii="Times New Roman CYR" w:hAnsi="Times New Roman CYR" w:cs="Times New Roman CYR"/>
          <w:i/>
          <w:szCs w:val="22"/>
        </w:rPr>
        <w:t>Северные</w:t>
      </w:r>
      <w:r w:rsidRPr="00100E6F">
        <w:rPr>
          <w:rFonts w:ascii="Times New Roman CYR" w:hAnsi="Times New Roman CYR" w:cs="Times New Roman CYR"/>
          <w:i/>
          <w:szCs w:val="22"/>
        </w:rPr>
        <w:t xml:space="preserve"> электросети»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Северные</w:t>
      </w:r>
      <w:r w:rsidRPr="005E221E">
        <w:rPr>
          <w:rFonts w:ascii="Times New Roman CYR" w:hAnsi="Times New Roman CYR" w:cs="Times New Roman CYR"/>
          <w:i/>
          <w:szCs w:val="22"/>
        </w:rPr>
        <w:t xml:space="preserve"> электросети»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5E221E">
        <w:rPr>
          <w:bCs/>
          <w:i/>
          <w:iCs/>
          <w:szCs w:val="20"/>
        </w:rPr>
        <w:t>СЗу</w:t>
      </w:r>
      <w:proofErr w:type="spellEnd"/>
      <w:r w:rsidRPr="005E221E">
        <w:rPr>
          <w:bCs/>
          <w:i/>
          <w:iCs/>
          <w:szCs w:val="20"/>
        </w:rPr>
        <w:t xml:space="preserve">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3"/>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DE504E">
        <w:rPr>
          <w:i/>
        </w:rPr>
        <w:t>2014</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DE504E">
        <w:rPr>
          <w:i/>
        </w:rPr>
        <w:t xml:space="preserve">362 </w:t>
      </w:r>
      <w:r w:rsidRPr="00DE504E">
        <w:rPr>
          <w:i/>
        </w:rPr>
        <w:t>от 23.</w:t>
      </w:r>
      <w:r w:rsidR="00110EB9" w:rsidRPr="00DE504E">
        <w:rPr>
          <w:i/>
        </w:rPr>
        <w:t>06</w:t>
      </w:r>
      <w:r w:rsidRPr="00DE504E">
        <w:rPr>
          <w:i/>
        </w:rPr>
        <w:t>.</w:t>
      </w:r>
      <w:r w:rsidR="00110EB9" w:rsidRPr="00DE504E">
        <w:rPr>
          <w:i/>
        </w:rPr>
        <w:t>2016</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 xml:space="preserve">проведение работ по выносу в натуру границ охранной зоны (маркировке охранной </w:t>
      </w:r>
      <w:proofErr w:type="gramStart"/>
      <w:r w:rsidRPr="00DE504E">
        <w:rPr>
          <w:i/>
        </w:rPr>
        <w:t>зоны)  –</w:t>
      </w:r>
      <w:proofErr w:type="gramEnd"/>
      <w:r w:rsidRPr="00DE504E">
        <w:rPr>
          <w:i/>
        </w:rPr>
        <w:t xml:space="preserve">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w:t>
      </w:r>
      <w:proofErr w:type="spellStart"/>
      <w:r w:rsidRPr="00DE504E">
        <w:rPr>
          <w:bCs w:val="0"/>
          <w:i/>
          <w:iCs w:val="0"/>
        </w:rPr>
        <w:t>т.ч</w:t>
      </w:r>
      <w:proofErr w:type="spellEnd"/>
      <w:r w:rsidRPr="00DE504E">
        <w:rPr>
          <w:bCs w:val="0"/>
          <w:i/>
          <w:iCs w:val="0"/>
        </w:rPr>
        <w:t xml:space="preserve">.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 xml:space="preserve">технический отчет по выполненным работам по исполнительной топографической съемке (в </w:t>
      </w:r>
      <w:proofErr w:type="spellStart"/>
      <w:r w:rsidRPr="00DE504E">
        <w:rPr>
          <w:i/>
        </w:rPr>
        <w:t>т.ч</w:t>
      </w:r>
      <w:proofErr w:type="spellEnd"/>
      <w:r w:rsidRPr="00DE504E">
        <w:rPr>
          <w:i/>
        </w:rPr>
        <w:t>.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w:t>
      </w:r>
      <w:proofErr w:type="spellStart"/>
      <w:r w:rsidRPr="00DE504E">
        <w:rPr>
          <w:i/>
        </w:rPr>
        <w:t>СЗу</w:t>
      </w:r>
      <w:proofErr w:type="spellEnd"/>
      <w:r w:rsidRPr="00DE504E">
        <w:rPr>
          <w:i/>
        </w:rPr>
        <w:t xml:space="preserve"> Ростехнадзора);</w:t>
      </w:r>
    </w:p>
    <w:p w:rsidR="00253025" w:rsidRPr="00DE504E" w:rsidRDefault="00CA493E"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w:t>
      </w:r>
      <w:proofErr w:type="spellStart"/>
      <w:r w:rsidRPr="00DE504E">
        <w:rPr>
          <w:b/>
        </w:rPr>
        <w:t>кВ</w:t>
      </w:r>
      <w:proofErr w:type="spellEnd"/>
      <w:r w:rsidRPr="00DE504E">
        <w:rPr>
          <w:b/>
        </w:rPr>
        <w:t xml:space="preserve">, КЛ-0,4 </w:t>
      </w:r>
      <w:proofErr w:type="spellStart"/>
      <w:r w:rsidRPr="00DE504E">
        <w:rPr>
          <w:b/>
        </w:rPr>
        <w:t>кВ</w:t>
      </w:r>
      <w:proofErr w:type="spellEnd"/>
      <w:r w:rsidRPr="00DE504E">
        <w:rPr>
          <w:b/>
        </w:rPr>
        <w:t xml:space="preserve">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t>-</w:t>
      </w:r>
      <w:r w:rsidRPr="00DE504E">
        <w:rPr>
          <w:i/>
        </w:rPr>
        <w:t xml:space="preserve"> высота кабельного этажа (для </w:t>
      </w:r>
      <w:proofErr w:type="spellStart"/>
      <w:r w:rsidRPr="00DE504E">
        <w:rPr>
          <w:i/>
        </w:rPr>
        <w:t>БКТПб</w:t>
      </w:r>
      <w:proofErr w:type="spellEnd"/>
      <w:r w:rsidRPr="00DE504E">
        <w:rPr>
          <w:i/>
        </w:rPr>
        <w:t xml:space="preserve">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 xml:space="preserve">количество </w:t>
      </w:r>
      <w:proofErr w:type="spellStart"/>
      <w:r w:rsidRPr="00DE504E">
        <w:rPr>
          <w:i/>
        </w:rPr>
        <w:t>перезаводимых</w:t>
      </w:r>
      <w:proofErr w:type="spellEnd"/>
      <w:r w:rsidRPr="00DE504E">
        <w:rPr>
          <w:i/>
        </w:rPr>
        <w:t xml:space="preserve">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 xml:space="preserve">РУ-6(10) </w:t>
      </w:r>
      <w:proofErr w:type="spellStart"/>
      <w:r w:rsidRPr="00DE504E">
        <w:rPr>
          <w:b/>
        </w:rPr>
        <w:t>кВ</w:t>
      </w:r>
      <w:proofErr w:type="spellEnd"/>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w:t>
      </w:r>
      <w:proofErr w:type="spellStart"/>
      <w:r w:rsidRPr="00DE504E">
        <w:rPr>
          <w:i/>
        </w:rPr>
        <w:t>кВ</w:t>
      </w:r>
      <w:proofErr w:type="spellEnd"/>
      <w:r w:rsidRPr="00DE504E">
        <w:rPr>
          <w:i/>
        </w:rPr>
        <w:t xml:space="preserve">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proofErr w:type="spellStart"/>
      <w:r w:rsidRPr="00DE504E">
        <w:rPr>
          <w:b/>
        </w:rPr>
        <w:t>кВ</w:t>
      </w:r>
      <w:proofErr w:type="spellEnd"/>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w:t>
      </w:r>
      <w:proofErr w:type="spellStart"/>
      <w:r w:rsidRPr="00DE504E">
        <w:rPr>
          <w:i/>
        </w:rPr>
        <w:t>Энергоконтроль</w:t>
      </w:r>
      <w:proofErr w:type="spellEnd"/>
      <w:r w:rsidRPr="00DE504E">
        <w:rPr>
          <w:i/>
        </w:rPr>
        <w:t>»</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проект согласовать с ООО «</w:t>
      </w:r>
      <w:proofErr w:type="spellStart"/>
      <w:r w:rsidRPr="00DE504E">
        <w:rPr>
          <w:i/>
        </w:rPr>
        <w:t>Энергоконтроль</w:t>
      </w:r>
      <w:proofErr w:type="spellEnd"/>
      <w:r w:rsidRPr="00DE504E">
        <w:rPr>
          <w:i/>
        </w:rPr>
        <w:t xml:space="preserve">» (при строительстве ТП и РТП для организации тех. учета по 0,4 </w:t>
      </w:r>
      <w:proofErr w:type="spellStart"/>
      <w:r w:rsidRPr="00DE504E">
        <w:rPr>
          <w:i/>
        </w:rPr>
        <w:t>кВ</w:t>
      </w:r>
      <w:proofErr w:type="spellEnd"/>
      <w:r w:rsidRPr="00DE504E">
        <w:rPr>
          <w:i/>
        </w:rPr>
        <w:t xml:space="preserve">, при необходимости организации учета по стороне 6(10) </w:t>
      </w:r>
      <w:proofErr w:type="spellStart"/>
      <w:r w:rsidRPr="00DE504E">
        <w:rPr>
          <w:i/>
        </w:rPr>
        <w:t>кВ</w:t>
      </w:r>
      <w:proofErr w:type="spellEnd"/>
      <w:r w:rsidRPr="00DE504E">
        <w:rPr>
          <w:i/>
        </w:rPr>
        <w:t xml:space="preserve"> при строительстве РП и установке </w:t>
      </w:r>
      <w:proofErr w:type="spellStart"/>
      <w:r w:rsidRPr="00DE504E">
        <w:rPr>
          <w:i/>
        </w:rPr>
        <w:t>реклоузеров</w:t>
      </w:r>
      <w:proofErr w:type="spellEnd"/>
      <w:r w:rsidRPr="00DE504E">
        <w:rPr>
          <w:i/>
        </w:rPr>
        <w:t>)</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xml:space="preserve">, а также передача копий материалов выполненных работ </w:t>
            </w:r>
            <w:proofErr w:type="gramStart"/>
            <w:r w:rsidR="009D6A64">
              <w:rPr>
                <w:sz w:val="20"/>
                <w:szCs w:val="20"/>
              </w:rPr>
              <w:t>по топографической съемки</w:t>
            </w:r>
            <w:proofErr w:type="gramEnd"/>
            <w:r w:rsidR="009D6A64">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w:t>
            </w:r>
            <w:r w:rsidR="002574B1" w:rsidRPr="00DE504E">
              <w:rPr>
                <w:iCs/>
                <w:color w:val="000000"/>
                <w:sz w:val="20"/>
                <w:szCs w:val="20"/>
              </w:rPr>
              <w:t xml:space="preserve">2016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xml:space="preserve">, а также передача копий материалов выполненных работ </w:t>
            </w:r>
            <w:proofErr w:type="gramStart"/>
            <w:r>
              <w:rPr>
                <w:sz w:val="20"/>
                <w:szCs w:val="20"/>
              </w:rPr>
              <w:t>по топографической съемки</w:t>
            </w:r>
            <w:proofErr w:type="gramEnd"/>
            <w:r>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w:t>
            </w:r>
            <w:proofErr w:type="spellStart"/>
            <w:r w:rsidRPr="00DE504E">
              <w:rPr>
                <w:sz w:val="20"/>
                <w:szCs w:val="20"/>
              </w:rPr>
              <w:t>СЗу</w:t>
            </w:r>
            <w:proofErr w:type="spellEnd"/>
            <w:r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xml:space="preserve">, а также передача копий материалов выполненных работ </w:t>
            </w:r>
            <w:proofErr w:type="gramStart"/>
            <w:r>
              <w:rPr>
                <w:sz w:val="20"/>
                <w:szCs w:val="20"/>
              </w:rPr>
              <w:t>по топографической съемки</w:t>
            </w:r>
            <w:proofErr w:type="gramEnd"/>
            <w:r>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.201</w:t>
            </w:r>
            <w:r w:rsidR="002574B1" w:rsidRPr="00DE504E">
              <w:rPr>
                <w:iCs/>
                <w:color w:val="000000"/>
                <w:sz w:val="20"/>
                <w:szCs w:val="20"/>
              </w:rPr>
              <w:t>6</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 xml:space="preserve">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w:t>
            </w:r>
            <w:proofErr w:type="gramStart"/>
            <w:r w:rsidRPr="00DE504E">
              <w:rPr>
                <w:iCs/>
                <w:color w:val="000000"/>
                <w:sz w:val="20"/>
                <w:szCs w:val="20"/>
              </w:rPr>
              <w:t>собственности</w:t>
            </w:r>
            <w:proofErr w:type="gramEnd"/>
            <w:r w:rsidRPr="00DE504E">
              <w:rPr>
                <w:iCs/>
                <w:color w:val="000000"/>
                <w:sz w:val="20"/>
                <w:szCs w:val="20"/>
              </w:rPr>
              <w:t xml:space="preserve">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xml:space="preserve">, а также передача копий материалов выполненных работ </w:t>
            </w:r>
            <w:proofErr w:type="gramStart"/>
            <w:r>
              <w:rPr>
                <w:sz w:val="20"/>
                <w:szCs w:val="20"/>
              </w:rPr>
              <w:t>по топографической съемки</w:t>
            </w:r>
            <w:proofErr w:type="gramEnd"/>
            <w:r>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w:t>
            </w:r>
            <w:proofErr w:type="spellStart"/>
            <w:r w:rsidR="0092298A" w:rsidRPr="00DE504E">
              <w:rPr>
                <w:sz w:val="20"/>
                <w:szCs w:val="20"/>
              </w:rPr>
              <w:t>СЗу</w:t>
            </w:r>
            <w:proofErr w:type="spellEnd"/>
            <w:r w:rsidR="0092298A"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 xml:space="preserve">роведение работ по выносу в натуру границ охранной зоны (маркировке охранной </w:t>
            </w:r>
            <w:proofErr w:type="gramStart"/>
            <w:r w:rsidR="0092298A" w:rsidRPr="00DE504E">
              <w:rPr>
                <w:sz w:val="20"/>
                <w:szCs w:val="20"/>
              </w:rPr>
              <w:t>зоны)  –</w:t>
            </w:r>
            <w:proofErr w:type="gramEnd"/>
            <w:r w:rsidR="0092298A" w:rsidRPr="00DE504E">
              <w:rPr>
                <w:sz w:val="20"/>
                <w:szCs w:val="20"/>
              </w:rPr>
              <w:t xml:space="preserve">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proofErr w:type="gramStart"/>
      <w:r w:rsidRPr="00DE504E">
        <w:rPr>
          <w:b/>
          <w:color w:val="C00000"/>
          <w:sz w:val="20"/>
          <w:szCs w:val="20"/>
          <w:u w:val="single"/>
        </w:rPr>
        <w:t>ДВИЖИМОЕ  ИМУЩЕСТВО</w:t>
      </w:r>
      <w:proofErr w:type="gramEnd"/>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4"/>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0"/>
        </w:rPr>
        <w:t xml:space="preserve">Северные </w:t>
      </w:r>
      <w:r w:rsidRPr="00C83E1D">
        <w:rPr>
          <w:rFonts w:ascii="Times New Roman CYR" w:hAnsi="Times New Roman CYR" w:cs="Times New Roman CYR"/>
          <w:bCs/>
          <w:i/>
          <w:iCs/>
          <w:szCs w:val="20"/>
        </w:rPr>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Северные</w:t>
      </w:r>
      <w:r w:rsidRPr="00C83E1D">
        <w:rPr>
          <w:i/>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C83E1D">
        <w:rPr>
          <w:bCs w:val="0"/>
          <w:i/>
          <w:iCs w:val="0"/>
          <w:szCs w:val="24"/>
        </w:rPr>
        <w:t>СЗу</w:t>
      </w:r>
      <w:proofErr w:type="spellEnd"/>
      <w:r w:rsidRPr="00C83E1D">
        <w:rPr>
          <w:bCs w:val="0"/>
          <w:i/>
          <w:iCs w:val="0"/>
          <w:szCs w:val="24"/>
        </w:rPr>
        <w:t xml:space="preserve">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C83E1D">
        <w:rPr>
          <w:rFonts w:ascii="Times New Roman CYR" w:hAnsi="Times New Roman CYR" w:cs="Times New Roman CYR"/>
          <w:i/>
          <w:szCs w:val="22"/>
        </w:rPr>
        <w:t>СЗу</w:t>
      </w:r>
      <w:proofErr w:type="spellEnd"/>
      <w:r w:rsidRPr="00C83E1D">
        <w:rPr>
          <w:rFonts w:ascii="Times New Roman CYR" w:hAnsi="Times New Roman CYR" w:cs="Times New Roman CYR"/>
          <w:i/>
          <w:szCs w:val="22"/>
        </w:rPr>
        <w:t xml:space="preserve">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CA493E"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5"/>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DE504E">
        <w:rPr>
          <w:rFonts w:ascii="Times New Roman CYR" w:hAnsi="Times New Roman CYR" w:cs="Times New Roman CYR"/>
          <w:bCs/>
          <w:i/>
          <w:iCs/>
          <w:szCs w:val="22"/>
        </w:rPr>
        <w:t>2014</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DE504E">
        <w:rPr>
          <w:rFonts w:ascii="Times New Roman CYR" w:hAnsi="Times New Roman CYR" w:cs="Times New Roman CYR"/>
          <w:bCs/>
          <w:i/>
          <w:iCs/>
          <w:szCs w:val="22"/>
        </w:rPr>
        <w:t xml:space="preserve">362 </w:t>
      </w:r>
      <w:r w:rsidRPr="00DE504E">
        <w:rPr>
          <w:rFonts w:ascii="Times New Roman CYR" w:hAnsi="Times New Roman CYR" w:cs="Times New Roman CYR"/>
          <w:bCs/>
          <w:i/>
          <w:iCs/>
          <w:szCs w:val="22"/>
        </w:rPr>
        <w:t>от 23.0</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.201</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xml:space="preserve">– согласовать с администрацией муниципального образования (собственником) техническое решения по </w:t>
      </w:r>
      <w:proofErr w:type="spellStart"/>
      <w:r w:rsidRPr="00DE504E">
        <w:rPr>
          <w:i/>
        </w:rPr>
        <w:t>переподключению</w:t>
      </w:r>
      <w:proofErr w:type="spellEnd"/>
      <w:r w:rsidRPr="00DE504E">
        <w:rPr>
          <w:i/>
        </w:rPr>
        <w:t xml:space="preserve">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 xml:space="preserve">КЛ-10 </w:t>
      </w:r>
      <w:proofErr w:type="spellStart"/>
      <w:r w:rsidRPr="00DE504E">
        <w:rPr>
          <w:b/>
        </w:rPr>
        <w:t>кВ</w:t>
      </w:r>
      <w:proofErr w:type="spellEnd"/>
      <w:r w:rsidRPr="00DE504E">
        <w:rPr>
          <w:b/>
        </w:rPr>
        <w:t xml:space="preserve">, КЛ-0,4 </w:t>
      </w:r>
      <w:proofErr w:type="spellStart"/>
      <w:r w:rsidRPr="00DE504E">
        <w:rPr>
          <w:b/>
        </w:rPr>
        <w:t>кВ</w:t>
      </w:r>
      <w:proofErr w:type="spellEnd"/>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w:t>
      </w:r>
      <w:proofErr w:type="gramStart"/>
      <w:r w:rsidRPr="00DE504E">
        <w:rPr>
          <w:i/>
        </w:rPr>
        <w:t>восстановления  дренажа</w:t>
      </w:r>
      <w:proofErr w:type="gram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w:t>
      </w:r>
      <w:proofErr w:type="spellStart"/>
      <w:r w:rsidRPr="00DE504E">
        <w:rPr>
          <w:i/>
        </w:rPr>
        <w:t>перезаводимых</w:t>
      </w:r>
      <w:proofErr w:type="spellEnd"/>
      <w:r w:rsidRPr="00DE504E">
        <w:rPr>
          <w:i/>
        </w:rPr>
        <w:t xml:space="preserve"> кабелей 6(10) и 0,4 </w:t>
      </w:r>
      <w:proofErr w:type="spellStart"/>
      <w:r w:rsidRPr="00DE504E">
        <w:rPr>
          <w:i/>
        </w:rPr>
        <w:t>кВ</w:t>
      </w:r>
      <w:proofErr w:type="spell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 xml:space="preserve">РУ-6(10) </w:t>
      </w:r>
      <w:proofErr w:type="spellStart"/>
      <w:r w:rsidRPr="00DE504E">
        <w:rPr>
          <w:b/>
        </w:rPr>
        <w:t>кВ</w:t>
      </w:r>
      <w:proofErr w:type="spellEnd"/>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proofErr w:type="spellStart"/>
      <w:r w:rsidRPr="00DE504E">
        <w:rPr>
          <w:b/>
        </w:rPr>
        <w:t>кВ</w:t>
      </w:r>
      <w:proofErr w:type="spellEnd"/>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w:t>
      </w:r>
      <w:proofErr w:type="spellStart"/>
      <w:r w:rsidRPr="00DE504E">
        <w:rPr>
          <w:i/>
        </w:rPr>
        <w:t>Энергоконтроль</w:t>
      </w:r>
      <w:proofErr w:type="spellEnd"/>
      <w:r w:rsidRPr="00DE504E">
        <w:rPr>
          <w:i/>
        </w:rPr>
        <w:t xml:space="preserve">» </w:t>
      </w:r>
      <w:r w:rsidRPr="00DE504E">
        <w:t>(лицо, действующие от имени и по поручению АО «ЛОЭСК» по агентскому договору)</w:t>
      </w:r>
      <w:r w:rsidRPr="00DE504E">
        <w:rPr>
          <w:i/>
        </w:rPr>
        <w:t>, проект согласовать с ООО «</w:t>
      </w:r>
      <w:proofErr w:type="spellStart"/>
      <w:r w:rsidRPr="00DE504E">
        <w:rPr>
          <w:i/>
        </w:rPr>
        <w:t>Энергоконтроль</w:t>
      </w:r>
      <w:proofErr w:type="spellEnd"/>
      <w:r w:rsidRPr="00DE504E">
        <w:rPr>
          <w:i/>
        </w:rPr>
        <w:t xml:space="preserve">» (при реконструкции ТП и РТП для организации тех. учета по 0,4 </w:t>
      </w:r>
      <w:proofErr w:type="spellStart"/>
      <w:r w:rsidRPr="00DE504E">
        <w:rPr>
          <w:i/>
        </w:rPr>
        <w:t>кВ</w:t>
      </w:r>
      <w:proofErr w:type="spellEnd"/>
      <w:r w:rsidRPr="00DE504E">
        <w:rPr>
          <w:i/>
        </w:rPr>
        <w:t xml:space="preserve">, при необходимости организации учета по стороне 6(10) </w:t>
      </w:r>
      <w:proofErr w:type="spellStart"/>
      <w:r w:rsidRPr="00DE504E">
        <w:rPr>
          <w:i/>
        </w:rPr>
        <w:t>кВ</w:t>
      </w:r>
      <w:proofErr w:type="spellEnd"/>
      <w:r w:rsidRPr="00DE504E">
        <w:rPr>
          <w:i/>
        </w:rPr>
        <w:t>)</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w:t>
      </w:r>
      <w:proofErr w:type="gramStart"/>
      <w:r w:rsidRPr="00DE504E">
        <w:rPr>
          <w:i/>
        </w:rPr>
        <w:t>в  филиале</w:t>
      </w:r>
      <w:proofErr w:type="gramEnd"/>
      <w:r w:rsidRPr="00DE504E">
        <w:rPr>
          <w:i/>
        </w:rPr>
        <w:t xml:space="preserve">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footnotePr>
            <w:numFmt w:val="chicago"/>
            <w:numRestart w:val="eachPage"/>
          </w:footnotePr>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Уведомление Заказчика о местонахождении Объекта на землях лесного </w:t>
            </w:r>
            <w:proofErr w:type="gramStart"/>
            <w:r w:rsidRPr="00DE504E">
              <w:rPr>
                <w:sz w:val="20"/>
                <w:szCs w:val="20"/>
              </w:rPr>
              <w:t>фонда  (</w:t>
            </w:r>
            <w:proofErr w:type="gramEnd"/>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23.0</w:t>
            </w:r>
            <w:r w:rsidR="00D07D2B" w:rsidRPr="00DE504E">
              <w:rPr>
                <w:iCs/>
                <w:color w:val="000000"/>
                <w:sz w:val="20"/>
                <w:szCs w:val="20"/>
              </w:rPr>
              <w:t>6</w:t>
            </w:r>
            <w:r w:rsidRPr="00DE504E">
              <w:rPr>
                <w:iCs/>
                <w:color w:val="000000"/>
                <w:sz w:val="20"/>
                <w:szCs w:val="20"/>
              </w:rPr>
              <w:t>.201</w:t>
            </w:r>
            <w:r w:rsidR="00D07D2B" w:rsidRPr="00DE504E">
              <w:rPr>
                <w:iCs/>
                <w:color w:val="000000"/>
                <w:sz w:val="20"/>
                <w:szCs w:val="20"/>
              </w:rPr>
              <w:t>6</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Уведомление Заказчика о местонахождении Объекта на землях лесного </w:t>
            </w:r>
            <w:proofErr w:type="gramStart"/>
            <w:r w:rsidRPr="00DE504E">
              <w:rPr>
                <w:sz w:val="20"/>
                <w:szCs w:val="20"/>
              </w:rPr>
              <w:t>фонда  (</w:t>
            </w:r>
            <w:proofErr w:type="gramEnd"/>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w:t>
            </w:r>
            <w:r w:rsidR="00D07D2B" w:rsidRPr="00DE504E">
              <w:rPr>
                <w:iCs/>
                <w:color w:val="000000"/>
                <w:sz w:val="20"/>
                <w:szCs w:val="20"/>
              </w:rPr>
              <w:t>06</w:t>
            </w:r>
            <w:r w:rsidRPr="00DE504E">
              <w:rPr>
                <w:iCs/>
                <w:color w:val="000000"/>
                <w:sz w:val="20"/>
                <w:szCs w:val="20"/>
              </w:rPr>
              <w:t>.</w:t>
            </w:r>
            <w:r w:rsidR="00D07D2B" w:rsidRPr="00DE504E">
              <w:rPr>
                <w:iCs/>
                <w:color w:val="000000"/>
                <w:sz w:val="20"/>
                <w:szCs w:val="20"/>
              </w:rPr>
              <w:t xml:space="preserve">2016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 xml:space="preserve">а также в органы архитектуры муниципального образования в соответствии с требованиями </w:t>
            </w:r>
            <w:proofErr w:type="spellStart"/>
            <w:r w:rsidRPr="00DE504E">
              <w:rPr>
                <w:iCs/>
                <w:color w:val="000000"/>
                <w:sz w:val="20"/>
                <w:szCs w:val="20"/>
              </w:rPr>
              <w:t>ст.</w:t>
            </w:r>
            <w:r w:rsidR="00041C16" w:rsidRPr="00DE504E">
              <w:rPr>
                <w:iCs/>
                <w:color w:val="000000"/>
                <w:sz w:val="20"/>
                <w:szCs w:val="20"/>
              </w:rPr>
              <w:t>ст</w:t>
            </w:r>
            <w:proofErr w:type="spellEnd"/>
            <w:r w:rsidR="00041C16" w:rsidRPr="00DE504E">
              <w:rPr>
                <w:iCs/>
                <w:color w:val="000000"/>
                <w:sz w:val="20"/>
                <w:szCs w:val="20"/>
              </w:rPr>
              <w:t xml:space="preserve">.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D8" w:rsidRDefault="00737BD8" w:rsidP="0076416A">
      <w:r>
        <w:separator/>
      </w:r>
    </w:p>
  </w:endnote>
  <w:endnote w:type="continuationSeparator" w:id="0">
    <w:p w:rsidR="00737BD8" w:rsidRDefault="00737BD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1C112D" w:rsidRDefault="001C112D">
        <w:pPr>
          <w:pStyle w:val="aa"/>
          <w:jc w:val="right"/>
        </w:pPr>
        <w:r>
          <w:fldChar w:fldCharType="begin"/>
        </w:r>
        <w:r>
          <w:instrText>PAGE   \* MERGEFORMAT</w:instrText>
        </w:r>
        <w:r>
          <w:fldChar w:fldCharType="separate"/>
        </w:r>
        <w:r w:rsidR="00CA493E">
          <w:rPr>
            <w:noProof/>
          </w:rPr>
          <w:t>24</w:t>
        </w:r>
        <w:r>
          <w:fldChar w:fldCharType="end"/>
        </w:r>
      </w:p>
    </w:sdtContent>
  </w:sdt>
  <w:p w:rsidR="001C112D" w:rsidRDefault="001C112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112D" w:rsidRDefault="001C112D"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D8" w:rsidRDefault="00737BD8" w:rsidP="0076416A">
      <w:r>
        <w:separator/>
      </w:r>
    </w:p>
  </w:footnote>
  <w:footnote w:type="continuationSeparator" w:id="0">
    <w:p w:rsidR="00737BD8" w:rsidRDefault="00737BD8" w:rsidP="0076416A">
      <w:r>
        <w:continuationSeparator/>
      </w:r>
    </w:p>
  </w:footnote>
  <w:footnote w:id="1">
    <w:p w:rsidR="001C112D" w:rsidRDefault="001C112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1C112D" w:rsidRDefault="001C112D"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1C112D" w:rsidRDefault="001C112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1C112D" w:rsidRDefault="001C112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1C112D" w:rsidRDefault="001C112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62DF"/>
    <w:rsid w:val="002462F4"/>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37BD8"/>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493E"/>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2907"/>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1DCE"/>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AC71"/>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7726-2B62-4198-8018-B6495465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23040</Words>
  <Characters>131328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Шадрина Анна Владимировна</cp:lastModifiedBy>
  <cp:revision>4</cp:revision>
  <cp:lastPrinted>2017-02-02T13:34:00Z</cp:lastPrinted>
  <dcterms:created xsi:type="dcterms:W3CDTF">2019-02-14T08:38:00Z</dcterms:created>
  <dcterms:modified xsi:type="dcterms:W3CDTF">2019-02-15T07:34:00Z</dcterms:modified>
</cp:coreProperties>
</file>