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C2" w:rsidRPr="002E2D6D" w:rsidRDefault="0049154E">
      <w:pPr>
        <w:pStyle w:val="a7"/>
        <w:rPr>
          <w:rFonts w:ascii="Times New Roman" w:hAnsi="Times New Roman" w:cs="Times New Roman"/>
        </w:rPr>
      </w:pPr>
      <w:bookmarkStart w:id="0" w:name="_GoBack"/>
      <w:bookmarkEnd w:id="0"/>
      <w:r w:rsidRPr="002E2D6D">
        <w:rPr>
          <w:rFonts w:ascii="Times New Roman" w:hAnsi="Times New Roman" w:cs="Times New Roman"/>
        </w:rPr>
        <w:t xml:space="preserve">Договор № </w:t>
      </w:r>
      <w:r w:rsidR="000D2085" w:rsidRPr="002E2D6D">
        <w:rPr>
          <w:rFonts w:ascii="Times New Roman" w:hAnsi="Times New Roman" w:cs="Times New Roman"/>
        </w:rPr>
        <w:t>_________________</w:t>
      </w:r>
    </w:p>
    <w:p w:rsidR="000C6DC2" w:rsidRPr="002E2D6D" w:rsidRDefault="000C6DC2">
      <w:pPr>
        <w:jc w:val="center"/>
        <w:rPr>
          <w:b/>
          <w:bCs/>
          <w:sz w:val="20"/>
          <w:szCs w:val="28"/>
        </w:rPr>
      </w:pPr>
      <w:r w:rsidRPr="002E2D6D">
        <w:rPr>
          <w:b/>
          <w:bCs/>
          <w:sz w:val="20"/>
          <w:szCs w:val="28"/>
        </w:rPr>
        <w:t>на проведение работ по ремонту</w:t>
      </w:r>
    </w:p>
    <w:p w:rsidR="000C6DC2" w:rsidRPr="002E2D6D" w:rsidRDefault="000C6DC2">
      <w:pPr>
        <w:jc w:val="center"/>
        <w:rPr>
          <w:b/>
          <w:bCs/>
          <w:sz w:val="20"/>
          <w:szCs w:val="28"/>
        </w:rPr>
      </w:pPr>
      <w:r w:rsidRPr="002E2D6D">
        <w:rPr>
          <w:b/>
          <w:bCs/>
          <w:sz w:val="20"/>
          <w:szCs w:val="28"/>
        </w:rPr>
        <w:t>и техническому обслуживанию оборудования</w:t>
      </w:r>
    </w:p>
    <w:p w:rsidR="000C6DC2" w:rsidRPr="002E2D6D" w:rsidRDefault="000C6DC2">
      <w:pPr>
        <w:jc w:val="center"/>
        <w:rPr>
          <w:b/>
          <w:bCs/>
          <w:sz w:val="20"/>
          <w:szCs w:val="28"/>
        </w:rPr>
      </w:pPr>
    </w:p>
    <w:p w:rsidR="000C6DC2" w:rsidRPr="002E2D6D" w:rsidRDefault="000C6DC2">
      <w:pPr>
        <w:rPr>
          <w:sz w:val="20"/>
          <w:szCs w:val="28"/>
        </w:rPr>
      </w:pPr>
      <w:r w:rsidRPr="002E2D6D">
        <w:rPr>
          <w:sz w:val="20"/>
          <w:szCs w:val="28"/>
        </w:rPr>
        <w:t xml:space="preserve">г. Обнинск                                                              </w:t>
      </w:r>
      <w:r w:rsidR="00354612" w:rsidRPr="002E2D6D">
        <w:rPr>
          <w:sz w:val="20"/>
          <w:szCs w:val="28"/>
        </w:rPr>
        <w:t xml:space="preserve">              </w:t>
      </w:r>
      <w:r w:rsidR="000D2085" w:rsidRPr="002E2D6D">
        <w:rPr>
          <w:sz w:val="20"/>
          <w:szCs w:val="28"/>
        </w:rPr>
        <w:t xml:space="preserve">                              </w:t>
      </w:r>
      <w:r w:rsidR="00354612" w:rsidRPr="002E2D6D">
        <w:rPr>
          <w:sz w:val="20"/>
          <w:szCs w:val="28"/>
        </w:rPr>
        <w:t>«</w:t>
      </w:r>
      <w:r w:rsidR="000D2085" w:rsidRPr="002E2D6D">
        <w:rPr>
          <w:sz w:val="20"/>
          <w:szCs w:val="28"/>
        </w:rPr>
        <w:t>____</w:t>
      </w:r>
      <w:r w:rsidRPr="002E2D6D">
        <w:rPr>
          <w:sz w:val="20"/>
          <w:szCs w:val="28"/>
        </w:rPr>
        <w:t xml:space="preserve">» </w:t>
      </w:r>
      <w:r w:rsidR="000D2085" w:rsidRPr="002E2D6D">
        <w:rPr>
          <w:sz w:val="20"/>
          <w:szCs w:val="28"/>
        </w:rPr>
        <w:t>____________________</w:t>
      </w:r>
      <w:r w:rsidR="003B099B" w:rsidRPr="002E2D6D">
        <w:rPr>
          <w:sz w:val="20"/>
          <w:szCs w:val="28"/>
        </w:rPr>
        <w:t xml:space="preserve"> </w:t>
      </w:r>
      <w:r w:rsidRPr="002E2D6D">
        <w:rPr>
          <w:sz w:val="20"/>
          <w:szCs w:val="28"/>
        </w:rPr>
        <w:t>201</w:t>
      </w:r>
      <w:r w:rsidR="000D2085" w:rsidRPr="002E2D6D">
        <w:rPr>
          <w:sz w:val="20"/>
          <w:szCs w:val="28"/>
        </w:rPr>
        <w:t>9</w:t>
      </w:r>
      <w:r w:rsidRPr="002E2D6D">
        <w:rPr>
          <w:sz w:val="20"/>
          <w:szCs w:val="28"/>
        </w:rPr>
        <w:t>г.</w:t>
      </w:r>
    </w:p>
    <w:p w:rsidR="000C6DC2" w:rsidRPr="002E2D6D" w:rsidRDefault="000C6DC2">
      <w:pPr>
        <w:rPr>
          <w:sz w:val="20"/>
          <w:szCs w:val="28"/>
        </w:rPr>
      </w:pPr>
    </w:p>
    <w:p w:rsidR="000C6DC2" w:rsidRPr="002E2D6D" w:rsidRDefault="000C6DC2">
      <w:pPr>
        <w:jc w:val="both"/>
        <w:rPr>
          <w:sz w:val="20"/>
          <w:szCs w:val="28"/>
        </w:rPr>
      </w:pPr>
      <w:r w:rsidRPr="002E2D6D">
        <w:rPr>
          <w:sz w:val="20"/>
          <w:szCs w:val="28"/>
        </w:rPr>
        <w:tab/>
      </w:r>
      <w:r w:rsidR="00596A1B" w:rsidRPr="002E2D6D">
        <w:rPr>
          <w:sz w:val="20"/>
        </w:rPr>
        <w:t>Закрытое акционерное общество</w:t>
      </w:r>
      <w:r w:rsidRPr="002E2D6D">
        <w:rPr>
          <w:sz w:val="20"/>
        </w:rPr>
        <w:t xml:space="preserve"> «ОбнинскЭнергоТех»</w:t>
      </w:r>
      <w:r w:rsidR="00140AB8" w:rsidRPr="002E2D6D">
        <w:rPr>
          <w:sz w:val="20"/>
        </w:rPr>
        <w:t xml:space="preserve"> (ЗАО «ОбнинскЭнергоТех»)</w:t>
      </w:r>
      <w:r w:rsidRPr="002E2D6D">
        <w:rPr>
          <w:sz w:val="20"/>
        </w:rPr>
        <w:t>,</w:t>
      </w:r>
      <w:r w:rsidRPr="002E2D6D">
        <w:rPr>
          <w:sz w:val="22"/>
        </w:rPr>
        <w:t xml:space="preserve"> </w:t>
      </w:r>
      <w:r w:rsidRPr="002E2D6D">
        <w:rPr>
          <w:sz w:val="20"/>
          <w:szCs w:val="28"/>
        </w:rPr>
        <w:t xml:space="preserve">в лице Генерального директора Бакеева А.П., действующего на основании Устава, именуемое в дальнейшем </w:t>
      </w:r>
      <w:r w:rsidR="00140AB8" w:rsidRPr="002E2D6D">
        <w:rPr>
          <w:sz w:val="20"/>
          <w:szCs w:val="28"/>
        </w:rPr>
        <w:t>«</w:t>
      </w:r>
      <w:r w:rsidRPr="002E2D6D">
        <w:rPr>
          <w:sz w:val="20"/>
          <w:szCs w:val="28"/>
        </w:rPr>
        <w:t>Исполнитель</w:t>
      </w:r>
      <w:r w:rsidR="00140AB8" w:rsidRPr="002E2D6D">
        <w:rPr>
          <w:sz w:val="20"/>
          <w:szCs w:val="28"/>
        </w:rPr>
        <w:t xml:space="preserve">», </w:t>
      </w:r>
      <w:r w:rsidRPr="002E2D6D">
        <w:rPr>
          <w:sz w:val="20"/>
          <w:szCs w:val="28"/>
        </w:rPr>
        <w:t xml:space="preserve">с одной стороны, и </w:t>
      </w:r>
      <w:r w:rsidR="00E06B2D" w:rsidRPr="002E2D6D">
        <w:rPr>
          <w:sz w:val="20"/>
          <w:szCs w:val="20"/>
        </w:rPr>
        <w:t>А</w:t>
      </w:r>
      <w:r w:rsidR="007F76AA" w:rsidRPr="002E2D6D">
        <w:rPr>
          <w:sz w:val="20"/>
          <w:szCs w:val="20"/>
        </w:rPr>
        <w:t>кционерное общество</w:t>
      </w:r>
      <w:r w:rsidRPr="002E2D6D">
        <w:rPr>
          <w:sz w:val="20"/>
          <w:szCs w:val="20"/>
        </w:rPr>
        <w:t xml:space="preserve"> «Ленинградская областная электросетевая компания»</w:t>
      </w:r>
      <w:r w:rsidR="00140AB8" w:rsidRPr="002E2D6D">
        <w:rPr>
          <w:sz w:val="20"/>
          <w:szCs w:val="20"/>
        </w:rPr>
        <w:t xml:space="preserve"> (АО «ЛОЭСК»)</w:t>
      </w:r>
      <w:r w:rsidRPr="002E2D6D">
        <w:rPr>
          <w:sz w:val="20"/>
          <w:szCs w:val="28"/>
        </w:rPr>
        <w:t xml:space="preserve">, именуемое в дальнейшем </w:t>
      </w:r>
      <w:r w:rsidR="00140AB8" w:rsidRPr="002E2D6D">
        <w:rPr>
          <w:sz w:val="20"/>
          <w:szCs w:val="28"/>
        </w:rPr>
        <w:t>«</w:t>
      </w:r>
      <w:r w:rsidRPr="002E2D6D">
        <w:rPr>
          <w:sz w:val="20"/>
          <w:szCs w:val="28"/>
        </w:rPr>
        <w:t>Заказчик</w:t>
      </w:r>
      <w:r w:rsidR="00140AB8" w:rsidRPr="002E2D6D">
        <w:rPr>
          <w:sz w:val="20"/>
          <w:szCs w:val="28"/>
        </w:rPr>
        <w:t>»,</w:t>
      </w:r>
      <w:r w:rsidR="005B73CF" w:rsidRPr="002E2D6D">
        <w:rPr>
          <w:sz w:val="20"/>
          <w:szCs w:val="28"/>
        </w:rPr>
        <w:t xml:space="preserve"> </w:t>
      </w:r>
      <w:r w:rsidR="00140AB8" w:rsidRPr="002E2D6D">
        <w:rPr>
          <w:sz w:val="20"/>
          <w:szCs w:val="28"/>
        </w:rPr>
        <w:t xml:space="preserve"> </w:t>
      </w:r>
      <w:r w:rsidRPr="002E2D6D">
        <w:rPr>
          <w:sz w:val="20"/>
          <w:szCs w:val="28"/>
        </w:rPr>
        <w:t xml:space="preserve">в лице </w:t>
      </w:r>
      <w:r w:rsidR="005B73CF" w:rsidRPr="002E2D6D">
        <w:rPr>
          <w:sz w:val="20"/>
          <w:szCs w:val="28"/>
        </w:rPr>
        <w:t>главного инженера Горохова А.Ю.</w:t>
      </w:r>
      <w:r w:rsidRPr="002E2D6D">
        <w:rPr>
          <w:bCs/>
          <w:sz w:val="20"/>
          <w:szCs w:val="22"/>
        </w:rPr>
        <w:t>,</w:t>
      </w:r>
      <w:r w:rsidRPr="002E2D6D">
        <w:rPr>
          <w:sz w:val="20"/>
          <w:szCs w:val="28"/>
        </w:rPr>
        <w:t xml:space="preserve"> действующего на основании </w:t>
      </w:r>
      <w:r w:rsidR="00654140" w:rsidRPr="002E2D6D">
        <w:rPr>
          <w:sz w:val="20"/>
          <w:szCs w:val="28"/>
        </w:rPr>
        <w:t>Доверенности №504/2018 от 29.12.2018г.</w:t>
      </w:r>
      <w:r w:rsidRPr="002E2D6D">
        <w:rPr>
          <w:sz w:val="20"/>
          <w:szCs w:val="28"/>
        </w:rPr>
        <w:t xml:space="preserve">,  с другой стороны, </w:t>
      </w:r>
      <w:r w:rsidR="00A74365" w:rsidRPr="002E2D6D">
        <w:rPr>
          <w:sz w:val="20"/>
          <w:szCs w:val="28"/>
        </w:rPr>
        <w:t xml:space="preserve">совместно именуемые «Стороны», </w:t>
      </w:r>
      <w:r w:rsidRPr="002E2D6D">
        <w:rPr>
          <w:sz w:val="20"/>
          <w:szCs w:val="28"/>
        </w:rPr>
        <w:t>заключили настоящий Договор о нижеследующем:</w:t>
      </w:r>
    </w:p>
    <w:p w:rsidR="000C6DC2" w:rsidRPr="002E2D6D" w:rsidRDefault="000C6DC2">
      <w:pPr>
        <w:pStyle w:val="TableContents"/>
        <w:widowControl/>
        <w:suppressAutoHyphens w:val="0"/>
        <w:autoSpaceDE/>
        <w:rPr>
          <w:rFonts w:ascii="Times New Roman" w:hAnsi="Times New Roman" w:cs="Times New Roman"/>
          <w:szCs w:val="28"/>
          <w:lang w:eastAsia="ru-RU"/>
        </w:rPr>
      </w:pPr>
    </w:p>
    <w:p w:rsidR="001E0190" w:rsidRPr="002E2D6D" w:rsidRDefault="000C6DC2">
      <w:pPr>
        <w:numPr>
          <w:ilvl w:val="0"/>
          <w:numId w:val="3"/>
        </w:numPr>
        <w:jc w:val="center"/>
        <w:rPr>
          <w:b/>
          <w:bCs/>
          <w:sz w:val="20"/>
          <w:szCs w:val="28"/>
        </w:rPr>
      </w:pPr>
      <w:r w:rsidRPr="002E2D6D">
        <w:rPr>
          <w:b/>
          <w:bCs/>
          <w:sz w:val="20"/>
          <w:szCs w:val="28"/>
        </w:rPr>
        <w:t>Предмет договора</w:t>
      </w:r>
    </w:p>
    <w:p w:rsidR="006E27E2" w:rsidRPr="002E2D6D" w:rsidRDefault="00140AB8" w:rsidP="006E27E2">
      <w:pPr>
        <w:pStyle w:val="TableContents"/>
        <w:widowControl/>
        <w:numPr>
          <w:ilvl w:val="1"/>
          <w:numId w:val="3"/>
        </w:numPr>
        <w:tabs>
          <w:tab w:val="clear" w:pos="825"/>
          <w:tab w:val="num" w:pos="567"/>
        </w:tabs>
        <w:suppressAutoHyphens w:val="0"/>
        <w:autoSpaceDE/>
        <w:ind w:left="567" w:hanging="567"/>
        <w:jc w:val="both"/>
        <w:rPr>
          <w:rFonts w:ascii="Times New Roman" w:hAnsi="Times New Roman" w:cs="Times New Roman"/>
          <w:lang w:eastAsia="ru-RU"/>
        </w:rPr>
      </w:pPr>
      <w:r w:rsidRPr="002E2D6D">
        <w:rPr>
          <w:rFonts w:ascii="Times New Roman" w:hAnsi="Times New Roman" w:cs="Times New Roman"/>
          <w:szCs w:val="28"/>
        </w:rPr>
        <w:t>Зака</w:t>
      </w:r>
      <w:r w:rsidR="005D005D" w:rsidRPr="002E2D6D">
        <w:rPr>
          <w:rFonts w:ascii="Times New Roman" w:hAnsi="Times New Roman" w:cs="Times New Roman"/>
          <w:szCs w:val="28"/>
        </w:rPr>
        <w:t>з</w:t>
      </w:r>
      <w:r w:rsidRPr="002E2D6D">
        <w:rPr>
          <w:rFonts w:ascii="Times New Roman" w:hAnsi="Times New Roman" w:cs="Times New Roman"/>
          <w:szCs w:val="28"/>
        </w:rPr>
        <w:t xml:space="preserve">чик поручает, Исполнитель принимает на себя обязательства по выполнению работ по </w:t>
      </w:r>
      <w:r w:rsidR="00A36117" w:rsidRPr="002E2D6D">
        <w:rPr>
          <w:rFonts w:ascii="Times New Roman" w:hAnsi="Times New Roman" w:cs="Times New Roman"/>
          <w:szCs w:val="28"/>
        </w:rPr>
        <w:t xml:space="preserve">текущему </w:t>
      </w:r>
      <w:r w:rsidRPr="002E2D6D">
        <w:rPr>
          <w:rFonts w:ascii="Times New Roman" w:hAnsi="Times New Roman" w:cs="Times New Roman"/>
          <w:szCs w:val="28"/>
        </w:rPr>
        <w:t>ремонту и техническом</w:t>
      </w:r>
      <w:r w:rsidR="00A36117" w:rsidRPr="002E2D6D">
        <w:rPr>
          <w:rFonts w:ascii="Times New Roman" w:hAnsi="Times New Roman" w:cs="Times New Roman"/>
          <w:szCs w:val="28"/>
        </w:rPr>
        <w:t>у</w:t>
      </w:r>
      <w:r w:rsidRPr="002E2D6D">
        <w:rPr>
          <w:rFonts w:ascii="Times New Roman" w:hAnsi="Times New Roman" w:cs="Times New Roman"/>
          <w:szCs w:val="28"/>
        </w:rPr>
        <w:t xml:space="preserve"> обслуживанию (далее – работы) оборудования </w:t>
      </w:r>
      <w:r w:rsidR="000C6DC2" w:rsidRPr="002E2D6D">
        <w:rPr>
          <w:rFonts w:ascii="Times New Roman" w:hAnsi="Times New Roman" w:cs="Times New Roman"/>
          <w:szCs w:val="28"/>
        </w:rPr>
        <w:t>передвижных электротехнических лабораторий (далее</w:t>
      </w:r>
      <w:r w:rsidR="00A36117" w:rsidRPr="002E2D6D">
        <w:rPr>
          <w:rFonts w:ascii="Times New Roman" w:hAnsi="Times New Roman" w:cs="Times New Roman"/>
          <w:szCs w:val="28"/>
        </w:rPr>
        <w:t xml:space="preserve"> -</w:t>
      </w:r>
      <w:r w:rsidR="000C6DC2" w:rsidRPr="002E2D6D">
        <w:rPr>
          <w:rFonts w:ascii="Times New Roman" w:hAnsi="Times New Roman" w:cs="Times New Roman"/>
          <w:szCs w:val="28"/>
        </w:rPr>
        <w:t xml:space="preserve"> оборудование)</w:t>
      </w:r>
      <w:r w:rsidR="002470A8" w:rsidRPr="002E2D6D">
        <w:rPr>
          <w:rFonts w:ascii="Times New Roman" w:hAnsi="Times New Roman" w:cs="Times New Roman"/>
          <w:szCs w:val="28"/>
        </w:rPr>
        <w:t xml:space="preserve"> согласно перечню </w:t>
      </w:r>
      <w:r w:rsidRPr="002E2D6D">
        <w:rPr>
          <w:rFonts w:ascii="Times New Roman" w:hAnsi="Times New Roman" w:cs="Times New Roman"/>
          <w:szCs w:val="28"/>
        </w:rPr>
        <w:t xml:space="preserve">электрооборудования электротехнических лабораторий, подлежащего техническому обслуживанию и текущему ремонту </w:t>
      </w:r>
      <w:r w:rsidR="002470A8" w:rsidRPr="002E2D6D">
        <w:rPr>
          <w:rFonts w:ascii="Times New Roman" w:hAnsi="Times New Roman" w:cs="Times New Roman"/>
          <w:szCs w:val="28"/>
        </w:rPr>
        <w:t>(Приложение №</w:t>
      </w:r>
      <w:r w:rsidR="004E0149" w:rsidRPr="002E2D6D">
        <w:rPr>
          <w:rFonts w:ascii="Times New Roman" w:hAnsi="Times New Roman" w:cs="Times New Roman"/>
          <w:szCs w:val="28"/>
        </w:rPr>
        <w:t xml:space="preserve"> </w:t>
      </w:r>
      <w:r w:rsidR="002470A8" w:rsidRPr="002E2D6D">
        <w:rPr>
          <w:rFonts w:ascii="Times New Roman" w:hAnsi="Times New Roman" w:cs="Times New Roman"/>
          <w:szCs w:val="28"/>
        </w:rPr>
        <w:t>1</w:t>
      </w:r>
      <w:r w:rsidRPr="002E2D6D">
        <w:rPr>
          <w:rFonts w:ascii="Times New Roman" w:hAnsi="Times New Roman" w:cs="Times New Roman"/>
          <w:szCs w:val="28"/>
        </w:rPr>
        <w:t xml:space="preserve"> к настоящему Договору</w:t>
      </w:r>
      <w:r w:rsidR="002470A8" w:rsidRPr="002E2D6D">
        <w:rPr>
          <w:rFonts w:ascii="Times New Roman" w:hAnsi="Times New Roman" w:cs="Times New Roman"/>
          <w:szCs w:val="28"/>
        </w:rPr>
        <w:t>),</w:t>
      </w:r>
      <w:r w:rsidR="000C6DC2" w:rsidRPr="002E2D6D">
        <w:rPr>
          <w:rFonts w:ascii="Times New Roman" w:hAnsi="Times New Roman" w:cs="Times New Roman"/>
          <w:szCs w:val="28"/>
        </w:rPr>
        <w:t xml:space="preserve"> в количестве </w:t>
      </w:r>
      <w:r w:rsidR="000D2085" w:rsidRPr="002E2D6D">
        <w:rPr>
          <w:rFonts w:ascii="Times New Roman" w:hAnsi="Times New Roman" w:cs="Times New Roman"/>
          <w:szCs w:val="28"/>
        </w:rPr>
        <w:t>13</w:t>
      </w:r>
      <w:r w:rsidR="007F76AA" w:rsidRPr="002E2D6D">
        <w:rPr>
          <w:rFonts w:ascii="Times New Roman" w:hAnsi="Times New Roman" w:cs="Times New Roman"/>
          <w:szCs w:val="28"/>
        </w:rPr>
        <w:t xml:space="preserve"> </w:t>
      </w:r>
      <w:r w:rsidR="000C6DC2" w:rsidRPr="002E2D6D">
        <w:rPr>
          <w:rFonts w:ascii="Times New Roman" w:hAnsi="Times New Roman" w:cs="Times New Roman"/>
          <w:szCs w:val="28"/>
        </w:rPr>
        <w:t>шт. следующих филиалов</w:t>
      </w:r>
      <w:r w:rsidR="00A36117" w:rsidRPr="002E2D6D">
        <w:rPr>
          <w:rFonts w:ascii="Times New Roman" w:hAnsi="Times New Roman" w:cs="Times New Roman"/>
          <w:szCs w:val="28"/>
        </w:rPr>
        <w:t xml:space="preserve"> АО «ЛОЭСК»</w:t>
      </w:r>
      <w:r w:rsidRPr="002E2D6D">
        <w:rPr>
          <w:rFonts w:ascii="Times New Roman" w:hAnsi="Times New Roman" w:cs="Times New Roman"/>
          <w:szCs w:val="28"/>
        </w:rPr>
        <w:t>:</w:t>
      </w:r>
      <w:r w:rsidR="007F76AA" w:rsidRPr="002E2D6D">
        <w:rPr>
          <w:rFonts w:ascii="Times New Roman" w:hAnsi="Times New Roman" w:cs="Times New Roman"/>
          <w:szCs w:val="28"/>
        </w:rPr>
        <w:t xml:space="preserve"> </w:t>
      </w:r>
      <w:r w:rsidR="008342C9" w:rsidRPr="002E2D6D">
        <w:rPr>
          <w:rFonts w:ascii="Times New Roman" w:hAnsi="Times New Roman" w:cs="Times New Roman"/>
          <w:lang w:eastAsia="ru-RU"/>
        </w:rPr>
        <w:t>«</w:t>
      </w:r>
      <w:r w:rsidR="003C40EA" w:rsidRPr="002E2D6D">
        <w:rPr>
          <w:rFonts w:ascii="Times New Roman" w:hAnsi="Times New Roman" w:cs="Times New Roman"/>
          <w:lang w:eastAsia="ru-RU"/>
        </w:rPr>
        <w:t>Восточные электро</w:t>
      </w:r>
      <w:r w:rsidR="008C4E34" w:rsidRPr="002E2D6D">
        <w:rPr>
          <w:rFonts w:ascii="Times New Roman" w:hAnsi="Times New Roman" w:cs="Times New Roman"/>
          <w:lang w:eastAsia="ru-RU"/>
        </w:rPr>
        <w:t>сети</w:t>
      </w:r>
      <w:r w:rsidR="008342C9" w:rsidRPr="002E2D6D">
        <w:rPr>
          <w:rFonts w:ascii="Times New Roman" w:hAnsi="Times New Roman" w:cs="Times New Roman"/>
          <w:lang w:eastAsia="ru-RU"/>
        </w:rPr>
        <w:t>», «</w:t>
      </w:r>
      <w:r w:rsidR="003C40EA" w:rsidRPr="002E2D6D">
        <w:rPr>
          <w:rFonts w:ascii="Times New Roman" w:hAnsi="Times New Roman" w:cs="Times New Roman"/>
          <w:lang w:eastAsia="ru-RU"/>
        </w:rPr>
        <w:t>Центральные электро</w:t>
      </w:r>
      <w:r w:rsidR="008C4E34" w:rsidRPr="002E2D6D">
        <w:rPr>
          <w:rFonts w:ascii="Times New Roman" w:hAnsi="Times New Roman" w:cs="Times New Roman"/>
          <w:lang w:eastAsia="ru-RU"/>
        </w:rPr>
        <w:t>сети</w:t>
      </w:r>
      <w:r w:rsidR="008342C9" w:rsidRPr="002E2D6D">
        <w:rPr>
          <w:rFonts w:ascii="Times New Roman" w:hAnsi="Times New Roman" w:cs="Times New Roman"/>
          <w:lang w:eastAsia="ru-RU"/>
        </w:rPr>
        <w:t>», "</w:t>
      </w:r>
      <w:r w:rsidR="00B44E54" w:rsidRPr="002E2D6D">
        <w:rPr>
          <w:rFonts w:ascii="Times New Roman" w:hAnsi="Times New Roman" w:cs="Times New Roman"/>
          <w:lang w:eastAsia="ru-RU"/>
        </w:rPr>
        <w:t>Пригородные электросети</w:t>
      </w:r>
      <w:r w:rsidR="008C4E34" w:rsidRPr="002E2D6D">
        <w:rPr>
          <w:rFonts w:ascii="Times New Roman" w:hAnsi="Times New Roman" w:cs="Times New Roman"/>
          <w:lang w:eastAsia="ru-RU"/>
        </w:rPr>
        <w:t>"</w:t>
      </w:r>
      <w:r w:rsidR="008342C9" w:rsidRPr="002E2D6D">
        <w:rPr>
          <w:rFonts w:ascii="Times New Roman" w:hAnsi="Times New Roman" w:cs="Times New Roman"/>
          <w:lang w:eastAsia="ru-RU"/>
        </w:rPr>
        <w:t>, «</w:t>
      </w:r>
      <w:r w:rsidR="003C40EA" w:rsidRPr="002E2D6D">
        <w:rPr>
          <w:rFonts w:ascii="Times New Roman" w:hAnsi="Times New Roman" w:cs="Times New Roman"/>
          <w:lang w:eastAsia="ru-RU"/>
        </w:rPr>
        <w:t>Западные электро</w:t>
      </w:r>
      <w:r w:rsidR="008C4E34" w:rsidRPr="002E2D6D">
        <w:rPr>
          <w:rFonts w:ascii="Times New Roman" w:hAnsi="Times New Roman" w:cs="Times New Roman"/>
          <w:lang w:eastAsia="ru-RU"/>
        </w:rPr>
        <w:t>сети</w:t>
      </w:r>
      <w:r w:rsidR="008342C9" w:rsidRPr="002E2D6D">
        <w:rPr>
          <w:rFonts w:ascii="Times New Roman" w:hAnsi="Times New Roman" w:cs="Times New Roman"/>
          <w:lang w:eastAsia="ru-RU"/>
        </w:rPr>
        <w:t>», «</w:t>
      </w:r>
      <w:r w:rsidR="003C40EA" w:rsidRPr="002E2D6D">
        <w:rPr>
          <w:rFonts w:ascii="Times New Roman" w:hAnsi="Times New Roman" w:cs="Times New Roman"/>
          <w:lang w:eastAsia="ru-RU"/>
        </w:rPr>
        <w:t>Южные электро</w:t>
      </w:r>
      <w:r w:rsidR="008C4E34" w:rsidRPr="002E2D6D">
        <w:rPr>
          <w:rFonts w:ascii="Times New Roman" w:hAnsi="Times New Roman" w:cs="Times New Roman"/>
          <w:lang w:eastAsia="ru-RU"/>
        </w:rPr>
        <w:t>сети»</w:t>
      </w:r>
      <w:r w:rsidR="00745B7E" w:rsidRPr="002E2D6D">
        <w:rPr>
          <w:rFonts w:ascii="Times New Roman" w:hAnsi="Times New Roman" w:cs="Times New Roman"/>
          <w:lang w:eastAsia="ru-RU"/>
        </w:rPr>
        <w:t>.</w:t>
      </w:r>
    </w:p>
    <w:p w:rsidR="000C6DC2" w:rsidRPr="002E2D6D" w:rsidRDefault="006E27E2" w:rsidP="006E27E2">
      <w:pPr>
        <w:pStyle w:val="TableContents"/>
        <w:widowControl/>
        <w:numPr>
          <w:ilvl w:val="1"/>
          <w:numId w:val="3"/>
        </w:numPr>
        <w:tabs>
          <w:tab w:val="clear" w:pos="825"/>
          <w:tab w:val="num" w:pos="567"/>
        </w:tabs>
        <w:suppressAutoHyphens w:val="0"/>
        <w:autoSpaceDE/>
        <w:ind w:left="567" w:hanging="567"/>
        <w:jc w:val="both"/>
        <w:rPr>
          <w:rFonts w:ascii="Times New Roman" w:hAnsi="Times New Roman" w:cs="Times New Roman"/>
          <w:lang w:eastAsia="ru-RU"/>
        </w:rPr>
      </w:pPr>
      <w:r w:rsidRPr="002E2D6D">
        <w:rPr>
          <w:rFonts w:ascii="Times New Roman" w:hAnsi="Times New Roman" w:cs="Times New Roman"/>
          <w:szCs w:val="28"/>
        </w:rPr>
        <w:t>Работы по техническому обслужива</w:t>
      </w:r>
      <w:r w:rsidR="00113E89" w:rsidRPr="002E2D6D">
        <w:rPr>
          <w:rFonts w:ascii="Times New Roman" w:hAnsi="Times New Roman" w:cs="Times New Roman"/>
          <w:szCs w:val="28"/>
        </w:rPr>
        <w:t>нию будут проводиться по адресу</w:t>
      </w:r>
      <w:r w:rsidRPr="002E2D6D">
        <w:rPr>
          <w:rFonts w:ascii="Times New Roman" w:hAnsi="Times New Roman" w:cs="Times New Roman"/>
          <w:szCs w:val="28"/>
        </w:rPr>
        <w:t>:</w:t>
      </w:r>
      <w:r w:rsidR="00113E89" w:rsidRPr="002E2D6D">
        <w:rPr>
          <w:rFonts w:ascii="Times New Roman" w:hAnsi="Times New Roman" w:cs="Times New Roman"/>
          <w:szCs w:val="28"/>
        </w:rPr>
        <w:t xml:space="preserve"> </w:t>
      </w:r>
      <w:r w:rsidRPr="002E2D6D">
        <w:rPr>
          <w:rFonts w:ascii="Times New Roman" w:hAnsi="Times New Roman" w:cs="Times New Roman"/>
          <w:szCs w:val="28"/>
        </w:rPr>
        <w:t>187110, Ленинградская область, г. Кириши, проспект Победы, 23.</w:t>
      </w:r>
    </w:p>
    <w:p w:rsidR="001E0190" w:rsidRPr="002E2D6D" w:rsidRDefault="000C6DC2">
      <w:pPr>
        <w:numPr>
          <w:ilvl w:val="0"/>
          <w:numId w:val="3"/>
        </w:numPr>
        <w:jc w:val="center"/>
        <w:rPr>
          <w:b/>
          <w:bCs/>
          <w:sz w:val="20"/>
          <w:szCs w:val="28"/>
        </w:rPr>
      </w:pPr>
      <w:r w:rsidRPr="002E2D6D">
        <w:rPr>
          <w:b/>
          <w:bCs/>
          <w:sz w:val="20"/>
          <w:szCs w:val="28"/>
        </w:rPr>
        <w:t>Порядок выполнения работ</w:t>
      </w:r>
    </w:p>
    <w:p w:rsidR="000C6DC2" w:rsidRPr="002E2D6D" w:rsidRDefault="000C6DC2">
      <w:pPr>
        <w:numPr>
          <w:ilvl w:val="1"/>
          <w:numId w:val="3"/>
        </w:numPr>
        <w:tabs>
          <w:tab w:val="clear" w:pos="825"/>
          <w:tab w:val="num" w:pos="-1080"/>
        </w:tabs>
        <w:ind w:left="480"/>
        <w:jc w:val="both"/>
        <w:rPr>
          <w:sz w:val="20"/>
          <w:szCs w:val="28"/>
        </w:rPr>
      </w:pPr>
      <w:r w:rsidRPr="002E2D6D">
        <w:rPr>
          <w:sz w:val="20"/>
          <w:szCs w:val="28"/>
        </w:rPr>
        <w:t xml:space="preserve">Исполнитель гарантирует выполнение работ в соответствии с технологиями заводов-изготовителей в объёме, необходимом для безаварийной эксплуатации оборудования. </w:t>
      </w:r>
    </w:p>
    <w:p w:rsidR="00145AF3" w:rsidRPr="002E2D6D" w:rsidRDefault="00145AF3">
      <w:pPr>
        <w:numPr>
          <w:ilvl w:val="1"/>
          <w:numId w:val="3"/>
        </w:numPr>
        <w:tabs>
          <w:tab w:val="clear" w:pos="825"/>
          <w:tab w:val="num" w:pos="-1080"/>
        </w:tabs>
        <w:ind w:left="480"/>
        <w:jc w:val="both"/>
        <w:rPr>
          <w:sz w:val="20"/>
          <w:szCs w:val="28"/>
        </w:rPr>
      </w:pPr>
      <w:r w:rsidRPr="002E2D6D">
        <w:rPr>
          <w:sz w:val="20"/>
          <w:szCs w:val="28"/>
        </w:rPr>
        <w:t xml:space="preserve">Перечень работ </w:t>
      </w:r>
      <w:r w:rsidRPr="002E2D6D">
        <w:rPr>
          <w:bCs/>
          <w:sz w:val="20"/>
          <w:szCs w:val="28"/>
        </w:rPr>
        <w:t>по техническому обслуживанию указан в Приложении №2.</w:t>
      </w:r>
    </w:p>
    <w:p w:rsidR="000C6DC2" w:rsidRPr="002E2D6D" w:rsidRDefault="000C6DC2">
      <w:pPr>
        <w:numPr>
          <w:ilvl w:val="1"/>
          <w:numId w:val="3"/>
        </w:numPr>
        <w:tabs>
          <w:tab w:val="clear" w:pos="825"/>
          <w:tab w:val="num" w:pos="-1080"/>
        </w:tabs>
        <w:ind w:left="480"/>
        <w:jc w:val="both"/>
        <w:rPr>
          <w:sz w:val="20"/>
          <w:szCs w:val="28"/>
        </w:rPr>
      </w:pPr>
      <w:r w:rsidRPr="002E2D6D">
        <w:rPr>
          <w:sz w:val="20"/>
          <w:szCs w:val="28"/>
        </w:rPr>
        <w:t>Гарантия на выполненные работы</w:t>
      </w:r>
      <w:r w:rsidR="007B77D7" w:rsidRPr="002E2D6D">
        <w:rPr>
          <w:sz w:val="20"/>
          <w:szCs w:val="28"/>
        </w:rPr>
        <w:t>, использованные запасные части и материалы</w:t>
      </w:r>
      <w:r w:rsidR="00A92C0B" w:rsidRPr="002E2D6D">
        <w:rPr>
          <w:sz w:val="20"/>
          <w:szCs w:val="28"/>
        </w:rPr>
        <w:t xml:space="preserve"> составляет 12 месяцев </w:t>
      </w:r>
      <w:r w:rsidRPr="002E2D6D">
        <w:rPr>
          <w:sz w:val="20"/>
          <w:szCs w:val="28"/>
        </w:rPr>
        <w:t xml:space="preserve">с даты подписания </w:t>
      </w:r>
      <w:r w:rsidR="007F76AA" w:rsidRPr="002E2D6D">
        <w:rPr>
          <w:sz w:val="20"/>
          <w:szCs w:val="28"/>
        </w:rPr>
        <w:t>Заказчиком</w:t>
      </w:r>
      <w:r w:rsidR="00140AB8" w:rsidRPr="002E2D6D">
        <w:rPr>
          <w:sz w:val="20"/>
          <w:szCs w:val="28"/>
        </w:rPr>
        <w:t xml:space="preserve"> актов выполненных работ</w:t>
      </w:r>
      <w:r w:rsidRPr="002E2D6D">
        <w:rPr>
          <w:sz w:val="20"/>
          <w:szCs w:val="28"/>
        </w:rPr>
        <w:t>.</w:t>
      </w:r>
      <w:r w:rsidR="001C7D51" w:rsidRPr="002E2D6D">
        <w:rPr>
          <w:sz w:val="20"/>
          <w:szCs w:val="28"/>
        </w:rPr>
        <w:t xml:space="preserve"> </w:t>
      </w:r>
    </w:p>
    <w:p w:rsidR="000C6DC2" w:rsidRPr="002E2D6D" w:rsidRDefault="000C6DC2">
      <w:pPr>
        <w:ind w:left="15"/>
        <w:jc w:val="both"/>
        <w:rPr>
          <w:sz w:val="20"/>
          <w:szCs w:val="28"/>
        </w:rPr>
      </w:pPr>
    </w:p>
    <w:p w:rsidR="001E0190" w:rsidRPr="002E2D6D" w:rsidRDefault="000C6DC2">
      <w:pPr>
        <w:numPr>
          <w:ilvl w:val="0"/>
          <w:numId w:val="3"/>
        </w:numPr>
        <w:jc w:val="center"/>
        <w:rPr>
          <w:b/>
          <w:bCs/>
          <w:sz w:val="20"/>
          <w:szCs w:val="28"/>
        </w:rPr>
      </w:pPr>
      <w:r w:rsidRPr="002E2D6D">
        <w:rPr>
          <w:b/>
          <w:bCs/>
          <w:sz w:val="20"/>
          <w:szCs w:val="28"/>
        </w:rPr>
        <w:t>Расчеты и порядок оплаты работ</w:t>
      </w:r>
    </w:p>
    <w:p w:rsidR="000C6DC2" w:rsidRPr="002E2D6D" w:rsidRDefault="000C6DC2">
      <w:pPr>
        <w:numPr>
          <w:ilvl w:val="1"/>
          <w:numId w:val="3"/>
        </w:numPr>
        <w:tabs>
          <w:tab w:val="clear" w:pos="825"/>
          <w:tab w:val="num" w:pos="-1080"/>
        </w:tabs>
        <w:ind w:left="480"/>
        <w:jc w:val="both"/>
        <w:rPr>
          <w:sz w:val="20"/>
          <w:szCs w:val="28"/>
        </w:rPr>
      </w:pPr>
      <w:r w:rsidRPr="002E2D6D">
        <w:rPr>
          <w:sz w:val="20"/>
          <w:szCs w:val="28"/>
        </w:rPr>
        <w:t xml:space="preserve">Оплата по настоящему </w:t>
      </w:r>
      <w:r w:rsidR="000710EB" w:rsidRPr="002E2D6D">
        <w:rPr>
          <w:sz w:val="20"/>
          <w:szCs w:val="28"/>
        </w:rPr>
        <w:t xml:space="preserve">Договору </w:t>
      </w:r>
      <w:r w:rsidRPr="002E2D6D">
        <w:rPr>
          <w:sz w:val="20"/>
          <w:szCs w:val="28"/>
        </w:rPr>
        <w:t>осущест</w:t>
      </w:r>
      <w:r w:rsidR="005A782E" w:rsidRPr="002E2D6D">
        <w:rPr>
          <w:sz w:val="20"/>
          <w:szCs w:val="28"/>
        </w:rPr>
        <w:t>вляется Заказчиком в течение 3</w:t>
      </w:r>
      <w:r w:rsidRPr="002E2D6D">
        <w:rPr>
          <w:sz w:val="20"/>
          <w:szCs w:val="28"/>
        </w:rPr>
        <w:t>0 (</w:t>
      </w:r>
      <w:r w:rsidR="005A782E" w:rsidRPr="002E2D6D">
        <w:rPr>
          <w:sz w:val="20"/>
          <w:szCs w:val="28"/>
        </w:rPr>
        <w:t>тридцать</w:t>
      </w:r>
      <w:r w:rsidR="00C038E2" w:rsidRPr="002E2D6D">
        <w:rPr>
          <w:sz w:val="20"/>
          <w:szCs w:val="28"/>
        </w:rPr>
        <w:t xml:space="preserve">) </w:t>
      </w:r>
      <w:r w:rsidR="005A782E" w:rsidRPr="002E2D6D">
        <w:rPr>
          <w:sz w:val="20"/>
          <w:szCs w:val="28"/>
        </w:rPr>
        <w:t>календарных</w:t>
      </w:r>
      <w:r w:rsidR="00C038E2" w:rsidRPr="002E2D6D">
        <w:rPr>
          <w:sz w:val="20"/>
          <w:szCs w:val="28"/>
        </w:rPr>
        <w:t xml:space="preserve"> дней с даты</w:t>
      </w:r>
      <w:r w:rsidRPr="002E2D6D">
        <w:rPr>
          <w:sz w:val="20"/>
          <w:szCs w:val="28"/>
        </w:rPr>
        <w:t xml:space="preserve"> </w:t>
      </w:r>
      <w:r w:rsidR="007F76AA" w:rsidRPr="002E2D6D">
        <w:rPr>
          <w:sz w:val="20"/>
          <w:szCs w:val="28"/>
        </w:rPr>
        <w:t>подписания Заказчиком актов выполненных работ</w:t>
      </w:r>
      <w:r w:rsidR="000710EB" w:rsidRPr="002E2D6D">
        <w:rPr>
          <w:sz w:val="20"/>
          <w:szCs w:val="28"/>
        </w:rPr>
        <w:t xml:space="preserve"> и получения счета Исполнителя</w:t>
      </w:r>
      <w:r w:rsidRPr="002E2D6D">
        <w:rPr>
          <w:sz w:val="20"/>
          <w:szCs w:val="28"/>
        </w:rPr>
        <w:t>.</w:t>
      </w:r>
    </w:p>
    <w:p w:rsidR="00C038E2" w:rsidRPr="002E2D6D" w:rsidRDefault="00C038E2">
      <w:pPr>
        <w:numPr>
          <w:ilvl w:val="1"/>
          <w:numId w:val="3"/>
        </w:numPr>
        <w:tabs>
          <w:tab w:val="clear" w:pos="825"/>
          <w:tab w:val="num" w:pos="-1080"/>
        </w:tabs>
        <w:ind w:left="480"/>
        <w:jc w:val="both"/>
        <w:rPr>
          <w:sz w:val="20"/>
          <w:szCs w:val="28"/>
        </w:rPr>
      </w:pPr>
      <w:r w:rsidRPr="002E2D6D">
        <w:rPr>
          <w:sz w:val="20"/>
          <w:szCs w:val="28"/>
        </w:rPr>
        <w:t>Обязанность по оплате считается исполненной с даты списания денежных средств с расчетного счета Заказчика.</w:t>
      </w:r>
    </w:p>
    <w:p w:rsidR="006D0891" w:rsidRPr="002E2D6D" w:rsidRDefault="00802AEE">
      <w:pPr>
        <w:numPr>
          <w:ilvl w:val="1"/>
          <w:numId w:val="3"/>
        </w:numPr>
        <w:tabs>
          <w:tab w:val="clear" w:pos="825"/>
          <w:tab w:val="num" w:pos="-1080"/>
        </w:tabs>
        <w:ind w:left="480"/>
        <w:jc w:val="both"/>
        <w:rPr>
          <w:sz w:val="20"/>
          <w:szCs w:val="28"/>
        </w:rPr>
      </w:pPr>
      <w:r w:rsidRPr="002E2D6D">
        <w:rPr>
          <w:sz w:val="20"/>
          <w:szCs w:val="28"/>
        </w:rPr>
        <w:t xml:space="preserve">Общая стоимость работ для </w:t>
      </w:r>
      <w:r w:rsidR="00A62414" w:rsidRPr="002E2D6D">
        <w:rPr>
          <w:sz w:val="20"/>
          <w:szCs w:val="28"/>
        </w:rPr>
        <w:t>тринадцати</w:t>
      </w:r>
      <w:r w:rsidRPr="002E2D6D">
        <w:rPr>
          <w:sz w:val="20"/>
          <w:szCs w:val="28"/>
        </w:rPr>
        <w:t xml:space="preserve"> электротехнических лабораторий </w:t>
      </w:r>
      <w:r w:rsidR="000710EB" w:rsidRPr="002E2D6D">
        <w:rPr>
          <w:sz w:val="20"/>
          <w:szCs w:val="28"/>
        </w:rPr>
        <w:t xml:space="preserve">составляет </w:t>
      </w:r>
      <w:r w:rsidR="006D0891" w:rsidRPr="002E2D6D">
        <w:rPr>
          <w:sz w:val="20"/>
          <w:szCs w:val="28"/>
        </w:rPr>
        <w:t>1</w:t>
      </w:r>
      <w:r w:rsidR="002A502E" w:rsidRPr="002E2D6D">
        <w:rPr>
          <w:sz w:val="20"/>
          <w:szCs w:val="28"/>
        </w:rPr>
        <w:t>635</w:t>
      </w:r>
      <w:r w:rsidR="006D0891" w:rsidRPr="002E2D6D">
        <w:rPr>
          <w:sz w:val="20"/>
          <w:szCs w:val="28"/>
        </w:rPr>
        <w:t xml:space="preserve">000.00 (Один миллион </w:t>
      </w:r>
      <w:r w:rsidR="002A502E" w:rsidRPr="002E2D6D">
        <w:rPr>
          <w:sz w:val="20"/>
          <w:szCs w:val="28"/>
        </w:rPr>
        <w:t>шестьсот тридцать пять тысяч</w:t>
      </w:r>
      <w:r w:rsidR="006D0891" w:rsidRPr="002E2D6D">
        <w:rPr>
          <w:sz w:val="20"/>
          <w:szCs w:val="28"/>
        </w:rPr>
        <w:t xml:space="preserve">) рублей, включая НДС </w:t>
      </w:r>
      <w:r w:rsidR="002A502E" w:rsidRPr="002E2D6D">
        <w:rPr>
          <w:sz w:val="20"/>
          <w:szCs w:val="28"/>
        </w:rPr>
        <w:t>20</w:t>
      </w:r>
      <w:r w:rsidR="006D0891" w:rsidRPr="002E2D6D">
        <w:rPr>
          <w:sz w:val="20"/>
          <w:szCs w:val="28"/>
        </w:rPr>
        <w:t xml:space="preserve">% - </w:t>
      </w:r>
      <w:r w:rsidR="002A502E" w:rsidRPr="002E2D6D">
        <w:rPr>
          <w:sz w:val="20"/>
          <w:szCs w:val="28"/>
        </w:rPr>
        <w:t>272500.00</w:t>
      </w:r>
      <w:r w:rsidR="006D0891" w:rsidRPr="002E2D6D">
        <w:rPr>
          <w:sz w:val="20"/>
          <w:szCs w:val="28"/>
        </w:rPr>
        <w:t xml:space="preserve"> (</w:t>
      </w:r>
      <w:r w:rsidR="002A502E" w:rsidRPr="002E2D6D">
        <w:rPr>
          <w:sz w:val="20"/>
          <w:szCs w:val="28"/>
        </w:rPr>
        <w:t>Двести семьдесят две тысячи пятьсот</w:t>
      </w:r>
      <w:r w:rsidR="006D0891" w:rsidRPr="002E2D6D">
        <w:rPr>
          <w:sz w:val="20"/>
          <w:szCs w:val="28"/>
        </w:rPr>
        <w:t>) рубл</w:t>
      </w:r>
      <w:r w:rsidR="002A502E" w:rsidRPr="002E2D6D">
        <w:rPr>
          <w:sz w:val="20"/>
          <w:szCs w:val="28"/>
        </w:rPr>
        <w:t>ей</w:t>
      </w:r>
      <w:r w:rsidR="006D0891" w:rsidRPr="002E2D6D">
        <w:rPr>
          <w:sz w:val="20"/>
          <w:szCs w:val="28"/>
        </w:rPr>
        <w:t xml:space="preserve"> </w:t>
      </w:r>
      <w:r w:rsidR="002A502E" w:rsidRPr="002E2D6D">
        <w:rPr>
          <w:sz w:val="20"/>
          <w:szCs w:val="28"/>
        </w:rPr>
        <w:t>00</w:t>
      </w:r>
      <w:r w:rsidR="006D0891" w:rsidRPr="002E2D6D">
        <w:rPr>
          <w:sz w:val="20"/>
          <w:szCs w:val="28"/>
        </w:rPr>
        <w:t xml:space="preserve"> копе</w:t>
      </w:r>
      <w:r w:rsidR="002A502E" w:rsidRPr="002E2D6D">
        <w:rPr>
          <w:sz w:val="20"/>
          <w:szCs w:val="28"/>
        </w:rPr>
        <w:t>ек</w:t>
      </w:r>
      <w:r w:rsidR="006D0891" w:rsidRPr="002E2D6D">
        <w:rPr>
          <w:sz w:val="20"/>
          <w:szCs w:val="28"/>
        </w:rPr>
        <w:t xml:space="preserve"> при проведении технического обслуживания по адресу, указанному в п. 1.2. настоящего Договора</w:t>
      </w:r>
      <w:r w:rsidRPr="002E2D6D">
        <w:rPr>
          <w:sz w:val="20"/>
          <w:szCs w:val="28"/>
        </w:rPr>
        <w:t xml:space="preserve">. </w:t>
      </w:r>
      <w:r w:rsidR="00145AF3" w:rsidRPr="002E2D6D">
        <w:rPr>
          <w:sz w:val="20"/>
          <w:szCs w:val="28"/>
        </w:rPr>
        <w:t>В стоимость включена цена запасных частей и материалов.</w:t>
      </w:r>
    </w:p>
    <w:p w:rsidR="006D0891" w:rsidRPr="002E2D6D" w:rsidRDefault="000C6DC2" w:rsidP="006D0891">
      <w:pPr>
        <w:ind w:left="426"/>
        <w:jc w:val="both"/>
        <w:rPr>
          <w:sz w:val="20"/>
          <w:szCs w:val="28"/>
        </w:rPr>
      </w:pPr>
      <w:r w:rsidRPr="002E2D6D">
        <w:rPr>
          <w:sz w:val="20"/>
          <w:szCs w:val="28"/>
        </w:rPr>
        <w:t xml:space="preserve">Стоимость работ </w:t>
      </w:r>
      <w:r w:rsidR="000710EB" w:rsidRPr="002E2D6D">
        <w:rPr>
          <w:sz w:val="20"/>
          <w:szCs w:val="28"/>
        </w:rPr>
        <w:t xml:space="preserve">в отношении </w:t>
      </w:r>
      <w:r w:rsidRPr="002E2D6D">
        <w:rPr>
          <w:sz w:val="20"/>
          <w:szCs w:val="28"/>
        </w:rPr>
        <w:t>одной электротехнической лаборатории</w:t>
      </w:r>
      <w:r w:rsidR="006D0891" w:rsidRPr="002E2D6D">
        <w:rPr>
          <w:sz w:val="20"/>
          <w:szCs w:val="28"/>
        </w:rPr>
        <w:t xml:space="preserve"> год выпуска – </w:t>
      </w:r>
      <w:r w:rsidR="004A40D2" w:rsidRPr="002E2D6D">
        <w:rPr>
          <w:sz w:val="20"/>
          <w:szCs w:val="28"/>
        </w:rPr>
        <w:t xml:space="preserve">до </w:t>
      </w:r>
      <w:r w:rsidR="006D0891" w:rsidRPr="002E2D6D">
        <w:rPr>
          <w:sz w:val="20"/>
          <w:szCs w:val="28"/>
        </w:rPr>
        <w:t>200</w:t>
      </w:r>
      <w:r w:rsidR="002A502E" w:rsidRPr="002E2D6D">
        <w:rPr>
          <w:sz w:val="20"/>
          <w:szCs w:val="28"/>
        </w:rPr>
        <w:t>8</w:t>
      </w:r>
      <w:r w:rsidR="006D0891" w:rsidRPr="002E2D6D">
        <w:rPr>
          <w:sz w:val="20"/>
          <w:szCs w:val="28"/>
        </w:rPr>
        <w:t xml:space="preserve"> составляет 1</w:t>
      </w:r>
      <w:r w:rsidR="002A502E" w:rsidRPr="002E2D6D">
        <w:rPr>
          <w:sz w:val="20"/>
          <w:szCs w:val="28"/>
        </w:rPr>
        <w:t>5</w:t>
      </w:r>
      <w:r w:rsidR="006D0891" w:rsidRPr="002E2D6D">
        <w:rPr>
          <w:sz w:val="20"/>
          <w:szCs w:val="28"/>
        </w:rPr>
        <w:t xml:space="preserve">0000.00 (Сто </w:t>
      </w:r>
      <w:r w:rsidR="002A502E" w:rsidRPr="002E2D6D">
        <w:rPr>
          <w:sz w:val="20"/>
          <w:szCs w:val="28"/>
        </w:rPr>
        <w:t>пятьдесят</w:t>
      </w:r>
      <w:r w:rsidR="006D0891" w:rsidRPr="002E2D6D">
        <w:rPr>
          <w:sz w:val="20"/>
          <w:szCs w:val="28"/>
        </w:rPr>
        <w:t xml:space="preserve"> тысяч) рублей, включая НДС </w:t>
      </w:r>
      <w:r w:rsidR="00A62414" w:rsidRPr="002E2D6D">
        <w:rPr>
          <w:sz w:val="20"/>
          <w:szCs w:val="28"/>
        </w:rPr>
        <w:t>20</w:t>
      </w:r>
      <w:r w:rsidR="006D0891" w:rsidRPr="002E2D6D">
        <w:rPr>
          <w:sz w:val="20"/>
          <w:szCs w:val="28"/>
        </w:rPr>
        <w:t xml:space="preserve">% - </w:t>
      </w:r>
      <w:r w:rsidR="002A502E" w:rsidRPr="002E2D6D">
        <w:rPr>
          <w:sz w:val="20"/>
          <w:szCs w:val="28"/>
        </w:rPr>
        <w:t>25000.00</w:t>
      </w:r>
      <w:r w:rsidR="006D0891" w:rsidRPr="002E2D6D">
        <w:rPr>
          <w:sz w:val="20"/>
          <w:szCs w:val="28"/>
        </w:rPr>
        <w:t xml:space="preserve"> (</w:t>
      </w:r>
      <w:r w:rsidR="00FD7A15" w:rsidRPr="002E2D6D">
        <w:rPr>
          <w:sz w:val="20"/>
          <w:szCs w:val="28"/>
        </w:rPr>
        <w:t xml:space="preserve">Двадцать </w:t>
      </w:r>
      <w:r w:rsidR="002A502E" w:rsidRPr="002E2D6D">
        <w:rPr>
          <w:sz w:val="20"/>
          <w:szCs w:val="28"/>
        </w:rPr>
        <w:t>пять тысяч</w:t>
      </w:r>
      <w:r w:rsidR="006D0891" w:rsidRPr="002E2D6D">
        <w:rPr>
          <w:sz w:val="20"/>
          <w:szCs w:val="28"/>
        </w:rPr>
        <w:t xml:space="preserve">) рублей </w:t>
      </w:r>
      <w:r w:rsidR="002A502E" w:rsidRPr="002E2D6D">
        <w:rPr>
          <w:sz w:val="20"/>
          <w:szCs w:val="28"/>
        </w:rPr>
        <w:t>00</w:t>
      </w:r>
      <w:r w:rsidR="006D0891" w:rsidRPr="002E2D6D">
        <w:rPr>
          <w:sz w:val="20"/>
          <w:szCs w:val="28"/>
        </w:rPr>
        <w:t xml:space="preserve"> копе</w:t>
      </w:r>
      <w:r w:rsidR="002A502E" w:rsidRPr="002E2D6D">
        <w:rPr>
          <w:sz w:val="20"/>
          <w:szCs w:val="28"/>
        </w:rPr>
        <w:t>ек</w:t>
      </w:r>
      <w:r w:rsidR="006D0891" w:rsidRPr="002E2D6D">
        <w:rPr>
          <w:sz w:val="20"/>
          <w:szCs w:val="28"/>
        </w:rPr>
        <w:t xml:space="preserve">. Количество лабораторий – </w:t>
      </w:r>
      <w:r w:rsidR="00FD7A15" w:rsidRPr="002E2D6D">
        <w:rPr>
          <w:sz w:val="20"/>
          <w:szCs w:val="28"/>
        </w:rPr>
        <w:t xml:space="preserve">6 </w:t>
      </w:r>
      <w:r w:rsidR="006D0891" w:rsidRPr="002E2D6D">
        <w:rPr>
          <w:sz w:val="20"/>
          <w:szCs w:val="28"/>
        </w:rPr>
        <w:t xml:space="preserve">шт. </w:t>
      </w:r>
    </w:p>
    <w:p w:rsidR="000C6DC2" w:rsidRPr="002E2D6D" w:rsidRDefault="006D0891" w:rsidP="006D0891">
      <w:pPr>
        <w:ind w:left="426"/>
        <w:jc w:val="both"/>
        <w:rPr>
          <w:sz w:val="20"/>
          <w:szCs w:val="28"/>
        </w:rPr>
      </w:pPr>
      <w:r w:rsidRPr="002E2D6D">
        <w:rPr>
          <w:sz w:val="20"/>
          <w:szCs w:val="28"/>
        </w:rPr>
        <w:t>Стоимость работ в отношении одной электротехнической лаборатории год выпуска – после 200</w:t>
      </w:r>
      <w:r w:rsidR="002A502E" w:rsidRPr="002E2D6D">
        <w:rPr>
          <w:sz w:val="20"/>
          <w:szCs w:val="28"/>
        </w:rPr>
        <w:t>8</w:t>
      </w:r>
      <w:r w:rsidRPr="002E2D6D">
        <w:rPr>
          <w:sz w:val="20"/>
          <w:szCs w:val="28"/>
        </w:rPr>
        <w:t xml:space="preserve"> составляет </w:t>
      </w:r>
      <w:r w:rsidR="00FD7A15" w:rsidRPr="002E2D6D">
        <w:rPr>
          <w:sz w:val="20"/>
          <w:szCs w:val="28"/>
        </w:rPr>
        <w:t>10</w:t>
      </w:r>
      <w:r w:rsidR="002A502E" w:rsidRPr="002E2D6D">
        <w:rPr>
          <w:sz w:val="20"/>
          <w:szCs w:val="28"/>
        </w:rPr>
        <w:t>5</w:t>
      </w:r>
      <w:r w:rsidRPr="002E2D6D">
        <w:rPr>
          <w:sz w:val="20"/>
          <w:szCs w:val="28"/>
        </w:rPr>
        <w:t>000.00 (</w:t>
      </w:r>
      <w:r w:rsidR="00FD7A15" w:rsidRPr="002E2D6D">
        <w:rPr>
          <w:sz w:val="20"/>
          <w:szCs w:val="28"/>
        </w:rPr>
        <w:t>Сто</w:t>
      </w:r>
      <w:r w:rsidR="00A62414" w:rsidRPr="002E2D6D">
        <w:rPr>
          <w:sz w:val="20"/>
          <w:szCs w:val="28"/>
        </w:rPr>
        <w:t xml:space="preserve"> </w:t>
      </w:r>
      <w:r w:rsidR="002A502E" w:rsidRPr="002E2D6D">
        <w:rPr>
          <w:sz w:val="20"/>
          <w:szCs w:val="28"/>
        </w:rPr>
        <w:t xml:space="preserve">пять </w:t>
      </w:r>
      <w:r w:rsidR="00A62414" w:rsidRPr="002E2D6D">
        <w:rPr>
          <w:sz w:val="20"/>
          <w:szCs w:val="28"/>
        </w:rPr>
        <w:t>тысяч) рублей, включая НДС 20</w:t>
      </w:r>
      <w:r w:rsidRPr="002E2D6D">
        <w:rPr>
          <w:sz w:val="20"/>
          <w:szCs w:val="28"/>
        </w:rPr>
        <w:t xml:space="preserve">% - </w:t>
      </w:r>
      <w:r w:rsidR="002A502E" w:rsidRPr="002E2D6D">
        <w:rPr>
          <w:sz w:val="20"/>
          <w:szCs w:val="28"/>
        </w:rPr>
        <w:t>17500.00</w:t>
      </w:r>
      <w:r w:rsidRPr="002E2D6D">
        <w:rPr>
          <w:sz w:val="20"/>
          <w:szCs w:val="28"/>
        </w:rPr>
        <w:t xml:space="preserve"> (</w:t>
      </w:r>
      <w:r w:rsidR="002A502E" w:rsidRPr="002E2D6D">
        <w:rPr>
          <w:sz w:val="20"/>
          <w:szCs w:val="28"/>
        </w:rPr>
        <w:t>Семнадцать тысяч пятьсот</w:t>
      </w:r>
      <w:r w:rsidRPr="002E2D6D">
        <w:rPr>
          <w:sz w:val="20"/>
          <w:szCs w:val="28"/>
        </w:rPr>
        <w:t>) рубл</w:t>
      </w:r>
      <w:r w:rsidR="002A502E" w:rsidRPr="002E2D6D">
        <w:rPr>
          <w:sz w:val="20"/>
          <w:szCs w:val="28"/>
        </w:rPr>
        <w:t>ей</w:t>
      </w:r>
      <w:r w:rsidRPr="002E2D6D">
        <w:rPr>
          <w:sz w:val="20"/>
          <w:szCs w:val="28"/>
        </w:rPr>
        <w:t xml:space="preserve"> </w:t>
      </w:r>
      <w:r w:rsidR="002A502E" w:rsidRPr="002E2D6D">
        <w:rPr>
          <w:sz w:val="20"/>
          <w:szCs w:val="28"/>
        </w:rPr>
        <w:t>00</w:t>
      </w:r>
      <w:r w:rsidRPr="002E2D6D">
        <w:rPr>
          <w:sz w:val="20"/>
          <w:szCs w:val="28"/>
        </w:rPr>
        <w:t xml:space="preserve"> копе</w:t>
      </w:r>
      <w:r w:rsidR="002A502E" w:rsidRPr="002E2D6D">
        <w:rPr>
          <w:sz w:val="20"/>
          <w:szCs w:val="28"/>
        </w:rPr>
        <w:t>ек</w:t>
      </w:r>
      <w:r w:rsidRPr="002E2D6D">
        <w:rPr>
          <w:sz w:val="20"/>
          <w:szCs w:val="28"/>
        </w:rPr>
        <w:t xml:space="preserve">. Количество лабораторий – </w:t>
      </w:r>
      <w:r w:rsidR="005E4D92" w:rsidRPr="002E2D6D">
        <w:rPr>
          <w:sz w:val="20"/>
          <w:szCs w:val="28"/>
        </w:rPr>
        <w:t>7</w:t>
      </w:r>
      <w:r w:rsidR="00FD7A15" w:rsidRPr="002E2D6D">
        <w:rPr>
          <w:sz w:val="20"/>
          <w:szCs w:val="28"/>
        </w:rPr>
        <w:t xml:space="preserve"> </w:t>
      </w:r>
      <w:r w:rsidRPr="002E2D6D">
        <w:rPr>
          <w:sz w:val="20"/>
          <w:szCs w:val="28"/>
        </w:rPr>
        <w:t xml:space="preserve">шт. </w:t>
      </w:r>
      <w:r w:rsidR="007F76AA" w:rsidRPr="002E2D6D">
        <w:rPr>
          <w:sz w:val="20"/>
          <w:szCs w:val="28"/>
        </w:rPr>
        <w:t xml:space="preserve"> </w:t>
      </w:r>
    </w:p>
    <w:p w:rsidR="000C6DC2" w:rsidRPr="002E2D6D" w:rsidRDefault="000C6DC2">
      <w:pPr>
        <w:ind w:left="15"/>
        <w:jc w:val="both"/>
        <w:rPr>
          <w:sz w:val="16"/>
          <w:szCs w:val="16"/>
        </w:rPr>
      </w:pPr>
    </w:p>
    <w:p w:rsidR="001E0190" w:rsidRPr="002E2D6D" w:rsidRDefault="000C6DC2">
      <w:pPr>
        <w:numPr>
          <w:ilvl w:val="0"/>
          <w:numId w:val="3"/>
        </w:numPr>
        <w:jc w:val="center"/>
        <w:rPr>
          <w:b/>
          <w:bCs/>
          <w:sz w:val="20"/>
          <w:szCs w:val="28"/>
        </w:rPr>
      </w:pPr>
      <w:r w:rsidRPr="002E2D6D">
        <w:rPr>
          <w:b/>
          <w:bCs/>
          <w:sz w:val="20"/>
          <w:szCs w:val="28"/>
        </w:rPr>
        <w:t>Права и обязанности сторон</w:t>
      </w:r>
    </w:p>
    <w:p w:rsidR="000C6DC2" w:rsidRPr="002E2D6D" w:rsidRDefault="000C6DC2">
      <w:pPr>
        <w:numPr>
          <w:ilvl w:val="1"/>
          <w:numId w:val="3"/>
        </w:numPr>
        <w:tabs>
          <w:tab w:val="clear" w:pos="825"/>
          <w:tab w:val="num" w:pos="-1080"/>
        </w:tabs>
        <w:ind w:left="480"/>
        <w:jc w:val="both"/>
        <w:rPr>
          <w:sz w:val="20"/>
          <w:szCs w:val="28"/>
        </w:rPr>
      </w:pPr>
      <w:r w:rsidRPr="002E2D6D">
        <w:rPr>
          <w:sz w:val="20"/>
          <w:szCs w:val="28"/>
        </w:rPr>
        <w:t>Заказчик вправе:</w:t>
      </w:r>
    </w:p>
    <w:p w:rsidR="000C6DC2" w:rsidRPr="002E2D6D" w:rsidRDefault="000C6DC2">
      <w:pPr>
        <w:numPr>
          <w:ilvl w:val="0"/>
          <w:numId w:val="6"/>
        </w:numPr>
        <w:jc w:val="both"/>
        <w:rPr>
          <w:sz w:val="20"/>
          <w:szCs w:val="28"/>
        </w:rPr>
      </w:pPr>
      <w:r w:rsidRPr="002E2D6D">
        <w:rPr>
          <w:sz w:val="20"/>
          <w:szCs w:val="28"/>
        </w:rPr>
        <w:t>в любое время получать информацию о выполнении Исполнителем работ;</w:t>
      </w:r>
    </w:p>
    <w:p w:rsidR="007B77D7" w:rsidRPr="002E2D6D" w:rsidRDefault="000C6DC2" w:rsidP="007B77D7">
      <w:pPr>
        <w:numPr>
          <w:ilvl w:val="1"/>
          <w:numId w:val="3"/>
        </w:numPr>
        <w:tabs>
          <w:tab w:val="clear" w:pos="825"/>
          <w:tab w:val="num" w:pos="-1080"/>
        </w:tabs>
        <w:ind w:left="480"/>
        <w:jc w:val="both"/>
        <w:rPr>
          <w:sz w:val="20"/>
          <w:szCs w:val="28"/>
        </w:rPr>
      </w:pPr>
      <w:r w:rsidRPr="002E2D6D">
        <w:rPr>
          <w:sz w:val="20"/>
          <w:szCs w:val="28"/>
        </w:rPr>
        <w:t xml:space="preserve">по окончании работ предъявлять “Исполнителю” требования, связанные с качеством выполненных работ, в сроки, </w:t>
      </w:r>
      <w:r w:rsidR="00266C34" w:rsidRPr="002E2D6D">
        <w:rPr>
          <w:sz w:val="20"/>
          <w:szCs w:val="28"/>
        </w:rPr>
        <w:t>установленные в п.2.2. настоящего договора</w:t>
      </w:r>
      <w:r w:rsidRPr="002E2D6D">
        <w:rPr>
          <w:sz w:val="20"/>
          <w:szCs w:val="28"/>
        </w:rPr>
        <w:t xml:space="preserve">, при условии </w:t>
      </w:r>
      <w:r w:rsidR="007B77D7" w:rsidRPr="002E2D6D">
        <w:rPr>
          <w:sz w:val="20"/>
          <w:szCs w:val="28"/>
        </w:rPr>
        <w:t>выполнения</w:t>
      </w:r>
      <w:r w:rsidRPr="002E2D6D">
        <w:rPr>
          <w:sz w:val="20"/>
          <w:szCs w:val="28"/>
        </w:rPr>
        <w:t xml:space="preserve"> </w:t>
      </w:r>
      <w:r w:rsidR="00B564BB" w:rsidRPr="002E2D6D">
        <w:rPr>
          <w:sz w:val="20"/>
          <w:szCs w:val="28"/>
        </w:rPr>
        <w:t xml:space="preserve">требований </w:t>
      </w:r>
      <w:r w:rsidR="007B77D7" w:rsidRPr="002E2D6D">
        <w:rPr>
          <w:sz w:val="20"/>
          <w:szCs w:val="28"/>
        </w:rPr>
        <w:t>«Р</w:t>
      </w:r>
      <w:r w:rsidR="00B564BB" w:rsidRPr="002E2D6D">
        <w:rPr>
          <w:sz w:val="20"/>
          <w:szCs w:val="28"/>
        </w:rPr>
        <w:t>уководства по эксплуатации</w:t>
      </w:r>
      <w:r w:rsidR="007B77D7" w:rsidRPr="002E2D6D">
        <w:rPr>
          <w:sz w:val="20"/>
          <w:szCs w:val="28"/>
        </w:rPr>
        <w:t>» Э.НЛ.0050РЭ;</w:t>
      </w:r>
    </w:p>
    <w:p w:rsidR="000C6DC2" w:rsidRPr="002E2D6D" w:rsidRDefault="007B77D7" w:rsidP="007B77D7">
      <w:pPr>
        <w:numPr>
          <w:ilvl w:val="1"/>
          <w:numId w:val="3"/>
        </w:numPr>
        <w:tabs>
          <w:tab w:val="clear" w:pos="825"/>
          <w:tab w:val="num" w:pos="-1080"/>
        </w:tabs>
        <w:ind w:left="480"/>
        <w:jc w:val="both"/>
        <w:rPr>
          <w:sz w:val="20"/>
          <w:szCs w:val="28"/>
        </w:rPr>
      </w:pPr>
      <w:r w:rsidRPr="002E2D6D">
        <w:rPr>
          <w:sz w:val="20"/>
          <w:szCs w:val="28"/>
        </w:rPr>
        <w:t xml:space="preserve"> </w:t>
      </w:r>
      <w:r w:rsidR="000C6DC2" w:rsidRPr="002E2D6D">
        <w:rPr>
          <w:sz w:val="20"/>
          <w:szCs w:val="28"/>
        </w:rPr>
        <w:t>Заказчик обязан:</w:t>
      </w:r>
    </w:p>
    <w:p w:rsidR="000C6DC2" w:rsidRPr="002E2D6D" w:rsidRDefault="000C6DC2">
      <w:pPr>
        <w:numPr>
          <w:ilvl w:val="0"/>
          <w:numId w:val="6"/>
        </w:numPr>
        <w:jc w:val="both"/>
        <w:rPr>
          <w:sz w:val="20"/>
          <w:szCs w:val="28"/>
        </w:rPr>
      </w:pPr>
      <w:r w:rsidRPr="002E2D6D">
        <w:rPr>
          <w:sz w:val="20"/>
          <w:szCs w:val="28"/>
        </w:rPr>
        <w:t xml:space="preserve">предоставить Исполнителю </w:t>
      </w:r>
      <w:r w:rsidR="007B77D7" w:rsidRPr="002E2D6D">
        <w:rPr>
          <w:sz w:val="20"/>
          <w:szCs w:val="28"/>
        </w:rPr>
        <w:t>перечень оборудования</w:t>
      </w:r>
      <w:r w:rsidRPr="002E2D6D">
        <w:rPr>
          <w:sz w:val="20"/>
          <w:szCs w:val="28"/>
        </w:rPr>
        <w:t>, подлежащее ремонту;</w:t>
      </w:r>
    </w:p>
    <w:p w:rsidR="00594898" w:rsidRPr="002E2D6D" w:rsidRDefault="00594898">
      <w:pPr>
        <w:numPr>
          <w:ilvl w:val="0"/>
          <w:numId w:val="6"/>
        </w:numPr>
        <w:jc w:val="both"/>
        <w:rPr>
          <w:sz w:val="20"/>
          <w:szCs w:val="28"/>
        </w:rPr>
      </w:pPr>
      <w:r w:rsidRPr="002E2D6D">
        <w:rPr>
          <w:sz w:val="20"/>
          <w:szCs w:val="28"/>
        </w:rPr>
        <w:t xml:space="preserve">сдавать на техническое обслуживание и ремонт оборудование </w:t>
      </w:r>
      <w:r w:rsidR="00C41473" w:rsidRPr="002E2D6D">
        <w:rPr>
          <w:sz w:val="20"/>
          <w:szCs w:val="28"/>
        </w:rPr>
        <w:t xml:space="preserve">в полном комплекте, согласно Приложению № 1, </w:t>
      </w:r>
      <w:r w:rsidRPr="002E2D6D">
        <w:rPr>
          <w:sz w:val="20"/>
          <w:szCs w:val="28"/>
        </w:rPr>
        <w:t>в чистоте и порядке</w:t>
      </w:r>
      <w:r w:rsidR="00C41473" w:rsidRPr="002E2D6D">
        <w:rPr>
          <w:sz w:val="20"/>
          <w:szCs w:val="28"/>
        </w:rPr>
        <w:t xml:space="preserve">; </w:t>
      </w:r>
    </w:p>
    <w:p w:rsidR="000C6DC2" w:rsidRPr="002E2D6D" w:rsidRDefault="000C6DC2">
      <w:pPr>
        <w:numPr>
          <w:ilvl w:val="0"/>
          <w:numId w:val="6"/>
        </w:numPr>
        <w:jc w:val="both"/>
        <w:rPr>
          <w:sz w:val="20"/>
          <w:szCs w:val="28"/>
        </w:rPr>
      </w:pPr>
      <w:r w:rsidRPr="002E2D6D">
        <w:rPr>
          <w:sz w:val="20"/>
          <w:szCs w:val="28"/>
        </w:rPr>
        <w:t>произвести оплату работ Исполнителя в полном объеме согласно п.3.</w:t>
      </w:r>
      <w:r w:rsidR="00A76FBA" w:rsidRPr="002E2D6D">
        <w:rPr>
          <w:sz w:val="20"/>
          <w:szCs w:val="28"/>
        </w:rPr>
        <w:t>1</w:t>
      </w:r>
      <w:r w:rsidRPr="002E2D6D">
        <w:rPr>
          <w:sz w:val="20"/>
          <w:szCs w:val="28"/>
        </w:rPr>
        <w:t xml:space="preserve"> и п.3.</w:t>
      </w:r>
      <w:r w:rsidR="00A76FBA" w:rsidRPr="002E2D6D">
        <w:rPr>
          <w:sz w:val="20"/>
          <w:szCs w:val="28"/>
        </w:rPr>
        <w:t>2</w:t>
      </w:r>
      <w:r w:rsidRPr="002E2D6D">
        <w:rPr>
          <w:sz w:val="20"/>
          <w:szCs w:val="28"/>
        </w:rPr>
        <w:t xml:space="preserve"> настоящего </w:t>
      </w:r>
      <w:r w:rsidR="00FF4BC8" w:rsidRPr="002E2D6D">
        <w:rPr>
          <w:sz w:val="20"/>
          <w:szCs w:val="28"/>
        </w:rPr>
        <w:t>Д</w:t>
      </w:r>
      <w:r w:rsidRPr="002E2D6D">
        <w:rPr>
          <w:sz w:val="20"/>
          <w:szCs w:val="28"/>
        </w:rPr>
        <w:t>оговора;</w:t>
      </w:r>
    </w:p>
    <w:p w:rsidR="000C6DC2" w:rsidRPr="002E2D6D" w:rsidRDefault="000C6DC2">
      <w:pPr>
        <w:numPr>
          <w:ilvl w:val="0"/>
          <w:numId w:val="6"/>
        </w:numPr>
        <w:jc w:val="both"/>
        <w:rPr>
          <w:sz w:val="20"/>
          <w:szCs w:val="28"/>
        </w:rPr>
      </w:pPr>
      <w:r w:rsidRPr="002E2D6D">
        <w:rPr>
          <w:sz w:val="20"/>
          <w:szCs w:val="28"/>
        </w:rPr>
        <w:t xml:space="preserve">осмотреть и принять </w:t>
      </w:r>
      <w:r w:rsidR="000710EB" w:rsidRPr="002E2D6D">
        <w:rPr>
          <w:sz w:val="20"/>
          <w:szCs w:val="28"/>
        </w:rPr>
        <w:t xml:space="preserve">работы </w:t>
      </w:r>
      <w:r w:rsidRPr="002E2D6D">
        <w:rPr>
          <w:sz w:val="20"/>
          <w:szCs w:val="28"/>
        </w:rPr>
        <w:t xml:space="preserve">в соответствии с настоящим Договором, </w:t>
      </w:r>
      <w:r w:rsidR="000710EB" w:rsidRPr="002E2D6D">
        <w:rPr>
          <w:sz w:val="20"/>
          <w:szCs w:val="28"/>
        </w:rPr>
        <w:t>подписать акт выполненных работ</w:t>
      </w:r>
      <w:r w:rsidRPr="002E2D6D">
        <w:rPr>
          <w:sz w:val="20"/>
          <w:szCs w:val="28"/>
        </w:rPr>
        <w:t>;</w:t>
      </w:r>
    </w:p>
    <w:p w:rsidR="000C6DC2" w:rsidRPr="002E2D6D" w:rsidRDefault="00642D1A" w:rsidP="00642D1A">
      <w:pPr>
        <w:numPr>
          <w:ilvl w:val="0"/>
          <w:numId w:val="6"/>
        </w:numPr>
        <w:jc w:val="both"/>
        <w:rPr>
          <w:sz w:val="20"/>
          <w:szCs w:val="20"/>
        </w:rPr>
      </w:pPr>
      <w:r w:rsidRPr="002E2D6D">
        <w:rPr>
          <w:sz w:val="20"/>
          <w:szCs w:val="20"/>
        </w:rPr>
        <w:t xml:space="preserve">согласовать с Исполнителем объем и промежуточные сроки </w:t>
      </w:r>
      <w:r w:rsidR="000710EB" w:rsidRPr="002E2D6D">
        <w:rPr>
          <w:sz w:val="20"/>
          <w:szCs w:val="20"/>
        </w:rPr>
        <w:t xml:space="preserve">выполнения </w:t>
      </w:r>
      <w:r w:rsidRPr="002E2D6D">
        <w:rPr>
          <w:sz w:val="20"/>
          <w:szCs w:val="20"/>
        </w:rPr>
        <w:t xml:space="preserve">работ, при этом указанные </w:t>
      </w:r>
      <w:r w:rsidR="000710EB" w:rsidRPr="002E2D6D">
        <w:rPr>
          <w:sz w:val="20"/>
          <w:szCs w:val="20"/>
        </w:rPr>
        <w:t xml:space="preserve">промежуточные </w:t>
      </w:r>
      <w:r w:rsidRPr="002E2D6D">
        <w:rPr>
          <w:sz w:val="20"/>
          <w:szCs w:val="20"/>
        </w:rPr>
        <w:t xml:space="preserve">сроки не должны превышать </w:t>
      </w:r>
      <w:r w:rsidR="007F76AA" w:rsidRPr="002E2D6D">
        <w:rPr>
          <w:sz w:val="20"/>
          <w:szCs w:val="20"/>
        </w:rPr>
        <w:t>срок выполнения работ, указанный в п.5.1</w:t>
      </w:r>
      <w:r w:rsidR="005318A9" w:rsidRPr="002E2D6D">
        <w:rPr>
          <w:sz w:val="20"/>
          <w:szCs w:val="20"/>
        </w:rPr>
        <w:t xml:space="preserve"> Договора</w:t>
      </w:r>
      <w:r w:rsidR="000C6DC2" w:rsidRPr="002E2D6D">
        <w:rPr>
          <w:sz w:val="20"/>
          <w:szCs w:val="20"/>
        </w:rPr>
        <w:t>;</w:t>
      </w:r>
    </w:p>
    <w:p w:rsidR="000710EB" w:rsidRPr="002E2D6D" w:rsidRDefault="000C6DC2" w:rsidP="00DE5A22">
      <w:pPr>
        <w:numPr>
          <w:ilvl w:val="1"/>
          <w:numId w:val="3"/>
        </w:numPr>
        <w:tabs>
          <w:tab w:val="clear" w:pos="825"/>
          <w:tab w:val="num" w:pos="-1080"/>
        </w:tabs>
        <w:ind w:left="480"/>
        <w:jc w:val="both"/>
        <w:rPr>
          <w:sz w:val="20"/>
          <w:szCs w:val="28"/>
        </w:rPr>
      </w:pPr>
      <w:r w:rsidRPr="002E2D6D">
        <w:rPr>
          <w:sz w:val="20"/>
          <w:szCs w:val="28"/>
        </w:rPr>
        <w:t>Исполнитель обязан:</w:t>
      </w:r>
    </w:p>
    <w:p w:rsidR="000710EB" w:rsidRPr="002E2D6D" w:rsidRDefault="000710EB">
      <w:pPr>
        <w:numPr>
          <w:ilvl w:val="0"/>
          <w:numId w:val="6"/>
        </w:numPr>
        <w:jc w:val="both"/>
        <w:rPr>
          <w:sz w:val="20"/>
          <w:szCs w:val="20"/>
        </w:rPr>
      </w:pPr>
      <w:r w:rsidRPr="002E2D6D">
        <w:rPr>
          <w:sz w:val="20"/>
          <w:szCs w:val="28"/>
        </w:rPr>
        <w:t>Выполнить предусмотренные Договором работы в отношении оборудования Заказчика согласно перечню электрооборудования электротехнических лабораторий, подлежащего техническому обслуживанию и текущему ремонту (Приложение №</w:t>
      </w:r>
      <w:r w:rsidR="004E0149" w:rsidRPr="002E2D6D">
        <w:rPr>
          <w:sz w:val="20"/>
          <w:szCs w:val="28"/>
        </w:rPr>
        <w:t xml:space="preserve"> </w:t>
      </w:r>
      <w:r w:rsidRPr="002E2D6D">
        <w:rPr>
          <w:sz w:val="20"/>
          <w:szCs w:val="28"/>
        </w:rPr>
        <w:t>1 к настоящему Договору), в предусмотренный п.5.1 настоящего Договора срок, включая ремонт и, при необходимости, замену оборудования, а также доставку оборудования к месту ремонта и обратно, за счёт Исполнителя;</w:t>
      </w:r>
    </w:p>
    <w:p w:rsidR="000C6DC2" w:rsidRPr="002E2D6D" w:rsidRDefault="00AC47E4">
      <w:pPr>
        <w:numPr>
          <w:ilvl w:val="0"/>
          <w:numId w:val="6"/>
        </w:numPr>
        <w:jc w:val="both"/>
        <w:rPr>
          <w:sz w:val="20"/>
          <w:szCs w:val="20"/>
        </w:rPr>
      </w:pPr>
      <w:r w:rsidRPr="002E2D6D">
        <w:rPr>
          <w:sz w:val="20"/>
          <w:szCs w:val="20"/>
        </w:rPr>
        <w:lastRenderedPageBreak/>
        <w:t xml:space="preserve">согласовать с Заказчиком объем </w:t>
      </w:r>
      <w:r w:rsidR="009B64C6" w:rsidRPr="002E2D6D">
        <w:rPr>
          <w:sz w:val="20"/>
          <w:szCs w:val="28"/>
        </w:rPr>
        <w:t xml:space="preserve">согласно Приложению № 2 </w:t>
      </w:r>
      <w:r w:rsidRPr="002E2D6D">
        <w:rPr>
          <w:sz w:val="20"/>
          <w:szCs w:val="20"/>
        </w:rPr>
        <w:t xml:space="preserve">и промежуточные сроки </w:t>
      </w:r>
      <w:r w:rsidR="000710EB" w:rsidRPr="002E2D6D">
        <w:rPr>
          <w:sz w:val="20"/>
          <w:szCs w:val="20"/>
        </w:rPr>
        <w:t xml:space="preserve">выполнения </w:t>
      </w:r>
      <w:r w:rsidR="007F76AA" w:rsidRPr="002E2D6D">
        <w:rPr>
          <w:sz w:val="20"/>
          <w:szCs w:val="20"/>
        </w:rPr>
        <w:t xml:space="preserve">работ, </w:t>
      </w:r>
      <w:r w:rsidRPr="002E2D6D">
        <w:rPr>
          <w:sz w:val="20"/>
          <w:szCs w:val="20"/>
        </w:rPr>
        <w:t xml:space="preserve">при этом указанные </w:t>
      </w:r>
      <w:r w:rsidR="000710EB" w:rsidRPr="002E2D6D">
        <w:rPr>
          <w:sz w:val="20"/>
          <w:szCs w:val="20"/>
        </w:rPr>
        <w:t xml:space="preserve">промежуточные </w:t>
      </w:r>
      <w:r w:rsidRPr="002E2D6D">
        <w:rPr>
          <w:sz w:val="20"/>
          <w:szCs w:val="20"/>
        </w:rPr>
        <w:t xml:space="preserve">сроки не должны превышать </w:t>
      </w:r>
      <w:r w:rsidR="007F76AA" w:rsidRPr="002E2D6D">
        <w:rPr>
          <w:sz w:val="20"/>
          <w:szCs w:val="20"/>
        </w:rPr>
        <w:t>срок</w:t>
      </w:r>
      <w:r w:rsidR="000710EB" w:rsidRPr="002E2D6D">
        <w:rPr>
          <w:sz w:val="20"/>
          <w:szCs w:val="20"/>
        </w:rPr>
        <w:t xml:space="preserve"> выполнения работ</w:t>
      </w:r>
      <w:r w:rsidR="007F76AA" w:rsidRPr="002E2D6D">
        <w:rPr>
          <w:sz w:val="20"/>
          <w:szCs w:val="20"/>
        </w:rPr>
        <w:t>, указанный в п.5.1</w:t>
      </w:r>
      <w:r w:rsidR="00AE2DE7" w:rsidRPr="002E2D6D">
        <w:rPr>
          <w:sz w:val="20"/>
          <w:szCs w:val="20"/>
        </w:rPr>
        <w:t xml:space="preserve"> Договора</w:t>
      </w:r>
      <w:r w:rsidR="000C6DC2" w:rsidRPr="002E2D6D">
        <w:rPr>
          <w:sz w:val="20"/>
          <w:szCs w:val="20"/>
        </w:rPr>
        <w:t>;</w:t>
      </w:r>
    </w:p>
    <w:p w:rsidR="000C6DC2" w:rsidRPr="002412B6" w:rsidRDefault="002412B6" w:rsidP="00DE5A22">
      <w:pPr>
        <w:numPr>
          <w:ilvl w:val="0"/>
          <w:numId w:val="6"/>
        </w:numPr>
        <w:jc w:val="both"/>
        <w:rPr>
          <w:b/>
          <w:bCs/>
          <w:sz w:val="20"/>
          <w:szCs w:val="28"/>
        </w:rPr>
      </w:pPr>
      <w:r>
        <w:rPr>
          <w:sz w:val="20"/>
          <w:szCs w:val="28"/>
        </w:rPr>
        <w:t>своевременно предоставлять Заказчику</w:t>
      </w:r>
      <w:r w:rsidR="000C6DC2" w:rsidRPr="002E2D6D">
        <w:rPr>
          <w:sz w:val="20"/>
          <w:szCs w:val="28"/>
        </w:rPr>
        <w:t xml:space="preserve"> счета и иные документы, необходимые для оплаты согласованных работ; а также текущую информацию по срок</w:t>
      </w:r>
      <w:r w:rsidR="00AE2DE7" w:rsidRPr="002E2D6D">
        <w:rPr>
          <w:sz w:val="20"/>
          <w:szCs w:val="28"/>
        </w:rPr>
        <w:t xml:space="preserve">ам выполнения работ </w:t>
      </w:r>
      <w:r w:rsidR="000C6DC2" w:rsidRPr="002E2D6D">
        <w:rPr>
          <w:sz w:val="20"/>
          <w:szCs w:val="28"/>
        </w:rPr>
        <w:t xml:space="preserve">и перечня необходимых работ для достижения качественного выполнения обязательств по </w:t>
      </w:r>
      <w:r w:rsidR="00AE2DE7" w:rsidRPr="002E2D6D">
        <w:rPr>
          <w:sz w:val="20"/>
          <w:szCs w:val="28"/>
        </w:rPr>
        <w:t>Д</w:t>
      </w:r>
      <w:r w:rsidR="000C6DC2" w:rsidRPr="002E2D6D">
        <w:rPr>
          <w:sz w:val="20"/>
          <w:szCs w:val="28"/>
        </w:rPr>
        <w:t>оговору</w:t>
      </w:r>
      <w:r>
        <w:rPr>
          <w:sz w:val="20"/>
          <w:szCs w:val="28"/>
        </w:rPr>
        <w:t>;</w:t>
      </w:r>
    </w:p>
    <w:p w:rsidR="002412B6" w:rsidRPr="002412B6" w:rsidRDefault="002412B6" w:rsidP="00DE5A22">
      <w:pPr>
        <w:numPr>
          <w:ilvl w:val="0"/>
          <w:numId w:val="6"/>
        </w:numPr>
        <w:jc w:val="both"/>
        <w:rPr>
          <w:b/>
          <w:bCs/>
          <w:sz w:val="20"/>
          <w:szCs w:val="28"/>
          <w:highlight w:val="yellow"/>
        </w:rPr>
      </w:pPr>
      <w:r w:rsidRPr="002412B6">
        <w:rPr>
          <w:sz w:val="20"/>
          <w:szCs w:val="28"/>
          <w:highlight w:val="yellow"/>
        </w:rPr>
        <w:t>привлекать к выполнению работ только</w:t>
      </w:r>
      <w:r w:rsidR="00B14F3C">
        <w:rPr>
          <w:sz w:val="20"/>
          <w:szCs w:val="28"/>
          <w:highlight w:val="yellow"/>
        </w:rPr>
        <w:t xml:space="preserve"> обученный и</w:t>
      </w:r>
      <w:r w:rsidRPr="002412B6">
        <w:rPr>
          <w:sz w:val="20"/>
          <w:szCs w:val="28"/>
          <w:highlight w:val="yellow"/>
        </w:rPr>
        <w:t xml:space="preserve"> квалифицированный персонал;</w:t>
      </w:r>
    </w:p>
    <w:p w:rsidR="002412B6" w:rsidRPr="002412B6" w:rsidRDefault="002412B6" w:rsidP="00DE5A22">
      <w:pPr>
        <w:numPr>
          <w:ilvl w:val="0"/>
          <w:numId w:val="6"/>
        </w:numPr>
        <w:jc w:val="both"/>
        <w:rPr>
          <w:b/>
          <w:bCs/>
          <w:sz w:val="20"/>
          <w:szCs w:val="28"/>
          <w:highlight w:val="yellow"/>
        </w:rPr>
      </w:pPr>
      <w:r w:rsidRPr="002412B6">
        <w:rPr>
          <w:sz w:val="20"/>
          <w:szCs w:val="28"/>
          <w:highlight w:val="yellow"/>
        </w:rPr>
        <w:t>заблаговременно информировать Заказчика о привлечении к работам персонал субподрядных организаций в случае невозможности выполнить техническое обслуживание своими силами в оговоренные настоящим Договором сроки.</w:t>
      </w:r>
    </w:p>
    <w:p w:rsidR="000C6DC2" w:rsidRPr="002E2D6D" w:rsidRDefault="000C6DC2">
      <w:pPr>
        <w:jc w:val="both"/>
        <w:rPr>
          <w:bCs/>
          <w:sz w:val="16"/>
          <w:szCs w:val="16"/>
        </w:rPr>
      </w:pPr>
    </w:p>
    <w:p w:rsidR="001E0190" w:rsidRPr="002E2D6D" w:rsidRDefault="000C6DC2">
      <w:pPr>
        <w:numPr>
          <w:ilvl w:val="0"/>
          <w:numId w:val="3"/>
        </w:numPr>
        <w:jc w:val="center"/>
        <w:rPr>
          <w:b/>
          <w:bCs/>
          <w:sz w:val="20"/>
          <w:szCs w:val="28"/>
        </w:rPr>
      </w:pPr>
      <w:r w:rsidRPr="002E2D6D">
        <w:rPr>
          <w:b/>
          <w:bCs/>
          <w:sz w:val="20"/>
          <w:szCs w:val="28"/>
        </w:rPr>
        <w:t>Сроки выполнения работ</w:t>
      </w:r>
    </w:p>
    <w:p w:rsidR="00DF2B0E" w:rsidRPr="002E2D6D" w:rsidRDefault="000710EB">
      <w:pPr>
        <w:numPr>
          <w:ilvl w:val="1"/>
          <w:numId w:val="3"/>
        </w:numPr>
        <w:tabs>
          <w:tab w:val="clear" w:pos="825"/>
          <w:tab w:val="num" w:pos="-1080"/>
        </w:tabs>
        <w:ind w:left="480"/>
        <w:jc w:val="both"/>
        <w:rPr>
          <w:b/>
          <w:bCs/>
          <w:sz w:val="20"/>
          <w:szCs w:val="28"/>
        </w:rPr>
      </w:pPr>
      <w:r w:rsidRPr="002E2D6D">
        <w:rPr>
          <w:sz w:val="20"/>
          <w:szCs w:val="28"/>
        </w:rPr>
        <w:t xml:space="preserve">Срок выполнения работ Исполнителем </w:t>
      </w:r>
      <w:r w:rsidRPr="002E2D6D">
        <w:rPr>
          <w:sz w:val="20"/>
          <w:szCs w:val="28"/>
        </w:rPr>
        <w:softHyphen/>
        <w:t>–</w:t>
      </w:r>
      <w:r w:rsidR="00B1569B" w:rsidRPr="002E2D6D">
        <w:rPr>
          <w:sz w:val="20"/>
          <w:szCs w:val="28"/>
        </w:rPr>
        <w:t xml:space="preserve"> </w:t>
      </w:r>
      <w:r w:rsidR="000C6DC2" w:rsidRPr="002E2D6D">
        <w:rPr>
          <w:sz w:val="20"/>
          <w:szCs w:val="28"/>
        </w:rPr>
        <w:t xml:space="preserve">с </w:t>
      </w:r>
      <w:r w:rsidR="00A62414" w:rsidRPr="002E2D6D">
        <w:rPr>
          <w:sz w:val="20"/>
          <w:szCs w:val="28"/>
        </w:rPr>
        <w:t>19</w:t>
      </w:r>
      <w:r w:rsidR="006D0891" w:rsidRPr="002E2D6D">
        <w:rPr>
          <w:sz w:val="20"/>
          <w:szCs w:val="28"/>
        </w:rPr>
        <w:t>.07.</w:t>
      </w:r>
      <w:r w:rsidR="003F4ACA" w:rsidRPr="002E2D6D">
        <w:rPr>
          <w:sz w:val="20"/>
          <w:szCs w:val="28"/>
        </w:rPr>
        <w:t>1</w:t>
      </w:r>
      <w:r w:rsidR="00A62414" w:rsidRPr="002E2D6D">
        <w:rPr>
          <w:sz w:val="20"/>
          <w:szCs w:val="28"/>
        </w:rPr>
        <w:t>9</w:t>
      </w:r>
      <w:r w:rsidR="006D0891" w:rsidRPr="002E2D6D">
        <w:rPr>
          <w:sz w:val="20"/>
          <w:szCs w:val="28"/>
        </w:rPr>
        <w:t xml:space="preserve">г. по </w:t>
      </w:r>
      <w:r w:rsidR="003F4ACA" w:rsidRPr="002E2D6D">
        <w:rPr>
          <w:sz w:val="20"/>
          <w:szCs w:val="28"/>
        </w:rPr>
        <w:t>1</w:t>
      </w:r>
      <w:r w:rsidR="00A62414" w:rsidRPr="002E2D6D">
        <w:rPr>
          <w:sz w:val="20"/>
          <w:szCs w:val="28"/>
        </w:rPr>
        <w:t>7</w:t>
      </w:r>
      <w:r w:rsidR="006D0891" w:rsidRPr="002E2D6D">
        <w:rPr>
          <w:sz w:val="20"/>
          <w:szCs w:val="28"/>
        </w:rPr>
        <w:t>.08.1</w:t>
      </w:r>
      <w:r w:rsidR="00A62414" w:rsidRPr="002E2D6D">
        <w:rPr>
          <w:sz w:val="20"/>
          <w:szCs w:val="28"/>
        </w:rPr>
        <w:t>9</w:t>
      </w:r>
      <w:r w:rsidR="006D0891" w:rsidRPr="002E2D6D">
        <w:rPr>
          <w:sz w:val="20"/>
          <w:szCs w:val="28"/>
        </w:rPr>
        <w:t>г.</w:t>
      </w:r>
    </w:p>
    <w:p w:rsidR="00A92C0B" w:rsidRPr="002E2D6D" w:rsidRDefault="00A92C0B" w:rsidP="00A92C0B">
      <w:pPr>
        <w:ind w:left="480"/>
        <w:jc w:val="both"/>
        <w:rPr>
          <w:b/>
          <w:bCs/>
          <w:sz w:val="16"/>
          <w:szCs w:val="16"/>
        </w:rPr>
      </w:pPr>
    </w:p>
    <w:p w:rsidR="00DF2B0E" w:rsidRPr="002E2D6D" w:rsidRDefault="00DF2B0E" w:rsidP="00DF2B0E">
      <w:pPr>
        <w:numPr>
          <w:ilvl w:val="0"/>
          <w:numId w:val="3"/>
        </w:numPr>
        <w:jc w:val="center"/>
        <w:rPr>
          <w:b/>
          <w:bCs/>
          <w:sz w:val="20"/>
          <w:szCs w:val="28"/>
        </w:rPr>
      </w:pPr>
      <w:r w:rsidRPr="002E2D6D">
        <w:rPr>
          <w:b/>
          <w:bCs/>
          <w:sz w:val="20"/>
          <w:szCs w:val="28"/>
        </w:rPr>
        <w:t>Порядок предоставления гарантий</w:t>
      </w:r>
    </w:p>
    <w:p w:rsidR="000C6DC2" w:rsidRPr="002E2D6D" w:rsidRDefault="00E22475">
      <w:pPr>
        <w:numPr>
          <w:ilvl w:val="1"/>
          <w:numId w:val="3"/>
        </w:numPr>
        <w:tabs>
          <w:tab w:val="clear" w:pos="825"/>
          <w:tab w:val="num" w:pos="-1080"/>
        </w:tabs>
        <w:ind w:left="480"/>
        <w:jc w:val="both"/>
        <w:rPr>
          <w:b/>
          <w:bCs/>
          <w:sz w:val="20"/>
          <w:szCs w:val="28"/>
        </w:rPr>
      </w:pPr>
      <w:r w:rsidRPr="002E2D6D">
        <w:rPr>
          <w:sz w:val="20"/>
          <w:szCs w:val="28"/>
        </w:rPr>
        <w:t xml:space="preserve">Гарантия предоставляется по </w:t>
      </w:r>
      <w:r w:rsidR="000C6DC2" w:rsidRPr="002E2D6D">
        <w:rPr>
          <w:sz w:val="20"/>
          <w:szCs w:val="28"/>
        </w:rPr>
        <w:t xml:space="preserve">уведомлению Заказчика, </w:t>
      </w:r>
      <w:r w:rsidRPr="002E2D6D">
        <w:rPr>
          <w:sz w:val="20"/>
          <w:szCs w:val="28"/>
        </w:rPr>
        <w:t>в котором</w:t>
      </w:r>
      <w:r w:rsidR="000C6DC2" w:rsidRPr="002E2D6D">
        <w:rPr>
          <w:sz w:val="20"/>
          <w:szCs w:val="28"/>
        </w:rPr>
        <w:t xml:space="preserve"> </w:t>
      </w:r>
      <w:r w:rsidRPr="002E2D6D">
        <w:rPr>
          <w:sz w:val="20"/>
          <w:szCs w:val="28"/>
        </w:rPr>
        <w:t xml:space="preserve">должен </w:t>
      </w:r>
      <w:r w:rsidR="000C6DC2" w:rsidRPr="002E2D6D">
        <w:rPr>
          <w:sz w:val="20"/>
          <w:szCs w:val="28"/>
        </w:rPr>
        <w:t>быть указан ориентировочный перечень неисправностей оборудования лаборатории, либо список отказавшего оборудования</w:t>
      </w:r>
      <w:r w:rsidR="00633ABB" w:rsidRPr="002E2D6D">
        <w:rPr>
          <w:sz w:val="20"/>
          <w:szCs w:val="28"/>
        </w:rPr>
        <w:t>. Г</w:t>
      </w:r>
      <w:r w:rsidR="00DF2B0E" w:rsidRPr="002E2D6D">
        <w:rPr>
          <w:sz w:val="20"/>
          <w:szCs w:val="28"/>
        </w:rPr>
        <w:t>арантийн</w:t>
      </w:r>
      <w:r w:rsidR="003538CD" w:rsidRPr="002E2D6D">
        <w:rPr>
          <w:sz w:val="20"/>
          <w:szCs w:val="28"/>
        </w:rPr>
        <w:t xml:space="preserve">ые работы производятся </w:t>
      </w:r>
      <w:r w:rsidRPr="002E2D6D">
        <w:rPr>
          <w:sz w:val="20"/>
          <w:szCs w:val="28"/>
        </w:rPr>
        <w:t xml:space="preserve">Исполнителем </w:t>
      </w:r>
      <w:r w:rsidR="003538CD" w:rsidRPr="002E2D6D">
        <w:rPr>
          <w:sz w:val="20"/>
          <w:szCs w:val="28"/>
        </w:rPr>
        <w:t>в течение</w:t>
      </w:r>
      <w:r w:rsidR="00F9326D" w:rsidRPr="002E2D6D">
        <w:rPr>
          <w:sz w:val="20"/>
          <w:szCs w:val="28"/>
        </w:rPr>
        <w:t xml:space="preserve"> 20 (двадцат</w:t>
      </w:r>
      <w:r w:rsidR="00C07ED3" w:rsidRPr="002E2D6D">
        <w:rPr>
          <w:sz w:val="20"/>
          <w:szCs w:val="28"/>
        </w:rPr>
        <w:t>и</w:t>
      </w:r>
      <w:r w:rsidR="00F9326D" w:rsidRPr="002E2D6D">
        <w:rPr>
          <w:sz w:val="20"/>
          <w:szCs w:val="28"/>
        </w:rPr>
        <w:t>)</w:t>
      </w:r>
      <w:r w:rsidR="00DF2B0E" w:rsidRPr="002E2D6D">
        <w:rPr>
          <w:sz w:val="20"/>
          <w:szCs w:val="28"/>
        </w:rPr>
        <w:t xml:space="preserve"> рабочих дней</w:t>
      </w:r>
      <w:r w:rsidR="007A67B5" w:rsidRPr="002E2D6D">
        <w:rPr>
          <w:sz w:val="20"/>
          <w:szCs w:val="28"/>
        </w:rPr>
        <w:t xml:space="preserve"> с даты</w:t>
      </w:r>
      <w:r w:rsidR="00A92C0B" w:rsidRPr="002E2D6D">
        <w:rPr>
          <w:sz w:val="20"/>
          <w:szCs w:val="28"/>
        </w:rPr>
        <w:t xml:space="preserve"> получения уведомления</w:t>
      </w:r>
      <w:r w:rsidR="00DF2B0E" w:rsidRPr="002E2D6D">
        <w:rPr>
          <w:sz w:val="20"/>
          <w:szCs w:val="28"/>
        </w:rPr>
        <w:t>.</w:t>
      </w:r>
    </w:p>
    <w:p w:rsidR="000C6DC2" w:rsidRPr="002E2D6D" w:rsidRDefault="000C6DC2">
      <w:pPr>
        <w:rPr>
          <w:b/>
          <w:bCs/>
          <w:sz w:val="16"/>
          <w:szCs w:val="16"/>
        </w:rPr>
      </w:pPr>
    </w:p>
    <w:p w:rsidR="001E0190" w:rsidRPr="002E2D6D" w:rsidRDefault="000C6DC2">
      <w:pPr>
        <w:numPr>
          <w:ilvl w:val="0"/>
          <w:numId w:val="3"/>
        </w:numPr>
        <w:jc w:val="center"/>
        <w:rPr>
          <w:b/>
          <w:bCs/>
          <w:sz w:val="20"/>
          <w:szCs w:val="28"/>
        </w:rPr>
      </w:pPr>
      <w:r w:rsidRPr="002E2D6D">
        <w:rPr>
          <w:b/>
          <w:bCs/>
          <w:sz w:val="20"/>
          <w:szCs w:val="28"/>
        </w:rPr>
        <w:t>Ответственность сторон</w:t>
      </w:r>
    </w:p>
    <w:p w:rsidR="000C6DC2" w:rsidRPr="002E2D6D" w:rsidRDefault="000C6DC2">
      <w:pPr>
        <w:numPr>
          <w:ilvl w:val="1"/>
          <w:numId w:val="3"/>
        </w:numPr>
        <w:tabs>
          <w:tab w:val="clear" w:pos="825"/>
          <w:tab w:val="num" w:pos="-1080"/>
        </w:tabs>
        <w:ind w:left="480"/>
        <w:jc w:val="both"/>
        <w:rPr>
          <w:sz w:val="20"/>
          <w:szCs w:val="28"/>
        </w:rPr>
      </w:pPr>
      <w:r w:rsidRPr="002E2D6D">
        <w:rPr>
          <w:sz w:val="20"/>
          <w:szCs w:val="28"/>
        </w:rPr>
        <w:t>Исполнитель несет ответственность за качество предоставленных им материалов запасных частей</w:t>
      </w:r>
      <w:r w:rsidR="009B64C6" w:rsidRPr="002E2D6D">
        <w:rPr>
          <w:sz w:val="20"/>
          <w:szCs w:val="28"/>
        </w:rPr>
        <w:t xml:space="preserve">, </w:t>
      </w:r>
      <w:r w:rsidRPr="002E2D6D">
        <w:rPr>
          <w:sz w:val="20"/>
          <w:szCs w:val="28"/>
        </w:rPr>
        <w:t xml:space="preserve"> оборудования</w:t>
      </w:r>
      <w:r w:rsidR="007B77D7" w:rsidRPr="002E2D6D">
        <w:rPr>
          <w:sz w:val="20"/>
          <w:szCs w:val="28"/>
        </w:rPr>
        <w:t xml:space="preserve">, а также за качество </w:t>
      </w:r>
      <w:r w:rsidR="009B64C6" w:rsidRPr="002E2D6D">
        <w:rPr>
          <w:sz w:val="20"/>
          <w:szCs w:val="28"/>
        </w:rPr>
        <w:t>выполн</w:t>
      </w:r>
      <w:r w:rsidR="007B77D7" w:rsidRPr="002E2D6D">
        <w:rPr>
          <w:sz w:val="20"/>
          <w:szCs w:val="28"/>
        </w:rPr>
        <w:t>яемых</w:t>
      </w:r>
      <w:r w:rsidR="009B64C6" w:rsidRPr="002E2D6D">
        <w:rPr>
          <w:sz w:val="20"/>
          <w:szCs w:val="28"/>
        </w:rPr>
        <w:t xml:space="preserve"> работ</w:t>
      </w:r>
      <w:r w:rsidRPr="002E2D6D">
        <w:rPr>
          <w:sz w:val="20"/>
          <w:szCs w:val="28"/>
        </w:rPr>
        <w:t>.</w:t>
      </w:r>
    </w:p>
    <w:p w:rsidR="000C6DC2" w:rsidRPr="002E2D6D" w:rsidRDefault="000C6DC2">
      <w:pPr>
        <w:numPr>
          <w:ilvl w:val="1"/>
          <w:numId w:val="3"/>
        </w:numPr>
        <w:tabs>
          <w:tab w:val="clear" w:pos="825"/>
          <w:tab w:val="num" w:pos="-1080"/>
        </w:tabs>
        <w:ind w:left="480"/>
        <w:jc w:val="both"/>
        <w:rPr>
          <w:sz w:val="20"/>
          <w:szCs w:val="28"/>
        </w:rPr>
      </w:pPr>
      <w:r w:rsidRPr="002E2D6D">
        <w:rPr>
          <w:sz w:val="20"/>
          <w:szCs w:val="28"/>
        </w:rPr>
        <w:t>За ненадлежащее исполнение условий настоящего Договора, Заказчик и Исполнитель несут ответственность в соответствии с действующим законодательством.</w:t>
      </w:r>
    </w:p>
    <w:p w:rsidR="000C6DC2" w:rsidRPr="002E2D6D" w:rsidRDefault="000C6DC2">
      <w:pPr>
        <w:numPr>
          <w:ilvl w:val="1"/>
          <w:numId w:val="3"/>
        </w:numPr>
        <w:tabs>
          <w:tab w:val="clear" w:pos="825"/>
          <w:tab w:val="num" w:pos="-1080"/>
        </w:tabs>
        <w:ind w:left="480"/>
        <w:jc w:val="both"/>
        <w:rPr>
          <w:sz w:val="20"/>
          <w:szCs w:val="28"/>
        </w:rPr>
      </w:pPr>
      <w:r w:rsidRPr="002E2D6D">
        <w:rPr>
          <w:sz w:val="20"/>
          <w:szCs w:val="28"/>
        </w:rPr>
        <w:t>В с</w:t>
      </w:r>
      <w:r w:rsidR="00450F8E" w:rsidRPr="002E2D6D">
        <w:rPr>
          <w:sz w:val="20"/>
          <w:szCs w:val="28"/>
        </w:rPr>
        <w:t>лучае нарушения Заказчиком п.3.1</w:t>
      </w:r>
      <w:r w:rsidRPr="002E2D6D">
        <w:rPr>
          <w:sz w:val="20"/>
          <w:szCs w:val="28"/>
        </w:rPr>
        <w:t xml:space="preserve">. настоящего </w:t>
      </w:r>
      <w:r w:rsidR="00E22475" w:rsidRPr="002E2D6D">
        <w:rPr>
          <w:sz w:val="20"/>
          <w:szCs w:val="28"/>
        </w:rPr>
        <w:t>Договора</w:t>
      </w:r>
      <w:r w:rsidRPr="002E2D6D">
        <w:rPr>
          <w:sz w:val="20"/>
          <w:szCs w:val="28"/>
        </w:rPr>
        <w:t xml:space="preserve"> Заказчик выплачивает Исполнителю пени в размере 0.05 %  (Ноль целых пять сотых) от суммы </w:t>
      </w:r>
      <w:r w:rsidR="00E22475" w:rsidRPr="002E2D6D">
        <w:rPr>
          <w:sz w:val="20"/>
          <w:szCs w:val="28"/>
        </w:rPr>
        <w:t xml:space="preserve">просроченного платежа </w:t>
      </w:r>
      <w:r w:rsidRPr="002E2D6D">
        <w:rPr>
          <w:sz w:val="20"/>
          <w:szCs w:val="28"/>
        </w:rPr>
        <w:t>за каждый день просрочки.</w:t>
      </w:r>
    </w:p>
    <w:p w:rsidR="00266C34" w:rsidRPr="002E2D6D" w:rsidRDefault="00266C34">
      <w:pPr>
        <w:numPr>
          <w:ilvl w:val="1"/>
          <w:numId w:val="3"/>
        </w:numPr>
        <w:tabs>
          <w:tab w:val="clear" w:pos="825"/>
          <w:tab w:val="num" w:pos="-1080"/>
        </w:tabs>
        <w:ind w:left="480"/>
        <w:jc w:val="both"/>
        <w:rPr>
          <w:sz w:val="20"/>
          <w:szCs w:val="28"/>
        </w:rPr>
      </w:pPr>
      <w:r w:rsidRPr="002E2D6D">
        <w:rPr>
          <w:sz w:val="20"/>
          <w:szCs w:val="28"/>
        </w:rPr>
        <w:t xml:space="preserve">В случае нарушения Исполнителем сроков выполнения работ Исполнитель выплачивает Заказчику пени в размере 0,05 % (Ноль целых пять сотых) от стоимости </w:t>
      </w:r>
      <w:r w:rsidR="002A409C" w:rsidRPr="002E2D6D">
        <w:rPr>
          <w:sz w:val="20"/>
          <w:szCs w:val="28"/>
        </w:rPr>
        <w:t xml:space="preserve">невыполненных в срок </w:t>
      </w:r>
      <w:r w:rsidRPr="002E2D6D">
        <w:rPr>
          <w:sz w:val="20"/>
          <w:szCs w:val="28"/>
        </w:rPr>
        <w:t>работ за каждый день просрочки.</w:t>
      </w:r>
      <w:r w:rsidR="00594898" w:rsidRPr="002E2D6D">
        <w:rPr>
          <w:sz w:val="20"/>
          <w:szCs w:val="28"/>
        </w:rPr>
        <w:t xml:space="preserve"> </w:t>
      </w:r>
    </w:p>
    <w:p w:rsidR="000C6DC2" w:rsidRPr="002E2D6D" w:rsidRDefault="000C6DC2">
      <w:pPr>
        <w:pStyle w:val="TableContents"/>
        <w:widowControl/>
        <w:suppressAutoHyphens w:val="0"/>
        <w:autoSpaceDE/>
        <w:rPr>
          <w:rFonts w:ascii="Times New Roman" w:hAnsi="Times New Roman" w:cs="Times New Roman"/>
          <w:sz w:val="16"/>
          <w:szCs w:val="16"/>
          <w:lang w:eastAsia="ru-RU"/>
        </w:rPr>
      </w:pPr>
    </w:p>
    <w:p w:rsidR="001E0190" w:rsidRPr="002E2D6D" w:rsidRDefault="000C6DC2" w:rsidP="00D02F3A">
      <w:pPr>
        <w:numPr>
          <w:ilvl w:val="0"/>
          <w:numId w:val="3"/>
        </w:numPr>
        <w:jc w:val="center"/>
        <w:rPr>
          <w:b/>
          <w:bCs/>
          <w:sz w:val="20"/>
          <w:szCs w:val="28"/>
        </w:rPr>
      </w:pPr>
      <w:r w:rsidRPr="002E2D6D">
        <w:rPr>
          <w:b/>
          <w:bCs/>
          <w:sz w:val="20"/>
          <w:szCs w:val="28"/>
        </w:rPr>
        <w:t>Срок действия Договора</w:t>
      </w:r>
    </w:p>
    <w:p w:rsidR="000C6DC2" w:rsidRPr="002E2D6D" w:rsidRDefault="000C6DC2">
      <w:pPr>
        <w:numPr>
          <w:ilvl w:val="1"/>
          <w:numId w:val="3"/>
        </w:numPr>
        <w:tabs>
          <w:tab w:val="clear" w:pos="825"/>
          <w:tab w:val="num" w:pos="-1080"/>
        </w:tabs>
        <w:ind w:left="480"/>
        <w:jc w:val="both"/>
        <w:rPr>
          <w:sz w:val="20"/>
          <w:szCs w:val="28"/>
        </w:rPr>
      </w:pPr>
      <w:r w:rsidRPr="002E2D6D">
        <w:rPr>
          <w:sz w:val="20"/>
          <w:szCs w:val="28"/>
        </w:rPr>
        <w:t xml:space="preserve">Настоящий  Договор вступает в силу с </w:t>
      </w:r>
      <w:r w:rsidR="007A67B5" w:rsidRPr="002E2D6D">
        <w:rPr>
          <w:sz w:val="20"/>
          <w:szCs w:val="28"/>
        </w:rPr>
        <w:t>даты</w:t>
      </w:r>
      <w:r w:rsidR="00266C34" w:rsidRPr="002E2D6D">
        <w:rPr>
          <w:sz w:val="20"/>
          <w:szCs w:val="28"/>
        </w:rPr>
        <w:t xml:space="preserve"> его подписания </w:t>
      </w:r>
      <w:r w:rsidR="002A65F3" w:rsidRPr="002E2D6D">
        <w:rPr>
          <w:sz w:val="20"/>
          <w:szCs w:val="28"/>
        </w:rPr>
        <w:t xml:space="preserve">обеими Сторонами </w:t>
      </w:r>
      <w:r w:rsidRPr="002E2D6D">
        <w:rPr>
          <w:sz w:val="20"/>
          <w:szCs w:val="28"/>
        </w:rPr>
        <w:t>и действует</w:t>
      </w:r>
      <w:r w:rsidR="00A92C0B" w:rsidRPr="002E2D6D">
        <w:rPr>
          <w:sz w:val="20"/>
          <w:szCs w:val="28"/>
        </w:rPr>
        <w:t xml:space="preserve"> </w:t>
      </w:r>
      <w:r w:rsidR="007610DC" w:rsidRPr="002E2D6D">
        <w:rPr>
          <w:sz w:val="20"/>
          <w:szCs w:val="28"/>
        </w:rPr>
        <w:t xml:space="preserve">до </w:t>
      </w:r>
      <w:r w:rsidR="00A92C0B" w:rsidRPr="002E2D6D">
        <w:rPr>
          <w:sz w:val="20"/>
          <w:szCs w:val="28"/>
        </w:rPr>
        <w:t xml:space="preserve">момента исполнения </w:t>
      </w:r>
      <w:r w:rsidR="002A65F3" w:rsidRPr="002E2D6D">
        <w:rPr>
          <w:sz w:val="20"/>
          <w:szCs w:val="28"/>
        </w:rPr>
        <w:t>С</w:t>
      </w:r>
      <w:r w:rsidR="00A92C0B" w:rsidRPr="002E2D6D">
        <w:rPr>
          <w:sz w:val="20"/>
          <w:szCs w:val="28"/>
        </w:rPr>
        <w:t>торонами своих обязательств</w:t>
      </w:r>
      <w:r w:rsidRPr="002E2D6D">
        <w:rPr>
          <w:sz w:val="20"/>
          <w:szCs w:val="28"/>
        </w:rPr>
        <w:t>.</w:t>
      </w:r>
    </w:p>
    <w:p w:rsidR="000C6DC2" w:rsidRPr="002E2D6D" w:rsidRDefault="000C6DC2">
      <w:pPr>
        <w:ind w:left="15"/>
        <w:jc w:val="both"/>
        <w:rPr>
          <w:sz w:val="16"/>
          <w:szCs w:val="16"/>
        </w:rPr>
      </w:pPr>
    </w:p>
    <w:p w:rsidR="001E0190" w:rsidRPr="002E2D6D" w:rsidRDefault="000C6DC2">
      <w:pPr>
        <w:numPr>
          <w:ilvl w:val="0"/>
          <w:numId w:val="3"/>
        </w:numPr>
        <w:jc w:val="center"/>
        <w:rPr>
          <w:b/>
          <w:bCs/>
          <w:sz w:val="20"/>
          <w:szCs w:val="28"/>
        </w:rPr>
      </w:pPr>
      <w:r w:rsidRPr="002E2D6D">
        <w:rPr>
          <w:b/>
          <w:bCs/>
          <w:sz w:val="20"/>
          <w:szCs w:val="28"/>
        </w:rPr>
        <w:t>Форс-мажор</w:t>
      </w:r>
    </w:p>
    <w:p w:rsidR="000C6DC2" w:rsidRPr="002E2D6D" w:rsidRDefault="00E22475">
      <w:pPr>
        <w:numPr>
          <w:ilvl w:val="1"/>
          <w:numId w:val="3"/>
        </w:numPr>
        <w:tabs>
          <w:tab w:val="clear" w:pos="825"/>
          <w:tab w:val="num" w:pos="-1080"/>
        </w:tabs>
        <w:ind w:left="480"/>
        <w:jc w:val="both"/>
        <w:rPr>
          <w:sz w:val="20"/>
          <w:szCs w:val="28"/>
        </w:rPr>
      </w:pPr>
      <w:r w:rsidRPr="002E2D6D">
        <w:rPr>
          <w:sz w:val="20"/>
          <w:szCs w:val="28"/>
        </w:rPr>
        <w:t>Стороны по настоящему Договору освобождаются от ответственности за частичное или полное невыполнение обязательств, если оно явилось следствием обстоятельств непреодолимой силы</w:t>
      </w:r>
      <w:r w:rsidR="009F1746" w:rsidRPr="002E2D6D">
        <w:rPr>
          <w:sz w:val="20"/>
          <w:szCs w:val="28"/>
        </w:rPr>
        <w:t>,</w:t>
      </w:r>
      <w:r w:rsidRPr="002E2D6D">
        <w:rPr>
          <w:sz w:val="20"/>
          <w:szCs w:val="28"/>
        </w:rPr>
        <w:t xml:space="preserve"> </w:t>
      </w:r>
      <w:r w:rsidR="000C6DC2" w:rsidRPr="002E2D6D">
        <w:rPr>
          <w:sz w:val="20"/>
          <w:szCs w:val="28"/>
        </w:rPr>
        <w:t xml:space="preserve">включая объявленную или фактическую войну, гражданские волнения, эпидемии, блокаду, землетрясения, наводнения, пожары и др. стихийные бедствия, а также акты государственных органов или органов местного самоуправления, </w:t>
      </w:r>
      <w:r w:rsidRPr="002E2D6D">
        <w:rPr>
          <w:sz w:val="20"/>
          <w:szCs w:val="28"/>
        </w:rPr>
        <w:t>и если эти обстоятельства повлекли невозможность надлежащего исполнения Сторонами настоящего Договора.</w:t>
      </w:r>
    </w:p>
    <w:p w:rsidR="000C6DC2" w:rsidRPr="002E2D6D" w:rsidRDefault="000C6DC2">
      <w:pPr>
        <w:numPr>
          <w:ilvl w:val="1"/>
          <w:numId w:val="3"/>
        </w:numPr>
        <w:tabs>
          <w:tab w:val="clear" w:pos="825"/>
          <w:tab w:val="num" w:pos="-1080"/>
        </w:tabs>
        <w:ind w:left="480"/>
        <w:jc w:val="both"/>
        <w:rPr>
          <w:sz w:val="20"/>
          <w:szCs w:val="28"/>
        </w:rPr>
      </w:pPr>
      <w:r w:rsidRPr="002E2D6D">
        <w:rPr>
          <w:sz w:val="20"/>
          <w:szCs w:val="28"/>
        </w:rPr>
        <w:t>Сторона, которая не может исполнить своего обязательства</w:t>
      </w:r>
      <w:r w:rsidR="009B7128" w:rsidRPr="002E2D6D">
        <w:rPr>
          <w:sz w:val="20"/>
          <w:szCs w:val="28"/>
        </w:rPr>
        <w:t xml:space="preserve"> по причинам, установленным п. 9</w:t>
      </w:r>
      <w:r w:rsidRPr="002E2D6D">
        <w:rPr>
          <w:sz w:val="20"/>
          <w:szCs w:val="28"/>
        </w:rPr>
        <w:t>.1</w:t>
      </w:r>
      <w:r w:rsidR="009F1746" w:rsidRPr="002E2D6D">
        <w:rPr>
          <w:sz w:val="20"/>
          <w:szCs w:val="28"/>
        </w:rPr>
        <w:t xml:space="preserve"> Договора, </w:t>
      </w:r>
      <w:r w:rsidRPr="002E2D6D">
        <w:rPr>
          <w:sz w:val="20"/>
          <w:szCs w:val="28"/>
        </w:rPr>
        <w:t xml:space="preserve"> должна известить другую </w:t>
      </w:r>
      <w:r w:rsidR="009F1746" w:rsidRPr="002E2D6D">
        <w:rPr>
          <w:sz w:val="20"/>
          <w:szCs w:val="28"/>
        </w:rPr>
        <w:t>С</w:t>
      </w:r>
      <w:r w:rsidRPr="002E2D6D">
        <w:rPr>
          <w:sz w:val="20"/>
          <w:szCs w:val="28"/>
        </w:rPr>
        <w:t>торону о препятствии и его влиянии на исполнение своих обязательств в разумный срок.</w:t>
      </w:r>
    </w:p>
    <w:p w:rsidR="000C6DC2" w:rsidRPr="002E2D6D" w:rsidRDefault="000C6DC2">
      <w:pPr>
        <w:rPr>
          <w:sz w:val="16"/>
          <w:szCs w:val="16"/>
        </w:rPr>
      </w:pPr>
    </w:p>
    <w:p w:rsidR="001E0190" w:rsidRPr="002E2D6D" w:rsidRDefault="000C6DC2">
      <w:pPr>
        <w:numPr>
          <w:ilvl w:val="0"/>
          <w:numId w:val="3"/>
        </w:numPr>
        <w:jc w:val="center"/>
        <w:rPr>
          <w:b/>
          <w:bCs/>
          <w:sz w:val="20"/>
          <w:szCs w:val="28"/>
        </w:rPr>
      </w:pPr>
      <w:r w:rsidRPr="002E2D6D">
        <w:rPr>
          <w:b/>
          <w:bCs/>
          <w:sz w:val="20"/>
          <w:szCs w:val="28"/>
        </w:rPr>
        <w:t>Порядок разрешения споров</w:t>
      </w:r>
    </w:p>
    <w:p w:rsidR="00C22A2A" w:rsidRPr="002E2D6D" w:rsidRDefault="00C22A2A" w:rsidP="00C22A2A">
      <w:pPr>
        <w:numPr>
          <w:ilvl w:val="1"/>
          <w:numId w:val="3"/>
        </w:numPr>
        <w:tabs>
          <w:tab w:val="clear" w:pos="825"/>
          <w:tab w:val="num" w:pos="480"/>
        </w:tabs>
        <w:ind w:left="480" w:hanging="480"/>
        <w:jc w:val="both"/>
        <w:rPr>
          <w:rStyle w:val="HTML"/>
          <w:rFonts w:ascii="Times New Roman" w:hAnsi="Times New Roman" w:cs="Times New Roman"/>
        </w:rPr>
      </w:pPr>
      <w:r w:rsidRPr="002E2D6D">
        <w:rPr>
          <w:rStyle w:val="HTML"/>
          <w:rFonts w:ascii="Times New Roman" w:hAnsi="Times New Roman" w:cs="Times New Roman"/>
        </w:rPr>
        <w:t>Все разногласия и споры, возникшие по настоящему Договору, разрешаются в претензионном порядке. Срок ответа на пр</w:t>
      </w:r>
      <w:r w:rsidR="002A3888" w:rsidRPr="002E2D6D">
        <w:rPr>
          <w:rStyle w:val="HTML"/>
          <w:rFonts w:ascii="Times New Roman" w:hAnsi="Times New Roman" w:cs="Times New Roman"/>
        </w:rPr>
        <w:t>е</w:t>
      </w:r>
      <w:r w:rsidRPr="002E2D6D">
        <w:rPr>
          <w:rStyle w:val="HTML"/>
          <w:rFonts w:ascii="Times New Roman" w:hAnsi="Times New Roman" w:cs="Times New Roman"/>
        </w:rPr>
        <w:t>тензию – 14 (четырнад</w:t>
      </w:r>
      <w:r w:rsidR="00015671" w:rsidRPr="002E2D6D">
        <w:rPr>
          <w:rStyle w:val="HTML"/>
          <w:rFonts w:ascii="Times New Roman" w:hAnsi="Times New Roman" w:cs="Times New Roman"/>
        </w:rPr>
        <w:t>цать) календарных дней с даты</w:t>
      </w:r>
      <w:r w:rsidRPr="002E2D6D">
        <w:rPr>
          <w:rStyle w:val="HTML"/>
          <w:rFonts w:ascii="Times New Roman" w:hAnsi="Times New Roman" w:cs="Times New Roman"/>
        </w:rPr>
        <w:t xml:space="preserve"> получения. В случае недостижения согласия по спорным вопросам, таковые передаются на разрешение в Арбитражный суд Санкт-Петербурга и Ленинградской области.</w:t>
      </w:r>
    </w:p>
    <w:p w:rsidR="00596B1C" w:rsidRPr="002E2D6D" w:rsidRDefault="00596B1C" w:rsidP="00596B1C">
      <w:pPr>
        <w:ind w:left="360"/>
        <w:jc w:val="both"/>
        <w:rPr>
          <w:sz w:val="16"/>
          <w:szCs w:val="16"/>
        </w:rPr>
      </w:pPr>
    </w:p>
    <w:p w:rsidR="001E0190" w:rsidRPr="002E2D6D" w:rsidRDefault="000C6DC2">
      <w:pPr>
        <w:numPr>
          <w:ilvl w:val="0"/>
          <w:numId w:val="3"/>
        </w:numPr>
        <w:jc w:val="center"/>
        <w:rPr>
          <w:b/>
          <w:bCs/>
          <w:sz w:val="20"/>
          <w:szCs w:val="28"/>
        </w:rPr>
      </w:pPr>
      <w:r w:rsidRPr="002E2D6D">
        <w:rPr>
          <w:b/>
          <w:bCs/>
          <w:sz w:val="20"/>
          <w:szCs w:val="28"/>
        </w:rPr>
        <w:t>Прочие условия</w:t>
      </w:r>
    </w:p>
    <w:p w:rsidR="007E1633" w:rsidRPr="002E2D6D" w:rsidRDefault="007E1633" w:rsidP="007E1633">
      <w:pPr>
        <w:numPr>
          <w:ilvl w:val="1"/>
          <w:numId w:val="3"/>
        </w:numPr>
        <w:tabs>
          <w:tab w:val="clear" w:pos="825"/>
          <w:tab w:val="num" w:pos="-1080"/>
        </w:tabs>
        <w:ind w:left="480"/>
        <w:jc w:val="both"/>
        <w:rPr>
          <w:sz w:val="20"/>
          <w:szCs w:val="28"/>
        </w:rPr>
      </w:pPr>
      <w:r w:rsidRPr="002E2D6D">
        <w:rPr>
          <w:sz w:val="20"/>
          <w:szCs w:val="28"/>
        </w:rPr>
        <w:t xml:space="preserve">Настоящий </w:t>
      </w:r>
      <w:r w:rsidR="001E0190" w:rsidRPr="002E2D6D">
        <w:rPr>
          <w:sz w:val="20"/>
          <w:szCs w:val="28"/>
        </w:rPr>
        <w:t>Д</w:t>
      </w:r>
      <w:r w:rsidRPr="002E2D6D">
        <w:rPr>
          <w:sz w:val="20"/>
          <w:szCs w:val="28"/>
        </w:rPr>
        <w:t xml:space="preserve">оговор составлен в 2-х экземплярах, каждый из которых имеет одинаковую юридическую силу, по одному для каждой из </w:t>
      </w:r>
      <w:r w:rsidR="001E0190" w:rsidRPr="002E2D6D">
        <w:rPr>
          <w:sz w:val="20"/>
          <w:szCs w:val="28"/>
        </w:rPr>
        <w:t>С</w:t>
      </w:r>
      <w:r w:rsidRPr="002E2D6D">
        <w:rPr>
          <w:sz w:val="20"/>
          <w:szCs w:val="28"/>
        </w:rPr>
        <w:t>торон.</w:t>
      </w:r>
      <w:r w:rsidR="00241F4C" w:rsidRPr="002E2D6D">
        <w:rPr>
          <w:sz w:val="20"/>
          <w:szCs w:val="28"/>
        </w:rPr>
        <w:t xml:space="preserve"> </w:t>
      </w:r>
    </w:p>
    <w:p w:rsidR="00241F4C" w:rsidRPr="002E2D6D" w:rsidRDefault="00241F4C" w:rsidP="00241F4C">
      <w:pPr>
        <w:numPr>
          <w:ilvl w:val="1"/>
          <w:numId w:val="3"/>
        </w:numPr>
        <w:tabs>
          <w:tab w:val="clear" w:pos="825"/>
          <w:tab w:val="num" w:pos="-1080"/>
        </w:tabs>
        <w:ind w:left="480"/>
        <w:jc w:val="both"/>
        <w:rPr>
          <w:sz w:val="20"/>
          <w:szCs w:val="28"/>
        </w:rPr>
      </w:pPr>
      <w:r w:rsidRPr="002E2D6D">
        <w:rPr>
          <w:sz w:val="20"/>
          <w:szCs w:val="28"/>
        </w:rPr>
        <w:t>Заказчик в любой момент до сдачи Исполнителем всего предусмотренного настоящим Договором объема работ вправе расторгнуть настоящий Договор, направив Исполнителю письменное уведомление не менее, чем за 7  дней до даты расторжения. Договор считается расторгнутым с даты, указанной в уведомлении.</w:t>
      </w:r>
    </w:p>
    <w:p w:rsidR="001E0190" w:rsidRPr="002E2D6D" w:rsidRDefault="00241F4C" w:rsidP="002A409C">
      <w:pPr>
        <w:ind w:left="480"/>
        <w:jc w:val="both"/>
        <w:rPr>
          <w:b/>
          <w:bCs/>
          <w:sz w:val="16"/>
          <w:szCs w:val="16"/>
        </w:rPr>
      </w:pPr>
      <w:r w:rsidRPr="002E2D6D">
        <w:rPr>
          <w:sz w:val="20"/>
          <w:szCs w:val="28"/>
        </w:rPr>
        <w:t xml:space="preserve">Исполнитель организует оформление актов выполненных работ в отношении </w:t>
      </w:r>
      <w:r w:rsidR="00015671" w:rsidRPr="002E2D6D">
        <w:rPr>
          <w:sz w:val="20"/>
          <w:szCs w:val="28"/>
        </w:rPr>
        <w:t>фактически выполненных на дату</w:t>
      </w:r>
      <w:r w:rsidRPr="002E2D6D">
        <w:rPr>
          <w:sz w:val="20"/>
          <w:szCs w:val="28"/>
        </w:rPr>
        <w:t xml:space="preserve"> получения уведомления о расторжении Договора работ. Оплата производится пропорционально объему принятых Заказчиком работ на основании счетов Исполнителя.</w:t>
      </w:r>
      <w:r w:rsidR="003B099B" w:rsidRPr="002E2D6D">
        <w:rPr>
          <w:sz w:val="20"/>
          <w:szCs w:val="28"/>
        </w:rPr>
        <w:t xml:space="preserve"> </w:t>
      </w:r>
    </w:p>
    <w:p w:rsidR="007B77D7" w:rsidRPr="002E2D6D" w:rsidRDefault="007B77D7" w:rsidP="007E1633">
      <w:pPr>
        <w:ind w:left="360"/>
        <w:jc w:val="both"/>
        <w:rPr>
          <w:b/>
          <w:bCs/>
          <w:sz w:val="16"/>
          <w:szCs w:val="16"/>
        </w:rPr>
      </w:pPr>
    </w:p>
    <w:p w:rsidR="001E0190" w:rsidRPr="002E2D6D" w:rsidRDefault="007E1633">
      <w:pPr>
        <w:numPr>
          <w:ilvl w:val="0"/>
          <w:numId w:val="3"/>
        </w:numPr>
        <w:jc w:val="center"/>
        <w:rPr>
          <w:b/>
          <w:bCs/>
          <w:sz w:val="20"/>
          <w:szCs w:val="28"/>
        </w:rPr>
      </w:pPr>
      <w:r w:rsidRPr="002E2D6D">
        <w:rPr>
          <w:b/>
          <w:bCs/>
          <w:sz w:val="20"/>
          <w:szCs w:val="28"/>
        </w:rPr>
        <w:t>Перечень приложений</w:t>
      </w:r>
    </w:p>
    <w:p w:rsidR="007E1633" w:rsidRPr="002E2D6D" w:rsidRDefault="007E1633" w:rsidP="007E1633">
      <w:pPr>
        <w:numPr>
          <w:ilvl w:val="0"/>
          <w:numId w:val="11"/>
        </w:numPr>
        <w:ind w:left="480" w:hanging="480"/>
        <w:jc w:val="both"/>
        <w:rPr>
          <w:bCs/>
          <w:sz w:val="20"/>
          <w:szCs w:val="28"/>
        </w:rPr>
      </w:pPr>
      <w:r w:rsidRPr="002E2D6D">
        <w:rPr>
          <w:bCs/>
          <w:sz w:val="20"/>
          <w:szCs w:val="28"/>
        </w:rPr>
        <w:t>Приложение № 1 «Перечень электрооборудования электротехнических лабораторий, подлежащ</w:t>
      </w:r>
      <w:r w:rsidR="00D76C27" w:rsidRPr="002E2D6D">
        <w:rPr>
          <w:bCs/>
          <w:sz w:val="20"/>
          <w:szCs w:val="28"/>
        </w:rPr>
        <w:t>его</w:t>
      </w:r>
      <w:r w:rsidRPr="002E2D6D">
        <w:rPr>
          <w:bCs/>
          <w:sz w:val="20"/>
          <w:szCs w:val="28"/>
        </w:rPr>
        <w:t xml:space="preserve"> техническому обслуживанию и текущему ремонту» на 1 листе. </w:t>
      </w:r>
    </w:p>
    <w:p w:rsidR="00FA11BC" w:rsidRPr="002E2D6D" w:rsidRDefault="003A0043" w:rsidP="00FA11BC">
      <w:pPr>
        <w:jc w:val="both"/>
        <w:rPr>
          <w:bCs/>
          <w:sz w:val="20"/>
          <w:szCs w:val="28"/>
        </w:rPr>
      </w:pPr>
      <w:r w:rsidRPr="002E2D6D">
        <w:rPr>
          <w:bCs/>
          <w:sz w:val="20"/>
          <w:szCs w:val="28"/>
        </w:rPr>
        <w:t>12.2.</w:t>
      </w:r>
      <w:r w:rsidR="00C1381D" w:rsidRPr="002E2D6D">
        <w:rPr>
          <w:bCs/>
          <w:sz w:val="20"/>
          <w:szCs w:val="28"/>
        </w:rPr>
        <w:t xml:space="preserve">Приложение № </w:t>
      </w:r>
      <w:r w:rsidR="007B77D7" w:rsidRPr="002E2D6D">
        <w:rPr>
          <w:bCs/>
          <w:sz w:val="20"/>
          <w:szCs w:val="28"/>
        </w:rPr>
        <w:t>2 «</w:t>
      </w:r>
      <w:r w:rsidR="00FA11BC" w:rsidRPr="002E2D6D">
        <w:rPr>
          <w:bCs/>
          <w:sz w:val="20"/>
          <w:szCs w:val="28"/>
        </w:rPr>
        <w:t>Перечень работ по техническому обслуживанию электрооборудования электротехнических лабораторий»</w:t>
      </w:r>
    </w:p>
    <w:p w:rsidR="007B77D7" w:rsidRPr="002E2D6D" w:rsidRDefault="007B77D7" w:rsidP="007B77D7">
      <w:pPr>
        <w:jc w:val="both"/>
        <w:rPr>
          <w:bCs/>
          <w:sz w:val="20"/>
          <w:szCs w:val="28"/>
        </w:rPr>
      </w:pPr>
    </w:p>
    <w:p w:rsidR="007C0F8C" w:rsidRPr="00B94282" w:rsidRDefault="007C0F8C" w:rsidP="007C0F8C">
      <w:pPr>
        <w:jc w:val="both"/>
        <w:rPr>
          <w:bCs/>
          <w:sz w:val="20"/>
          <w:szCs w:val="28"/>
        </w:rPr>
      </w:pPr>
    </w:p>
    <w:p w:rsidR="00946098" w:rsidRPr="00B94282" w:rsidRDefault="00946098" w:rsidP="007C0F8C">
      <w:pPr>
        <w:jc w:val="both"/>
        <w:rPr>
          <w:bCs/>
          <w:sz w:val="20"/>
          <w:szCs w:val="28"/>
        </w:rPr>
      </w:pPr>
    </w:p>
    <w:p w:rsidR="00946098" w:rsidRPr="00B94282" w:rsidRDefault="00946098" w:rsidP="007C0F8C">
      <w:pPr>
        <w:jc w:val="both"/>
        <w:rPr>
          <w:bCs/>
          <w:sz w:val="20"/>
          <w:szCs w:val="28"/>
        </w:rPr>
      </w:pPr>
    </w:p>
    <w:p w:rsidR="00946098" w:rsidRPr="00B94282" w:rsidRDefault="00946098" w:rsidP="007C0F8C">
      <w:pPr>
        <w:jc w:val="both"/>
        <w:rPr>
          <w:bCs/>
          <w:sz w:val="20"/>
          <w:szCs w:val="28"/>
        </w:rPr>
      </w:pPr>
    </w:p>
    <w:p w:rsidR="00946098" w:rsidRPr="00B94282" w:rsidRDefault="00946098" w:rsidP="007C0F8C">
      <w:pPr>
        <w:jc w:val="both"/>
        <w:rPr>
          <w:bCs/>
          <w:sz w:val="20"/>
          <w:szCs w:val="28"/>
        </w:rPr>
      </w:pPr>
    </w:p>
    <w:p w:rsidR="00946098" w:rsidRPr="00B94282" w:rsidRDefault="00946098" w:rsidP="007C0F8C">
      <w:pPr>
        <w:jc w:val="both"/>
        <w:rPr>
          <w:bCs/>
          <w:sz w:val="20"/>
          <w:szCs w:val="28"/>
        </w:rPr>
      </w:pPr>
    </w:p>
    <w:p w:rsidR="007C0F8C" w:rsidRPr="002E2D6D" w:rsidRDefault="007C0F8C" w:rsidP="007C0F8C">
      <w:pPr>
        <w:jc w:val="both"/>
        <w:rPr>
          <w:bCs/>
          <w:sz w:val="20"/>
          <w:szCs w:val="28"/>
        </w:rPr>
      </w:pPr>
    </w:p>
    <w:p w:rsidR="000C6DC2" w:rsidRPr="002E2D6D" w:rsidRDefault="000C6DC2" w:rsidP="007E1633">
      <w:pPr>
        <w:numPr>
          <w:ilvl w:val="0"/>
          <w:numId w:val="13"/>
        </w:numPr>
        <w:jc w:val="center"/>
        <w:rPr>
          <w:b/>
          <w:bCs/>
          <w:sz w:val="20"/>
          <w:szCs w:val="28"/>
        </w:rPr>
      </w:pPr>
      <w:r w:rsidRPr="002E2D6D">
        <w:rPr>
          <w:b/>
          <w:bCs/>
          <w:sz w:val="20"/>
          <w:szCs w:val="28"/>
        </w:rPr>
        <w:t>Адреса и реквизиты сторон</w:t>
      </w:r>
      <w:r w:rsidR="00164BBE" w:rsidRPr="002E2D6D">
        <w:rPr>
          <w:b/>
          <w:bCs/>
          <w:sz w:val="20"/>
          <w:szCs w:val="28"/>
        </w:rPr>
        <w:t xml:space="preserve"> </w:t>
      </w:r>
    </w:p>
    <w:p w:rsidR="00164BBE" w:rsidRPr="002E2D6D" w:rsidRDefault="00164BBE" w:rsidP="00164BBE">
      <w:pPr>
        <w:ind w:left="360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0"/>
      </w:tblGrid>
      <w:tr w:rsidR="007F6886" w:rsidRPr="002E2D6D">
        <w:trPr>
          <w:trHeight w:val="1980"/>
        </w:trPr>
        <w:tc>
          <w:tcPr>
            <w:tcW w:w="10200" w:type="dxa"/>
          </w:tcPr>
          <w:p w:rsidR="007F6886" w:rsidRPr="002E2D6D" w:rsidRDefault="007F6886" w:rsidP="00423D44">
            <w:pPr>
              <w:pStyle w:val="2"/>
              <w:ind w:right="-2"/>
              <w:rPr>
                <w:rFonts w:ascii="Times New Roman" w:hAnsi="Times New Roman"/>
                <w:bCs/>
                <w:sz w:val="20"/>
              </w:rPr>
            </w:pPr>
            <w:r w:rsidRPr="002E2D6D">
              <w:rPr>
                <w:rFonts w:ascii="Times New Roman" w:hAnsi="Times New Roman"/>
                <w:bCs/>
                <w:sz w:val="20"/>
              </w:rPr>
              <w:t xml:space="preserve">Исполнитель: </w:t>
            </w:r>
          </w:p>
          <w:p w:rsidR="007F6886" w:rsidRPr="002E2D6D" w:rsidRDefault="00F43C7E" w:rsidP="00423D44">
            <w:pPr>
              <w:pStyle w:val="2"/>
              <w:ind w:right="-2"/>
              <w:rPr>
                <w:rFonts w:ascii="Times New Roman" w:hAnsi="Times New Roman"/>
                <w:b w:val="0"/>
                <w:bCs/>
                <w:sz w:val="20"/>
              </w:rPr>
            </w:pPr>
            <w:r w:rsidRPr="002E2D6D">
              <w:rPr>
                <w:rFonts w:ascii="Times New Roman" w:hAnsi="Times New Roman"/>
                <w:b w:val="0"/>
                <w:bCs/>
                <w:sz w:val="20"/>
              </w:rPr>
              <w:t xml:space="preserve">Закрытое </w:t>
            </w:r>
            <w:r w:rsidR="009A5842" w:rsidRPr="002E2D6D">
              <w:rPr>
                <w:rFonts w:ascii="Times New Roman" w:hAnsi="Times New Roman"/>
                <w:b w:val="0"/>
                <w:bCs/>
                <w:sz w:val="20"/>
              </w:rPr>
              <w:t>а</w:t>
            </w:r>
            <w:r w:rsidR="00A83CFD" w:rsidRPr="002E2D6D">
              <w:rPr>
                <w:rFonts w:ascii="Times New Roman" w:hAnsi="Times New Roman"/>
                <w:b w:val="0"/>
                <w:bCs/>
                <w:sz w:val="20"/>
              </w:rPr>
              <w:t>кционерное общество «Обнинская Энерготехнологическая К</w:t>
            </w:r>
            <w:r w:rsidR="009A5842" w:rsidRPr="002E2D6D">
              <w:rPr>
                <w:rFonts w:ascii="Times New Roman" w:hAnsi="Times New Roman"/>
                <w:b w:val="0"/>
                <w:bCs/>
                <w:sz w:val="20"/>
              </w:rPr>
              <w:t xml:space="preserve">омпания» (ЗАО «ОбнинскЭнергоТех») </w:t>
            </w:r>
          </w:p>
          <w:p w:rsidR="007F6886" w:rsidRPr="002E2D6D" w:rsidRDefault="007F6886" w:rsidP="00423D44">
            <w:pPr>
              <w:ind w:right="-2"/>
              <w:rPr>
                <w:sz w:val="20"/>
              </w:rPr>
            </w:pPr>
            <w:r w:rsidRPr="002E2D6D">
              <w:rPr>
                <w:sz w:val="20"/>
              </w:rPr>
              <w:t xml:space="preserve">Юридический адрес: </w:t>
            </w:r>
            <w:r w:rsidR="00A83CFD" w:rsidRPr="002E2D6D">
              <w:rPr>
                <w:sz w:val="20"/>
              </w:rPr>
              <w:t>2</w:t>
            </w:r>
            <w:r w:rsidRPr="002E2D6D">
              <w:rPr>
                <w:sz w:val="20"/>
              </w:rPr>
              <w:t>49038, Калужская обл., г.Обнинск, ул.Любого,5</w:t>
            </w:r>
          </w:p>
          <w:p w:rsidR="007F6886" w:rsidRPr="002E2D6D" w:rsidRDefault="007F6886" w:rsidP="00423D44">
            <w:pPr>
              <w:pStyle w:val="a6"/>
              <w:rPr>
                <w:rFonts w:ascii="Times New Roman" w:hAnsi="Times New Roman"/>
              </w:rPr>
            </w:pPr>
            <w:r w:rsidRPr="002E2D6D">
              <w:rPr>
                <w:rFonts w:ascii="Times New Roman" w:hAnsi="Times New Roman"/>
              </w:rPr>
              <w:t xml:space="preserve">Почтовый адрес: </w:t>
            </w:r>
            <w:r w:rsidR="00A83CFD" w:rsidRPr="002E2D6D">
              <w:rPr>
                <w:rFonts w:ascii="Times New Roman" w:hAnsi="Times New Roman"/>
              </w:rPr>
              <w:t>249032, Калужская область, г.Обнинск, ул.Красных Зорь, 34</w:t>
            </w:r>
          </w:p>
          <w:p w:rsidR="007F6886" w:rsidRPr="002E2D6D" w:rsidRDefault="007F6886" w:rsidP="00423D44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Р/сч.  40702810000070000024 </w:t>
            </w:r>
          </w:p>
          <w:p w:rsidR="007F6886" w:rsidRPr="002E2D6D" w:rsidRDefault="007F6886" w:rsidP="00423D44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В ООО БАНК «ЭЛИТА» г.Калуга </w:t>
            </w:r>
          </w:p>
          <w:p w:rsidR="007F6886" w:rsidRPr="002E2D6D" w:rsidRDefault="007F6886" w:rsidP="00423D44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К/с 301 018 105 000 000 00 762</w:t>
            </w:r>
          </w:p>
          <w:p w:rsidR="007F6886" w:rsidRPr="002E2D6D" w:rsidRDefault="007F6886" w:rsidP="00164BBE">
            <w:pPr>
              <w:pStyle w:val="TableContents"/>
              <w:widowControl/>
              <w:suppressAutoHyphens w:val="0"/>
              <w:autoSpaceDE/>
              <w:ind w:left="12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2E2D6D">
              <w:rPr>
                <w:rFonts w:ascii="Times New Roman" w:hAnsi="Times New Roman" w:cs="Times New Roman"/>
              </w:rPr>
              <w:t>БИК 042908762, ИНН 4025056387, КПП 402501001</w:t>
            </w:r>
          </w:p>
        </w:tc>
      </w:tr>
      <w:tr w:rsidR="007F6886" w:rsidRPr="002E2D6D">
        <w:trPr>
          <w:trHeight w:val="7477"/>
        </w:trPr>
        <w:tc>
          <w:tcPr>
            <w:tcW w:w="10200" w:type="dxa"/>
          </w:tcPr>
          <w:p w:rsidR="007F6886" w:rsidRPr="002E2D6D" w:rsidRDefault="007F6886" w:rsidP="007F6886">
            <w:pPr>
              <w:pStyle w:val="2"/>
              <w:ind w:right="-2"/>
              <w:rPr>
                <w:rFonts w:ascii="Times New Roman" w:hAnsi="Times New Roman"/>
                <w:bCs/>
                <w:sz w:val="20"/>
              </w:rPr>
            </w:pPr>
            <w:r w:rsidRPr="002E2D6D">
              <w:rPr>
                <w:rFonts w:ascii="Times New Roman" w:hAnsi="Times New Roman"/>
                <w:bCs/>
                <w:sz w:val="20"/>
              </w:rPr>
              <w:t xml:space="preserve">Заказчик: </w:t>
            </w:r>
          </w:p>
          <w:p w:rsidR="007F6886" w:rsidRPr="002E2D6D" w:rsidRDefault="00E06B2D" w:rsidP="007F6886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</w:t>
            </w:r>
            <w:r w:rsidR="00A432EA" w:rsidRPr="002E2D6D">
              <w:rPr>
                <w:sz w:val="20"/>
                <w:szCs w:val="20"/>
              </w:rPr>
              <w:t xml:space="preserve">кционерное общество </w:t>
            </w:r>
            <w:r w:rsidR="007F6886" w:rsidRPr="002E2D6D">
              <w:rPr>
                <w:sz w:val="20"/>
                <w:szCs w:val="20"/>
              </w:rPr>
              <w:t>«Ленинградская областная электросетевая компания»</w:t>
            </w:r>
            <w:r w:rsidR="00A432EA" w:rsidRPr="002E2D6D">
              <w:rPr>
                <w:sz w:val="20"/>
                <w:szCs w:val="20"/>
              </w:rPr>
              <w:t xml:space="preserve"> (АО «ЛОЭСК») </w:t>
            </w:r>
          </w:p>
          <w:p w:rsidR="00E06B2D" w:rsidRPr="002E2D6D" w:rsidRDefault="00E06B2D" w:rsidP="00E06B2D">
            <w:pPr>
              <w:tabs>
                <w:tab w:val="num" w:pos="0"/>
                <w:tab w:val="left" w:pos="360"/>
              </w:tabs>
              <w:outlineLvl w:val="0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Юридический адрес: РФ, 187342, Ленинградская область, г. Кировск, ул. Ладожская, д.3А </w:t>
            </w:r>
          </w:p>
          <w:p w:rsidR="00FA11BC" w:rsidRPr="002E2D6D" w:rsidRDefault="00FA11BC" w:rsidP="00FA11BC">
            <w:pPr>
              <w:tabs>
                <w:tab w:val="num" w:pos="0"/>
                <w:tab w:val="left" w:pos="360"/>
              </w:tabs>
              <w:outlineLvl w:val="0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Почтовый адрес: РФ, 197110, г. Санкт- Петербург, Песочная набережная, д.42, лит. «А»</w:t>
            </w:r>
          </w:p>
          <w:p w:rsidR="00E06B2D" w:rsidRPr="002E2D6D" w:rsidRDefault="00E06B2D" w:rsidP="00E06B2D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ИНН 4703074613</w:t>
            </w:r>
          </w:p>
          <w:p w:rsidR="00E06B2D" w:rsidRPr="002E2D6D" w:rsidRDefault="00E06B2D" w:rsidP="00E06B2D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КПП </w:t>
            </w:r>
            <w:r w:rsidR="0083323B" w:rsidRPr="002E2D6D">
              <w:rPr>
                <w:sz w:val="20"/>
                <w:szCs w:val="20"/>
              </w:rPr>
              <w:t>470601001</w:t>
            </w:r>
          </w:p>
          <w:p w:rsidR="00E06B2D" w:rsidRPr="002E2D6D" w:rsidRDefault="00E06B2D" w:rsidP="00E06B2D">
            <w:pPr>
              <w:outlineLvl w:val="0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ОГРН: 104 470 056 5172 </w:t>
            </w:r>
          </w:p>
          <w:p w:rsidR="00E06B2D" w:rsidRPr="002E2D6D" w:rsidRDefault="00E06B2D" w:rsidP="00E06B2D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ОКПО 70648300, </w:t>
            </w:r>
          </w:p>
          <w:p w:rsidR="00E06B2D" w:rsidRPr="002E2D6D" w:rsidRDefault="00E06B2D" w:rsidP="00E06B2D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ОКОГУ 49014, </w:t>
            </w:r>
          </w:p>
          <w:p w:rsidR="00E06B2D" w:rsidRPr="002E2D6D" w:rsidRDefault="00E06B2D" w:rsidP="00E06B2D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ОКВЭД 40.10.2, 40.10.3,40.10.5, 40.30.2, 40.30.3, 45.21.4, 45.3, 45.31, 90.00, 90.00.3</w:t>
            </w:r>
          </w:p>
          <w:p w:rsidR="00E06B2D" w:rsidRPr="002E2D6D" w:rsidRDefault="003D03F7" w:rsidP="00E06B2D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СЕВЕРО-ЗАПАДНЫЙ БАНК ПАО «СБЕРБАНК</w:t>
            </w:r>
            <w:r w:rsidR="00E06B2D" w:rsidRPr="002E2D6D">
              <w:rPr>
                <w:sz w:val="20"/>
                <w:szCs w:val="20"/>
              </w:rPr>
              <w:t>»</w:t>
            </w:r>
          </w:p>
          <w:p w:rsidR="00E06B2D" w:rsidRPr="002E2D6D" w:rsidRDefault="00E06B2D" w:rsidP="00E06B2D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г. Санкт-Петербург</w:t>
            </w:r>
          </w:p>
          <w:p w:rsidR="00E06B2D" w:rsidRPr="002E2D6D" w:rsidRDefault="00E06B2D" w:rsidP="00E06B2D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Р/с 40702  810255000100605</w:t>
            </w:r>
          </w:p>
          <w:p w:rsidR="00E06B2D" w:rsidRPr="002E2D6D" w:rsidRDefault="00E06B2D" w:rsidP="00E06B2D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К/с 30101  810500000000653</w:t>
            </w:r>
          </w:p>
          <w:p w:rsidR="00E06B2D" w:rsidRPr="002E2D6D" w:rsidRDefault="00E06B2D" w:rsidP="00E06B2D">
            <w:pPr>
              <w:outlineLvl w:val="0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БИК 044 030</w:t>
            </w:r>
            <w:r w:rsidR="001A2F24" w:rsidRPr="002E2D6D">
              <w:rPr>
                <w:sz w:val="20"/>
                <w:szCs w:val="20"/>
              </w:rPr>
              <w:t> </w:t>
            </w:r>
            <w:r w:rsidRPr="002E2D6D">
              <w:rPr>
                <w:sz w:val="20"/>
                <w:szCs w:val="20"/>
              </w:rPr>
              <w:t>653</w:t>
            </w:r>
          </w:p>
          <w:p w:rsidR="007F6886" w:rsidRPr="002E2D6D" w:rsidRDefault="007F6886" w:rsidP="007F6886">
            <w:pPr>
              <w:pStyle w:val="TableContents"/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F6886" w:rsidRPr="002E2D6D" w:rsidRDefault="007F6886" w:rsidP="007F6886">
            <w:pPr>
              <w:pStyle w:val="TableContents"/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2E2D6D">
              <w:rPr>
                <w:rFonts w:ascii="Times New Roman" w:hAnsi="Times New Roman" w:cs="Times New Roman"/>
                <w:lang w:eastAsia="ru-RU"/>
              </w:rPr>
              <w:t xml:space="preserve">Грузополучатели работ: </w:t>
            </w:r>
          </w:p>
          <w:p w:rsidR="007F6886" w:rsidRPr="002E2D6D" w:rsidRDefault="007F6886" w:rsidP="007F6886">
            <w:pPr>
              <w:pStyle w:val="TableContents"/>
              <w:widowControl/>
              <w:suppressAutoHyphens w:val="0"/>
              <w:autoSpaceDE/>
              <w:ind w:left="12"/>
              <w:rPr>
                <w:rFonts w:ascii="Times New Roman" w:hAnsi="Times New Roman" w:cs="Times New Roman"/>
                <w:lang w:eastAsia="ru-RU"/>
              </w:rPr>
            </w:pPr>
            <w:r w:rsidRPr="002E2D6D">
              <w:rPr>
                <w:rFonts w:ascii="Times New Roman" w:hAnsi="Times New Roman" w:cs="Times New Roman"/>
                <w:lang w:eastAsia="ru-RU"/>
              </w:rPr>
              <w:t>1. Филиал АО «ЛОЭСК» «</w:t>
            </w:r>
            <w:r w:rsidR="006D0891" w:rsidRPr="002E2D6D">
              <w:rPr>
                <w:rFonts w:ascii="Times New Roman" w:hAnsi="Times New Roman" w:cs="Times New Roman"/>
                <w:lang w:eastAsia="ru-RU"/>
              </w:rPr>
              <w:t xml:space="preserve">Восточные </w:t>
            </w:r>
            <w:r w:rsidR="008342C9" w:rsidRPr="002E2D6D">
              <w:rPr>
                <w:rFonts w:ascii="Times New Roman" w:hAnsi="Times New Roman" w:cs="Times New Roman"/>
                <w:lang w:eastAsia="ru-RU"/>
              </w:rPr>
              <w:t>электр</w:t>
            </w:r>
            <w:r w:rsidR="00D83E16" w:rsidRPr="002E2D6D">
              <w:rPr>
                <w:rFonts w:ascii="Times New Roman" w:hAnsi="Times New Roman" w:cs="Times New Roman"/>
                <w:lang w:eastAsia="ru-RU"/>
              </w:rPr>
              <w:t>о</w:t>
            </w:r>
            <w:r w:rsidR="008342C9" w:rsidRPr="002E2D6D">
              <w:rPr>
                <w:rFonts w:ascii="Times New Roman" w:hAnsi="Times New Roman" w:cs="Times New Roman"/>
                <w:lang w:eastAsia="ru-RU"/>
              </w:rPr>
              <w:t>сети</w:t>
            </w:r>
            <w:r w:rsidRPr="002E2D6D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7F6886" w:rsidRPr="002E2D6D" w:rsidRDefault="007F6886" w:rsidP="007F6886">
            <w:pPr>
              <w:pStyle w:val="TableContents"/>
              <w:widowControl/>
              <w:suppressAutoHyphens w:val="0"/>
              <w:autoSpaceDE/>
              <w:ind w:left="12"/>
              <w:rPr>
                <w:rFonts w:ascii="Times New Roman" w:hAnsi="Times New Roman" w:cs="Times New Roman"/>
                <w:lang w:eastAsia="ru-RU"/>
              </w:rPr>
            </w:pPr>
            <w:r w:rsidRPr="002E2D6D">
              <w:rPr>
                <w:rFonts w:ascii="Times New Roman" w:hAnsi="Times New Roman" w:cs="Times New Roman"/>
                <w:lang w:eastAsia="ru-RU"/>
              </w:rPr>
              <w:t xml:space="preserve">Юридический адрес: </w:t>
            </w:r>
            <w:r w:rsidR="00D83E16" w:rsidRPr="002E2D6D">
              <w:rPr>
                <w:rFonts w:ascii="Times New Roman" w:hAnsi="Times New Roman" w:cs="Times New Roman"/>
                <w:lang w:eastAsia="ru-RU"/>
              </w:rPr>
              <w:t>187553, Ленинградская обл, Тихвинский р-н, Тихвин г, Коммунальный кв-л, дом № 8</w:t>
            </w:r>
          </w:p>
          <w:p w:rsidR="007F6886" w:rsidRPr="002E2D6D" w:rsidRDefault="007F6886" w:rsidP="007F6886">
            <w:pPr>
              <w:pStyle w:val="TableContents"/>
              <w:widowControl/>
              <w:suppressAutoHyphens w:val="0"/>
              <w:autoSpaceDE/>
              <w:ind w:left="12"/>
              <w:rPr>
                <w:rFonts w:ascii="Times New Roman" w:hAnsi="Times New Roman" w:cs="Times New Roman"/>
                <w:lang w:eastAsia="ru-RU"/>
              </w:rPr>
            </w:pPr>
            <w:r w:rsidRPr="002E2D6D">
              <w:rPr>
                <w:rFonts w:ascii="Times New Roman" w:hAnsi="Times New Roman" w:cs="Times New Roman"/>
                <w:lang w:eastAsia="ru-RU"/>
              </w:rPr>
              <w:t xml:space="preserve">ИНН </w:t>
            </w:r>
            <w:r w:rsidRPr="002E2D6D">
              <w:rPr>
                <w:rStyle w:val="HTML"/>
                <w:rFonts w:ascii="Times New Roman" w:hAnsi="Times New Roman" w:cs="Times New Roman"/>
              </w:rPr>
              <w:t>4703074613</w:t>
            </w:r>
            <w:r w:rsidR="00140472" w:rsidRPr="002E2D6D">
              <w:rPr>
                <w:rStyle w:val="HTML"/>
                <w:rFonts w:ascii="Times New Roman" w:hAnsi="Times New Roman" w:cs="Times New Roman"/>
              </w:rPr>
              <w:t xml:space="preserve">, </w:t>
            </w:r>
            <w:r w:rsidRPr="002E2D6D">
              <w:rPr>
                <w:rFonts w:ascii="Times New Roman" w:hAnsi="Times New Roman" w:cs="Times New Roman"/>
                <w:lang w:eastAsia="ru-RU"/>
              </w:rPr>
              <w:t>КПП 471502001</w:t>
            </w:r>
          </w:p>
          <w:p w:rsidR="00757911" w:rsidRPr="002E2D6D" w:rsidRDefault="007F6886" w:rsidP="006D0891">
            <w:pPr>
              <w:pStyle w:val="TableContents"/>
              <w:widowControl/>
              <w:suppressAutoHyphens w:val="0"/>
              <w:autoSpaceDE/>
              <w:ind w:left="12"/>
              <w:rPr>
                <w:rFonts w:ascii="Times New Roman" w:hAnsi="Times New Roman" w:cs="Times New Roman"/>
                <w:lang w:eastAsia="ru-RU"/>
              </w:rPr>
            </w:pPr>
            <w:r w:rsidRPr="002E2D6D"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="00757911" w:rsidRPr="002E2D6D">
              <w:rPr>
                <w:rFonts w:ascii="Times New Roman" w:hAnsi="Times New Roman" w:cs="Times New Roman"/>
                <w:lang w:eastAsia="ru-RU"/>
              </w:rPr>
              <w:t>Филиал АО «ЛОЭСК» «</w:t>
            </w:r>
            <w:r w:rsidR="006D0891" w:rsidRPr="002E2D6D">
              <w:rPr>
                <w:rFonts w:ascii="Times New Roman" w:hAnsi="Times New Roman" w:cs="Times New Roman"/>
                <w:lang w:eastAsia="ru-RU"/>
              </w:rPr>
              <w:t>Центральные</w:t>
            </w:r>
            <w:r w:rsidR="00757911" w:rsidRPr="002E2D6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342C9" w:rsidRPr="002E2D6D">
              <w:rPr>
                <w:rFonts w:ascii="Times New Roman" w:hAnsi="Times New Roman" w:cs="Times New Roman"/>
                <w:lang w:eastAsia="ru-RU"/>
              </w:rPr>
              <w:t>электр</w:t>
            </w:r>
            <w:r w:rsidR="00D83E16" w:rsidRPr="002E2D6D">
              <w:rPr>
                <w:rFonts w:ascii="Times New Roman" w:hAnsi="Times New Roman" w:cs="Times New Roman"/>
                <w:lang w:eastAsia="ru-RU"/>
              </w:rPr>
              <w:t>о</w:t>
            </w:r>
            <w:r w:rsidR="008342C9" w:rsidRPr="002E2D6D">
              <w:rPr>
                <w:rFonts w:ascii="Times New Roman" w:hAnsi="Times New Roman" w:cs="Times New Roman"/>
                <w:lang w:eastAsia="ru-RU"/>
              </w:rPr>
              <w:t>сети</w:t>
            </w:r>
            <w:r w:rsidR="00757911" w:rsidRPr="002E2D6D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757911" w:rsidRPr="002E2D6D" w:rsidRDefault="00757911" w:rsidP="00757911">
            <w:pPr>
              <w:pStyle w:val="TableContents"/>
              <w:widowControl/>
              <w:suppressAutoHyphens w:val="0"/>
              <w:autoSpaceDE/>
              <w:ind w:left="12"/>
              <w:rPr>
                <w:rFonts w:ascii="Times New Roman" w:hAnsi="Times New Roman" w:cs="Times New Roman"/>
                <w:lang w:eastAsia="ru-RU"/>
              </w:rPr>
            </w:pPr>
            <w:r w:rsidRPr="002E2D6D">
              <w:rPr>
                <w:rFonts w:ascii="Times New Roman" w:hAnsi="Times New Roman" w:cs="Times New Roman"/>
                <w:lang w:eastAsia="ru-RU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87320 г"/>
              </w:smartTagPr>
              <w:r w:rsidR="00D83E16" w:rsidRPr="002E2D6D">
                <w:rPr>
                  <w:rFonts w:ascii="Times New Roman" w:hAnsi="Times New Roman" w:cs="Times New Roman"/>
                  <w:lang w:eastAsia="ru-RU"/>
                </w:rPr>
                <w:t>187320 г</w:t>
              </w:r>
            </w:smartTag>
            <w:r w:rsidR="00D83E16" w:rsidRPr="002E2D6D">
              <w:rPr>
                <w:rFonts w:ascii="Times New Roman" w:hAnsi="Times New Roman" w:cs="Times New Roman"/>
                <w:lang w:eastAsia="ru-RU"/>
              </w:rPr>
              <w:t xml:space="preserve">. Шлиссельбург </w:t>
            </w:r>
            <w:r w:rsidR="001330C8">
              <w:rPr>
                <w:rFonts w:ascii="Times New Roman" w:hAnsi="Times New Roman" w:cs="Times New Roman"/>
                <w:lang w:eastAsia="ru-RU"/>
              </w:rPr>
              <w:t>,</w:t>
            </w:r>
            <w:r w:rsidR="00D83E16" w:rsidRPr="002E2D6D">
              <w:rPr>
                <w:rFonts w:ascii="Times New Roman" w:hAnsi="Times New Roman" w:cs="Times New Roman"/>
                <w:lang w:eastAsia="ru-RU"/>
              </w:rPr>
              <w:t xml:space="preserve">  Старосинявинская дорога д.2</w:t>
            </w:r>
          </w:p>
          <w:p w:rsidR="00757911" w:rsidRPr="002E2D6D" w:rsidRDefault="00757911" w:rsidP="00757911">
            <w:pPr>
              <w:pStyle w:val="TableContents"/>
              <w:widowControl/>
              <w:suppressAutoHyphens w:val="0"/>
              <w:autoSpaceDE/>
              <w:ind w:left="12"/>
              <w:rPr>
                <w:rFonts w:ascii="Times New Roman" w:hAnsi="Times New Roman" w:cs="Times New Roman"/>
                <w:lang w:eastAsia="ru-RU"/>
              </w:rPr>
            </w:pPr>
            <w:r w:rsidRPr="002E2D6D">
              <w:rPr>
                <w:rFonts w:ascii="Times New Roman" w:hAnsi="Times New Roman" w:cs="Times New Roman"/>
                <w:lang w:eastAsia="ru-RU"/>
              </w:rPr>
              <w:t xml:space="preserve">ИНН </w:t>
            </w:r>
            <w:r w:rsidRPr="002E2D6D">
              <w:rPr>
                <w:rStyle w:val="HTML"/>
                <w:rFonts w:ascii="Times New Roman" w:hAnsi="Times New Roman" w:cs="Times New Roman"/>
              </w:rPr>
              <w:t xml:space="preserve">4703074613, </w:t>
            </w:r>
            <w:r w:rsidRPr="002E2D6D">
              <w:rPr>
                <w:rFonts w:ascii="Times New Roman" w:hAnsi="Times New Roman" w:cs="Times New Roman"/>
                <w:lang w:eastAsia="ru-RU"/>
              </w:rPr>
              <w:t>КПП 470602001</w:t>
            </w:r>
          </w:p>
          <w:p w:rsidR="00745B7E" w:rsidRPr="002E2D6D" w:rsidRDefault="006D0891" w:rsidP="00745B7E">
            <w:pPr>
              <w:pStyle w:val="TableContents"/>
              <w:rPr>
                <w:rFonts w:ascii="Times New Roman" w:hAnsi="Times New Roman" w:cs="Times New Roman"/>
                <w:lang w:eastAsia="ru-RU"/>
              </w:rPr>
            </w:pPr>
            <w:r w:rsidRPr="002E2D6D">
              <w:rPr>
                <w:rFonts w:ascii="Times New Roman" w:hAnsi="Times New Roman" w:cs="Times New Roman"/>
                <w:lang w:eastAsia="ru-RU"/>
              </w:rPr>
              <w:t>3</w:t>
            </w:r>
            <w:r w:rsidR="007F6886" w:rsidRPr="002E2D6D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="00745B7E" w:rsidRPr="002E2D6D">
              <w:rPr>
                <w:rFonts w:ascii="Times New Roman" w:hAnsi="Times New Roman" w:cs="Times New Roman"/>
                <w:lang w:eastAsia="ru-RU"/>
              </w:rPr>
              <w:t>Филиал АО «ЛОЭСК» «Западные электр</w:t>
            </w:r>
            <w:r w:rsidR="00D83E16" w:rsidRPr="002E2D6D">
              <w:rPr>
                <w:rFonts w:ascii="Times New Roman" w:hAnsi="Times New Roman" w:cs="Times New Roman"/>
                <w:lang w:eastAsia="ru-RU"/>
              </w:rPr>
              <w:t>о</w:t>
            </w:r>
            <w:r w:rsidR="00745B7E" w:rsidRPr="002E2D6D">
              <w:rPr>
                <w:rFonts w:ascii="Times New Roman" w:hAnsi="Times New Roman" w:cs="Times New Roman"/>
                <w:lang w:eastAsia="ru-RU"/>
              </w:rPr>
              <w:t xml:space="preserve">сети» </w:t>
            </w:r>
          </w:p>
          <w:p w:rsidR="00745B7E" w:rsidRPr="002E2D6D" w:rsidRDefault="00745B7E" w:rsidP="00745B7E">
            <w:pPr>
              <w:pStyle w:val="TableContents"/>
              <w:ind w:left="12"/>
              <w:rPr>
                <w:rFonts w:ascii="Times New Roman" w:hAnsi="Times New Roman" w:cs="Times New Roman"/>
                <w:lang w:eastAsia="ru-RU"/>
              </w:rPr>
            </w:pPr>
            <w:r w:rsidRPr="002E2D6D">
              <w:rPr>
                <w:rFonts w:ascii="Times New Roman" w:hAnsi="Times New Roman" w:cs="Times New Roman"/>
                <w:lang w:eastAsia="ru-RU"/>
              </w:rPr>
              <w:t xml:space="preserve">Юридический адрес: </w:t>
            </w:r>
            <w:r w:rsidR="00D83E16" w:rsidRPr="002E2D6D">
              <w:rPr>
                <w:rFonts w:ascii="Times New Roman" w:hAnsi="Times New Roman" w:cs="Times New Roman"/>
                <w:lang w:eastAsia="ru-RU"/>
              </w:rPr>
              <w:t>188480, Ленинградская обл, Кингисеппский р-н, Кингисепп г, Карла Маркса пр., дом № 66</w:t>
            </w:r>
          </w:p>
          <w:p w:rsidR="00745B7E" w:rsidRPr="002E2D6D" w:rsidRDefault="00745B7E" w:rsidP="00745B7E">
            <w:pPr>
              <w:pStyle w:val="TableContents"/>
              <w:widowControl/>
              <w:suppressAutoHyphens w:val="0"/>
              <w:autoSpaceDE/>
              <w:ind w:left="12"/>
              <w:rPr>
                <w:rFonts w:ascii="Times New Roman" w:hAnsi="Times New Roman" w:cs="Times New Roman"/>
              </w:rPr>
            </w:pPr>
            <w:r w:rsidRPr="002E2D6D">
              <w:rPr>
                <w:rFonts w:ascii="Times New Roman" w:hAnsi="Times New Roman" w:cs="Times New Roman"/>
                <w:lang w:eastAsia="ru-RU"/>
              </w:rPr>
              <w:t xml:space="preserve">ИНН </w:t>
            </w:r>
            <w:r w:rsidRPr="002E2D6D">
              <w:rPr>
                <w:rStyle w:val="HTML"/>
                <w:rFonts w:ascii="Times New Roman" w:hAnsi="Times New Roman" w:cs="Times New Roman"/>
              </w:rPr>
              <w:t xml:space="preserve">4703074613, </w:t>
            </w:r>
            <w:r w:rsidRPr="002E2D6D">
              <w:rPr>
                <w:rFonts w:ascii="Times New Roman" w:hAnsi="Times New Roman" w:cs="Times New Roman"/>
                <w:lang w:eastAsia="ru-RU"/>
              </w:rPr>
              <w:t xml:space="preserve">КПП </w:t>
            </w:r>
            <w:r w:rsidRPr="002E2D6D">
              <w:rPr>
                <w:rFonts w:ascii="Times New Roman" w:hAnsi="Times New Roman" w:cs="Times New Roman"/>
              </w:rPr>
              <w:t>470743001</w:t>
            </w:r>
          </w:p>
          <w:p w:rsidR="00745B7E" w:rsidRPr="002E2D6D" w:rsidRDefault="006D0891" w:rsidP="00745B7E">
            <w:pPr>
              <w:pStyle w:val="TableContents"/>
              <w:ind w:left="12"/>
              <w:rPr>
                <w:rFonts w:ascii="Times New Roman" w:hAnsi="Times New Roman" w:cs="Times New Roman"/>
                <w:lang w:eastAsia="ru-RU"/>
              </w:rPr>
            </w:pPr>
            <w:r w:rsidRPr="002E2D6D">
              <w:rPr>
                <w:rFonts w:ascii="Times New Roman" w:hAnsi="Times New Roman" w:cs="Times New Roman"/>
                <w:lang w:eastAsia="ru-RU"/>
              </w:rPr>
              <w:t>4</w:t>
            </w:r>
            <w:r w:rsidR="007F6886" w:rsidRPr="002E2D6D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="00745B7E" w:rsidRPr="002E2D6D">
              <w:rPr>
                <w:rFonts w:ascii="Times New Roman" w:hAnsi="Times New Roman" w:cs="Times New Roman"/>
                <w:lang w:eastAsia="ru-RU"/>
              </w:rPr>
              <w:t>Филиал АО «ЛОЭСК» «Южные электр</w:t>
            </w:r>
            <w:r w:rsidR="00D83E16" w:rsidRPr="002E2D6D">
              <w:rPr>
                <w:rFonts w:ascii="Times New Roman" w:hAnsi="Times New Roman" w:cs="Times New Roman"/>
                <w:lang w:eastAsia="ru-RU"/>
              </w:rPr>
              <w:t>о</w:t>
            </w:r>
            <w:r w:rsidR="00745B7E" w:rsidRPr="002E2D6D">
              <w:rPr>
                <w:rFonts w:ascii="Times New Roman" w:hAnsi="Times New Roman" w:cs="Times New Roman"/>
                <w:lang w:eastAsia="ru-RU"/>
              </w:rPr>
              <w:t xml:space="preserve">сети» </w:t>
            </w:r>
          </w:p>
          <w:p w:rsidR="00745B7E" w:rsidRPr="002E2D6D" w:rsidRDefault="00745B7E" w:rsidP="00745B7E">
            <w:pPr>
              <w:pStyle w:val="TableContents"/>
              <w:ind w:left="12"/>
              <w:rPr>
                <w:rFonts w:ascii="Times New Roman" w:hAnsi="Times New Roman" w:cs="Times New Roman"/>
                <w:lang w:eastAsia="ru-RU"/>
              </w:rPr>
            </w:pPr>
            <w:r w:rsidRPr="002E2D6D">
              <w:rPr>
                <w:rFonts w:ascii="Times New Roman" w:hAnsi="Times New Roman" w:cs="Times New Roman"/>
                <w:lang w:eastAsia="ru-RU"/>
              </w:rPr>
              <w:t xml:space="preserve">Юридический адрес: </w:t>
            </w:r>
            <w:r w:rsidR="00D83E16" w:rsidRPr="002E2D6D">
              <w:rPr>
                <w:rFonts w:ascii="Times New Roman" w:hAnsi="Times New Roman" w:cs="Times New Roman"/>
                <w:lang w:eastAsia="ru-RU"/>
              </w:rPr>
              <w:t>188304, Ленинградская область, г. Гатчина, ул. Чкалова д. 62</w:t>
            </w:r>
          </w:p>
          <w:p w:rsidR="00745B7E" w:rsidRPr="002E2D6D" w:rsidRDefault="00745B7E" w:rsidP="00745B7E">
            <w:pPr>
              <w:pStyle w:val="TableContents"/>
              <w:widowControl/>
              <w:suppressAutoHyphens w:val="0"/>
              <w:autoSpaceDE/>
              <w:ind w:left="12"/>
              <w:rPr>
                <w:rFonts w:ascii="Times New Roman" w:hAnsi="Times New Roman" w:cs="Times New Roman"/>
              </w:rPr>
            </w:pPr>
            <w:r w:rsidRPr="002E2D6D">
              <w:rPr>
                <w:rFonts w:ascii="Times New Roman" w:hAnsi="Times New Roman" w:cs="Times New Roman"/>
                <w:lang w:eastAsia="ru-RU"/>
              </w:rPr>
              <w:t xml:space="preserve">ИНН </w:t>
            </w:r>
            <w:r w:rsidRPr="002E2D6D">
              <w:rPr>
                <w:rStyle w:val="HTML"/>
                <w:rFonts w:ascii="Times New Roman" w:hAnsi="Times New Roman" w:cs="Times New Roman"/>
              </w:rPr>
              <w:t xml:space="preserve">4703074613, </w:t>
            </w:r>
            <w:r w:rsidRPr="002E2D6D">
              <w:rPr>
                <w:rFonts w:ascii="Times New Roman" w:hAnsi="Times New Roman" w:cs="Times New Roman"/>
                <w:lang w:eastAsia="ru-RU"/>
              </w:rPr>
              <w:t xml:space="preserve">КПП </w:t>
            </w:r>
            <w:r w:rsidRPr="002E2D6D">
              <w:rPr>
                <w:rFonts w:ascii="Times New Roman" w:hAnsi="Times New Roman" w:cs="Times New Roman"/>
              </w:rPr>
              <w:t>470502001</w:t>
            </w:r>
          </w:p>
          <w:p w:rsidR="00D83E16" w:rsidRPr="002E2D6D" w:rsidRDefault="00D83E16" w:rsidP="00D83E16">
            <w:pPr>
              <w:pStyle w:val="TableContents"/>
              <w:autoSpaceDE/>
              <w:rPr>
                <w:rFonts w:ascii="Times New Roman" w:hAnsi="Times New Roman" w:cs="Times New Roman"/>
              </w:rPr>
            </w:pPr>
            <w:r w:rsidRPr="002E2D6D">
              <w:rPr>
                <w:rFonts w:ascii="Times New Roman" w:hAnsi="Times New Roman" w:cs="Times New Roman"/>
              </w:rPr>
              <w:t xml:space="preserve">5. Филиал АО “ЛОЭСК» «Пригородные электросети» </w:t>
            </w:r>
          </w:p>
          <w:p w:rsidR="00D83E16" w:rsidRPr="002E2D6D" w:rsidRDefault="00D83E16" w:rsidP="00D83E16">
            <w:pPr>
              <w:pStyle w:val="TableContents"/>
              <w:autoSpaceDE/>
              <w:rPr>
                <w:rFonts w:ascii="Times New Roman" w:hAnsi="Times New Roman" w:cs="Times New Roman"/>
              </w:rPr>
            </w:pPr>
            <w:r w:rsidRPr="002E2D6D">
              <w:rPr>
                <w:rFonts w:ascii="Times New Roman" w:hAnsi="Times New Roman" w:cs="Times New Roman"/>
              </w:rPr>
              <w:t>Юридический адрес: 188650, Ленингра</w:t>
            </w:r>
            <w:r w:rsidR="00C9182E">
              <w:rPr>
                <w:rFonts w:ascii="Times New Roman" w:hAnsi="Times New Roman" w:cs="Times New Roman"/>
              </w:rPr>
              <w:t>дская обл, Всеволожский р-н, г. Сертолово</w:t>
            </w:r>
            <w:r w:rsidRPr="002E2D6D">
              <w:rPr>
                <w:rFonts w:ascii="Times New Roman" w:hAnsi="Times New Roman" w:cs="Times New Roman"/>
              </w:rPr>
              <w:t>,</w:t>
            </w:r>
            <w:r w:rsidR="00C9182E">
              <w:rPr>
                <w:rFonts w:ascii="Times New Roman" w:hAnsi="Times New Roman" w:cs="Times New Roman"/>
              </w:rPr>
              <w:t xml:space="preserve"> Сертолово -1мкр.,</w:t>
            </w:r>
            <w:r w:rsidRPr="002E2D6D">
              <w:rPr>
                <w:rFonts w:ascii="Times New Roman" w:hAnsi="Times New Roman" w:cs="Times New Roman"/>
              </w:rPr>
              <w:t xml:space="preserve"> ул.</w:t>
            </w:r>
            <w:r w:rsidR="00AB3274">
              <w:rPr>
                <w:rFonts w:ascii="Times New Roman" w:hAnsi="Times New Roman" w:cs="Times New Roman"/>
              </w:rPr>
              <w:t xml:space="preserve"> </w:t>
            </w:r>
            <w:r w:rsidR="00B94282">
              <w:rPr>
                <w:rFonts w:ascii="Times New Roman" w:hAnsi="Times New Roman" w:cs="Times New Roman"/>
              </w:rPr>
              <w:t>Индустриальная д.</w:t>
            </w:r>
            <w:r w:rsidR="00C9182E">
              <w:rPr>
                <w:rFonts w:ascii="Times New Roman" w:hAnsi="Times New Roman" w:cs="Times New Roman"/>
              </w:rPr>
              <w:t>1,</w:t>
            </w:r>
            <w:r w:rsidR="00AB3274">
              <w:rPr>
                <w:rFonts w:ascii="Times New Roman" w:hAnsi="Times New Roman" w:cs="Times New Roman"/>
              </w:rPr>
              <w:t xml:space="preserve"> </w:t>
            </w:r>
            <w:r w:rsidR="00B94282">
              <w:rPr>
                <w:rFonts w:ascii="Times New Roman" w:hAnsi="Times New Roman" w:cs="Times New Roman"/>
              </w:rPr>
              <w:t>корп.</w:t>
            </w:r>
            <w:r w:rsidR="00C9182E">
              <w:rPr>
                <w:rFonts w:ascii="Times New Roman" w:hAnsi="Times New Roman" w:cs="Times New Roman"/>
              </w:rPr>
              <w:t>4.</w:t>
            </w:r>
            <w:r w:rsidRPr="002E2D6D">
              <w:rPr>
                <w:rFonts w:ascii="Times New Roman" w:hAnsi="Times New Roman" w:cs="Times New Roman"/>
              </w:rPr>
              <w:t xml:space="preserve">  </w:t>
            </w:r>
          </w:p>
          <w:p w:rsidR="00D83E16" w:rsidRPr="002E2D6D" w:rsidRDefault="00D83E16" w:rsidP="00D83E16">
            <w:pPr>
              <w:pStyle w:val="TableContents"/>
              <w:autoSpaceDE/>
              <w:rPr>
                <w:rFonts w:ascii="Times New Roman" w:hAnsi="Times New Roman" w:cs="Times New Roman"/>
              </w:rPr>
            </w:pPr>
            <w:r w:rsidRPr="002E2D6D">
              <w:rPr>
                <w:rFonts w:ascii="Times New Roman" w:hAnsi="Times New Roman" w:cs="Times New Roman"/>
              </w:rPr>
              <w:t>ИНН 4703074613, КПП 470343002</w:t>
            </w:r>
          </w:p>
          <w:p w:rsidR="00D83E16" w:rsidRPr="002E2D6D" w:rsidRDefault="00D83E16" w:rsidP="00745B7E">
            <w:pPr>
              <w:pStyle w:val="TableContents"/>
              <w:widowControl/>
              <w:suppressAutoHyphens w:val="0"/>
              <w:autoSpaceDE/>
              <w:ind w:left="12"/>
              <w:rPr>
                <w:rFonts w:ascii="Times New Roman" w:hAnsi="Times New Roman" w:cs="Times New Roman"/>
              </w:rPr>
            </w:pPr>
          </w:p>
          <w:p w:rsidR="00D83E16" w:rsidRPr="002E2D6D" w:rsidRDefault="00D83E16" w:rsidP="00745B7E">
            <w:pPr>
              <w:pStyle w:val="TableContents"/>
              <w:widowControl/>
              <w:suppressAutoHyphens w:val="0"/>
              <w:autoSpaceDE/>
              <w:ind w:left="12"/>
              <w:rPr>
                <w:rFonts w:ascii="Times New Roman" w:hAnsi="Times New Roman" w:cs="Times New Roman"/>
                <w:lang w:eastAsia="ru-RU"/>
              </w:rPr>
            </w:pPr>
          </w:p>
          <w:p w:rsidR="007F6886" w:rsidRPr="002E2D6D" w:rsidRDefault="007F6886" w:rsidP="00757911">
            <w:pPr>
              <w:rPr>
                <w:b/>
                <w:bCs/>
                <w:sz w:val="20"/>
                <w:szCs w:val="20"/>
              </w:rPr>
            </w:pPr>
          </w:p>
          <w:p w:rsidR="001A2F24" w:rsidRPr="002E2D6D" w:rsidRDefault="001A2F24" w:rsidP="0075791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C4B34" w:rsidRPr="002E2D6D" w:rsidRDefault="00CC4B34" w:rsidP="00E06B2D">
      <w:pPr>
        <w:rPr>
          <w:b/>
          <w:sz w:val="16"/>
          <w:szCs w:val="16"/>
        </w:rPr>
      </w:pPr>
    </w:p>
    <w:p w:rsidR="000C6DC2" w:rsidRPr="002E2D6D" w:rsidRDefault="000C6DC2">
      <w:pPr>
        <w:jc w:val="center"/>
        <w:rPr>
          <w:b/>
          <w:sz w:val="20"/>
        </w:rPr>
      </w:pPr>
      <w:r w:rsidRPr="002E2D6D">
        <w:rPr>
          <w:b/>
          <w:sz w:val="20"/>
        </w:rPr>
        <w:t xml:space="preserve">Подписи </w:t>
      </w:r>
      <w:r w:rsidR="00E22475" w:rsidRPr="002E2D6D">
        <w:rPr>
          <w:b/>
          <w:sz w:val="20"/>
        </w:rPr>
        <w:t xml:space="preserve">и печати </w:t>
      </w:r>
      <w:r w:rsidR="00D96E11" w:rsidRPr="002E2D6D">
        <w:rPr>
          <w:b/>
          <w:sz w:val="20"/>
        </w:rPr>
        <w:t>С</w:t>
      </w:r>
      <w:r w:rsidRPr="002E2D6D">
        <w:rPr>
          <w:b/>
          <w:sz w:val="20"/>
        </w:rPr>
        <w:t>торон</w:t>
      </w:r>
      <w:r w:rsidR="00F415D2" w:rsidRPr="002E2D6D">
        <w:rPr>
          <w:b/>
          <w:sz w:val="20"/>
        </w:rPr>
        <w:t xml:space="preserve"> </w:t>
      </w:r>
    </w:p>
    <w:p w:rsidR="00F415D2" w:rsidRPr="002E2D6D" w:rsidRDefault="00F415D2">
      <w:pPr>
        <w:jc w:val="center"/>
        <w:rPr>
          <w:b/>
          <w:sz w:val="16"/>
          <w:szCs w:val="16"/>
        </w:rPr>
      </w:pPr>
    </w:p>
    <w:tbl>
      <w:tblPr>
        <w:tblW w:w="106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0"/>
        <w:gridCol w:w="5160"/>
      </w:tblGrid>
      <w:tr w:rsidR="000C6DC2" w:rsidRPr="002E2D6D">
        <w:tc>
          <w:tcPr>
            <w:tcW w:w="5520" w:type="dxa"/>
          </w:tcPr>
          <w:p w:rsidR="000C6DC2" w:rsidRPr="002E2D6D" w:rsidRDefault="000C6DC2">
            <w:pPr>
              <w:rPr>
                <w:sz w:val="20"/>
              </w:rPr>
            </w:pPr>
            <w:r w:rsidRPr="002E2D6D">
              <w:rPr>
                <w:b/>
                <w:sz w:val="20"/>
              </w:rPr>
              <w:t>От Исполнителя</w:t>
            </w:r>
            <w:r w:rsidRPr="002E2D6D">
              <w:rPr>
                <w:bCs/>
                <w:sz w:val="20"/>
              </w:rPr>
              <w:t>:  ____________ Бакеев А.П</w:t>
            </w:r>
            <w:r w:rsidRPr="002E2D6D">
              <w:rPr>
                <w:sz w:val="20"/>
              </w:rPr>
              <w:t>.</w:t>
            </w:r>
          </w:p>
          <w:p w:rsidR="00EB0CC2" w:rsidRPr="002E2D6D" w:rsidRDefault="00EB0CC2">
            <w:pPr>
              <w:rPr>
                <w:b/>
                <w:sz w:val="20"/>
              </w:rPr>
            </w:pPr>
          </w:p>
          <w:p w:rsidR="000C6DC2" w:rsidRPr="002E2D6D" w:rsidRDefault="000C6DC2">
            <w:pPr>
              <w:rPr>
                <w:bCs/>
                <w:sz w:val="20"/>
              </w:rPr>
            </w:pPr>
            <w:r w:rsidRPr="002E2D6D">
              <w:rPr>
                <w:bCs/>
                <w:sz w:val="20"/>
              </w:rPr>
              <w:t>М.П.</w:t>
            </w:r>
          </w:p>
        </w:tc>
        <w:tc>
          <w:tcPr>
            <w:tcW w:w="5160" w:type="dxa"/>
          </w:tcPr>
          <w:p w:rsidR="000C6DC2" w:rsidRPr="002E2D6D" w:rsidRDefault="000C6DC2">
            <w:pPr>
              <w:rPr>
                <w:sz w:val="20"/>
              </w:rPr>
            </w:pPr>
            <w:r w:rsidRPr="002E2D6D">
              <w:rPr>
                <w:b/>
                <w:sz w:val="20"/>
              </w:rPr>
              <w:t xml:space="preserve">От Заказчика: </w:t>
            </w:r>
            <w:r w:rsidRPr="002E2D6D">
              <w:rPr>
                <w:sz w:val="20"/>
              </w:rPr>
              <w:t>______________</w:t>
            </w:r>
            <w:r w:rsidR="00D87030" w:rsidRPr="002E2D6D">
              <w:rPr>
                <w:sz w:val="20"/>
              </w:rPr>
              <w:t>Горохов А.Ю.</w:t>
            </w:r>
            <w:r w:rsidRPr="002E2D6D">
              <w:rPr>
                <w:sz w:val="20"/>
              </w:rPr>
              <w:t xml:space="preserve"> </w:t>
            </w:r>
          </w:p>
          <w:p w:rsidR="00EB0CC2" w:rsidRPr="002E2D6D" w:rsidRDefault="00EB0CC2">
            <w:pPr>
              <w:rPr>
                <w:sz w:val="20"/>
              </w:rPr>
            </w:pPr>
          </w:p>
          <w:p w:rsidR="000C6DC2" w:rsidRPr="002E2D6D" w:rsidRDefault="000C6DC2" w:rsidP="00E06B2D">
            <w:pPr>
              <w:rPr>
                <w:bCs/>
                <w:sz w:val="20"/>
              </w:rPr>
            </w:pPr>
            <w:r w:rsidRPr="002E2D6D">
              <w:rPr>
                <w:bCs/>
                <w:sz w:val="20"/>
              </w:rPr>
              <w:t xml:space="preserve">М.П.      </w:t>
            </w:r>
          </w:p>
        </w:tc>
      </w:tr>
    </w:tbl>
    <w:p w:rsidR="001A2F24" w:rsidRPr="002E2D6D" w:rsidRDefault="001A2F24" w:rsidP="00CD4861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A2367A" w:rsidRPr="002E2D6D" w:rsidRDefault="00A2367A" w:rsidP="00CD4861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A2367A" w:rsidRPr="002E2D6D" w:rsidRDefault="00A2367A" w:rsidP="00CD4861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A2367A" w:rsidRPr="002E2D6D" w:rsidRDefault="00A2367A" w:rsidP="00CD4861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ED708C" w:rsidRDefault="00ED708C" w:rsidP="00CD4861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2E2D6D" w:rsidRDefault="002E2D6D" w:rsidP="00CD4861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2E2D6D" w:rsidRDefault="002E2D6D" w:rsidP="00CD4861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2E2D6D" w:rsidRDefault="002E2D6D" w:rsidP="00CD4861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2E2D6D" w:rsidRDefault="002E2D6D" w:rsidP="00CD4861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2E2D6D" w:rsidRDefault="002E2D6D" w:rsidP="00CD4861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ED708C" w:rsidRPr="002E2D6D" w:rsidRDefault="00ED708C" w:rsidP="00CD4861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CD4861" w:rsidRPr="002E2D6D" w:rsidRDefault="00CD4861" w:rsidP="00CD4861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  <w:r w:rsidRPr="002E2D6D">
        <w:rPr>
          <w:rFonts w:ascii="Times New Roman" w:hAnsi="Times New Roman" w:cs="Times New Roman"/>
          <w:sz w:val="18"/>
          <w:szCs w:val="18"/>
        </w:rPr>
        <w:t xml:space="preserve">Приложение № 1                                                                             </w:t>
      </w:r>
    </w:p>
    <w:p w:rsidR="00CD4861" w:rsidRPr="002E2D6D" w:rsidRDefault="00CD4861" w:rsidP="00CD4861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  <w:r w:rsidRPr="002E2D6D">
        <w:rPr>
          <w:rFonts w:ascii="Times New Roman" w:hAnsi="Times New Roman" w:cs="Times New Roman"/>
          <w:sz w:val="18"/>
          <w:szCs w:val="18"/>
        </w:rPr>
        <w:t>к Договору №</w:t>
      </w:r>
      <w:r w:rsidR="001C7D51" w:rsidRPr="002E2D6D">
        <w:rPr>
          <w:rFonts w:ascii="Times New Roman" w:hAnsi="Times New Roman" w:cs="Times New Roman"/>
          <w:sz w:val="18"/>
          <w:szCs w:val="18"/>
        </w:rPr>
        <w:t xml:space="preserve"> </w:t>
      </w:r>
      <w:r w:rsidR="00E22FC5" w:rsidRPr="002E2D6D">
        <w:rPr>
          <w:rFonts w:ascii="Times New Roman" w:hAnsi="Times New Roman" w:cs="Times New Roman"/>
          <w:sz w:val="18"/>
          <w:szCs w:val="18"/>
        </w:rPr>
        <w:t>____________</w:t>
      </w:r>
      <w:r w:rsidRPr="002E2D6D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CD4861" w:rsidRPr="002E2D6D" w:rsidRDefault="001359F1" w:rsidP="00CD4861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Cs w:val="24"/>
          <w:lang w:eastAsia="ru-RU"/>
        </w:rPr>
      </w:pPr>
      <w:r w:rsidRPr="002E2D6D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E22FC5" w:rsidRPr="002E2D6D">
        <w:rPr>
          <w:rFonts w:ascii="Times New Roman" w:hAnsi="Times New Roman" w:cs="Times New Roman"/>
          <w:szCs w:val="28"/>
        </w:rPr>
        <w:t>«____» ________________ 201</w:t>
      </w:r>
      <w:r w:rsidR="0083323B" w:rsidRPr="002E2D6D">
        <w:rPr>
          <w:rFonts w:ascii="Times New Roman" w:hAnsi="Times New Roman" w:cs="Times New Roman"/>
          <w:szCs w:val="28"/>
        </w:rPr>
        <w:t>9</w:t>
      </w:r>
      <w:r w:rsidR="00E22FC5" w:rsidRPr="002E2D6D">
        <w:rPr>
          <w:rFonts w:ascii="Times New Roman" w:hAnsi="Times New Roman" w:cs="Times New Roman"/>
          <w:szCs w:val="28"/>
        </w:rPr>
        <w:t>г.</w:t>
      </w:r>
    </w:p>
    <w:p w:rsidR="00CD4861" w:rsidRPr="002E2D6D" w:rsidRDefault="00CD4861" w:rsidP="00CD4861">
      <w:pPr>
        <w:jc w:val="right"/>
        <w:rPr>
          <w:sz w:val="20"/>
          <w:szCs w:val="20"/>
        </w:rPr>
      </w:pPr>
    </w:p>
    <w:p w:rsidR="00CD4861" w:rsidRPr="002E2D6D" w:rsidRDefault="00CD4861" w:rsidP="00CD4861">
      <w:pPr>
        <w:jc w:val="center"/>
        <w:rPr>
          <w:b/>
          <w:bCs/>
          <w:sz w:val="20"/>
          <w:szCs w:val="20"/>
        </w:rPr>
      </w:pPr>
    </w:p>
    <w:p w:rsidR="00CD4861" w:rsidRPr="002E2D6D" w:rsidRDefault="00CD4861" w:rsidP="00CD4861">
      <w:pPr>
        <w:jc w:val="center"/>
        <w:rPr>
          <w:b/>
          <w:bCs/>
          <w:sz w:val="20"/>
          <w:szCs w:val="20"/>
        </w:rPr>
      </w:pPr>
      <w:r w:rsidRPr="002E2D6D">
        <w:rPr>
          <w:b/>
          <w:bCs/>
          <w:sz w:val="20"/>
          <w:szCs w:val="20"/>
        </w:rPr>
        <w:t xml:space="preserve">Перечень электрооборудования электротехнических лабораторий, </w:t>
      </w:r>
    </w:p>
    <w:p w:rsidR="00CD4861" w:rsidRPr="002E2D6D" w:rsidRDefault="00CD4861" w:rsidP="00CD4861">
      <w:pPr>
        <w:jc w:val="center"/>
        <w:rPr>
          <w:b/>
          <w:bCs/>
          <w:sz w:val="20"/>
          <w:szCs w:val="20"/>
        </w:rPr>
      </w:pPr>
      <w:r w:rsidRPr="002E2D6D">
        <w:rPr>
          <w:b/>
          <w:bCs/>
          <w:sz w:val="20"/>
          <w:szCs w:val="20"/>
        </w:rPr>
        <w:t>подлежащего техническому обслуживанию и текущему ремонту</w:t>
      </w:r>
    </w:p>
    <w:p w:rsidR="00CD4861" w:rsidRPr="002E2D6D" w:rsidRDefault="00CD4861" w:rsidP="00CD4861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1559"/>
      </w:tblGrid>
      <w:tr w:rsidR="0060788B" w:rsidRPr="002E2D6D" w:rsidTr="0060788B">
        <w:tc>
          <w:tcPr>
            <w:tcW w:w="675" w:type="dxa"/>
          </w:tcPr>
          <w:p w:rsidR="006A558D" w:rsidRPr="002E2D6D" w:rsidRDefault="006A558D" w:rsidP="00AD06B5">
            <w:pPr>
              <w:rPr>
                <w:b/>
                <w:sz w:val="20"/>
                <w:szCs w:val="20"/>
              </w:rPr>
            </w:pPr>
          </w:p>
          <w:p w:rsidR="006A558D" w:rsidRPr="002E2D6D" w:rsidRDefault="00E7277C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6A558D" w:rsidRPr="002E2D6D" w:rsidRDefault="006A558D">
            <w:pPr>
              <w:rPr>
                <w:b/>
                <w:sz w:val="20"/>
                <w:szCs w:val="20"/>
              </w:rPr>
            </w:pPr>
          </w:p>
          <w:p w:rsidR="006A558D" w:rsidRPr="002E2D6D" w:rsidRDefault="006A558D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</w:rPr>
              <w:t>Филиал АО «ЛОЭСК» «Восточные электросети»</w:t>
            </w:r>
          </w:p>
        </w:tc>
        <w:tc>
          <w:tcPr>
            <w:tcW w:w="1559" w:type="dxa"/>
          </w:tcPr>
          <w:p w:rsidR="006A558D" w:rsidRPr="002E2D6D" w:rsidRDefault="006A558D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 xml:space="preserve">Кол-во, </w:t>
            </w:r>
          </w:p>
          <w:p w:rsidR="006A558D" w:rsidRPr="002E2D6D" w:rsidRDefault="006A558D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6A558D" w:rsidRPr="002E2D6D" w:rsidRDefault="006A558D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Год выпуска</w:t>
            </w:r>
          </w:p>
        </w:tc>
      </w:tr>
      <w:tr w:rsidR="0060788B" w:rsidRPr="002E2D6D" w:rsidTr="0060788B">
        <w:trPr>
          <w:trHeight w:val="95"/>
        </w:trPr>
        <w:tc>
          <w:tcPr>
            <w:tcW w:w="675" w:type="dxa"/>
          </w:tcPr>
          <w:p w:rsidR="006A558D" w:rsidRPr="002E2D6D" w:rsidRDefault="003938A9" w:rsidP="0060788B">
            <w:pPr>
              <w:jc w:val="center"/>
              <w:rPr>
                <w:b/>
              </w:rPr>
            </w:pPr>
            <w:r w:rsidRPr="002E2D6D">
              <w:rPr>
                <w:b/>
              </w:rPr>
              <w:t>1.1</w:t>
            </w:r>
          </w:p>
        </w:tc>
        <w:tc>
          <w:tcPr>
            <w:tcW w:w="5529" w:type="dxa"/>
          </w:tcPr>
          <w:p w:rsidR="006A558D" w:rsidRPr="002E2D6D" w:rsidRDefault="006A558D" w:rsidP="0060788B">
            <w:pPr>
              <w:jc w:val="center"/>
              <w:rPr>
                <w:b/>
              </w:rPr>
            </w:pPr>
            <w:r w:rsidRPr="002E2D6D">
              <w:rPr>
                <w:b/>
              </w:rPr>
              <w:t>ЭТЛ производство ЗАО «ОбнинскЭнергоТех»</w:t>
            </w:r>
            <w:r w:rsidR="003938A9" w:rsidRPr="002E2D6D">
              <w:rPr>
                <w:b/>
              </w:rPr>
              <w:t xml:space="preserve"> №042</w:t>
            </w:r>
            <w:r w:rsidRPr="002E2D6D">
              <w:rPr>
                <w:b/>
              </w:rPr>
              <w:t>:</w:t>
            </w:r>
          </w:p>
        </w:tc>
        <w:tc>
          <w:tcPr>
            <w:tcW w:w="1559" w:type="dxa"/>
          </w:tcPr>
          <w:p w:rsidR="006A558D" w:rsidRPr="002E2D6D" w:rsidRDefault="00C31420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A558D" w:rsidRPr="002E2D6D" w:rsidRDefault="00C31420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2007</w:t>
            </w:r>
          </w:p>
        </w:tc>
      </w:tr>
      <w:tr w:rsidR="0060788B" w:rsidRPr="002E2D6D" w:rsidTr="0060788B">
        <w:trPr>
          <w:trHeight w:val="197"/>
        </w:trPr>
        <w:tc>
          <w:tcPr>
            <w:tcW w:w="675" w:type="dxa"/>
          </w:tcPr>
          <w:p w:rsidR="00AB11B6" w:rsidRPr="002E2D6D" w:rsidRDefault="00AB11B6" w:rsidP="00937156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AB11B6" w:rsidRPr="002E2D6D" w:rsidRDefault="00AB11B6" w:rsidP="00AD06B5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Малогабаритное прожигающее устройство «МПУ-3» </w:t>
            </w:r>
          </w:p>
        </w:tc>
        <w:tc>
          <w:tcPr>
            <w:tcW w:w="1559" w:type="dxa"/>
          </w:tcPr>
          <w:p w:rsidR="00AB11B6" w:rsidRPr="002E2D6D" w:rsidRDefault="00EC5682" w:rsidP="0060788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B11B6" w:rsidRPr="002E2D6D" w:rsidRDefault="00C31420" w:rsidP="0060788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C31420" w:rsidRPr="002E2D6D" w:rsidTr="0060788B">
        <w:trPr>
          <w:trHeight w:val="56"/>
        </w:trPr>
        <w:tc>
          <w:tcPr>
            <w:tcW w:w="675" w:type="dxa"/>
          </w:tcPr>
          <w:p w:rsidR="00C31420" w:rsidRPr="002E2D6D" w:rsidRDefault="00C31420" w:rsidP="0060788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C31420" w:rsidRPr="002E2D6D" w:rsidRDefault="00C31420" w:rsidP="00AD06B5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Аппарат испытания и прожига диэлектриков АИД-60П «Вулкан»</w:t>
            </w:r>
          </w:p>
        </w:tc>
        <w:tc>
          <w:tcPr>
            <w:tcW w:w="1559" w:type="dxa"/>
          </w:tcPr>
          <w:p w:rsidR="00C31420" w:rsidRPr="002E2D6D" w:rsidRDefault="00C31420" w:rsidP="0060788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31420" w:rsidRPr="002E2D6D" w:rsidRDefault="00C31420" w:rsidP="00C31420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C31420" w:rsidRPr="002E2D6D" w:rsidTr="0060788B">
        <w:trPr>
          <w:trHeight w:val="56"/>
        </w:trPr>
        <w:tc>
          <w:tcPr>
            <w:tcW w:w="675" w:type="dxa"/>
          </w:tcPr>
          <w:p w:rsidR="00C31420" w:rsidRPr="002E2D6D" w:rsidRDefault="00C31420" w:rsidP="0060788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C31420" w:rsidRPr="002E2D6D" w:rsidRDefault="00C31420" w:rsidP="00AD06B5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Диодная линейка</w:t>
            </w:r>
          </w:p>
        </w:tc>
        <w:tc>
          <w:tcPr>
            <w:tcW w:w="1559" w:type="dxa"/>
          </w:tcPr>
          <w:p w:rsidR="00C31420" w:rsidRPr="002E2D6D" w:rsidRDefault="00C31420" w:rsidP="0060788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31420" w:rsidRPr="002E2D6D" w:rsidRDefault="00C31420" w:rsidP="00C31420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C31420" w:rsidRPr="002E2D6D" w:rsidTr="0060788B">
        <w:trPr>
          <w:trHeight w:val="314"/>
        </w:trPr>
        <w:tc>
          <w:tcPr>
            <w:tcW w:w="675" w:type="dxa"/>
          </w:tcPr>
          <w:p w:rsidR="00C31420" w:rsidRPr="002E2D6D" w:rsidRDefault="00C31420" w:rsidP="0060788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C31420" w:rsidRPr="002E2D6D" w:rsidRDefault="00C31420" w:rsidP="00AD06B5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Генератор высоковольтных импульсов (ГВИ)</w:t>
            </w:r>
          </w:p>
        </w:tc>
        <w:tc>
          <w:tcPr>
            <w:tcW w:w="1559" w:type="dxa"/>
          </w:tcPr>
          <w:p w:rsidR="00C31420" w:rsidRPr="002E2D6D" w:rsidRDefault="00C31420" w:rsidP="0060788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31420" w:rsidRPr="002E2D6D" w:rsidRDefault="00C31420" w:rsidP="00C31420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C31420" w:rsidRPr="002E2D6D" w:rsidTr="0060788B">
        <w:trPr>
          <w:trHeight w:val="170"/>
        </w:trPr>
        <w:tc>
          <w:tcPr>
            <w:tcW w:w="675" w:type="dxa"/>
          </w:tcPr>
          <w:p w:rsidR="00C31420" w:rsidRPr="002E2D6D" w:rsidRDefault="00C31420" w:rsidP="0060788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C31420" w:rsidRPr="002E2D6D" w:rsidRDefault="00C31420" w:rsidP="00AD06B5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Блок управления ГВИ </w:t>
            </w:r>
          </w:p>
        </w:tc>
        <w:tc>
          <w:tcPr>
            <w:tcW w:w="1559" w:type="dxa"/>
          </w:tcPr>
          <w:p w:rsidR="00C31420" w:rsidRPr="002E2D6D" w:rsidRDefault="00C31420" w:rsidP="0060788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31420" w:rsidRPr="002E2D6D" w:rsidRDefault="00C31420" w:rsidP="00C31420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C31420" w:rsidRPr="002E2D6D" w:rsidTr="0060788B">
        <w:trPr>
          <w:trHeight w:val="323"/>
        </w:trPr>
        <w:tc>
          <w:tcPr>
            <w:tcW w:w="675" w:type="dxa"/>
          </w:tcPr>
          <w:p w:rsidR="00C31420" w:rsidRPr="002E2D6D" w:rsidRDefault="00C31420" w:rsidP="0060788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:rsidR="00C31420" w:rsidRPr="002E2D6D" w:rsidRDefault="00C31420" w:rsidP="00AD06B5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Центральный блок управления</w:t>
            </w:r>
          </w:p>
        </w:tc>
        <w:tc>
          <w:tcPr>
            <w:tcW w:w="1559" w:type="dxa"/>
          </w:tcPr>
          <w:p w:rsidR="00C31420" w:rsidRPr="002E2D6D" w:rsidRDefault="00C31420" w:rsidP="0060788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31420" w:rsidRPr="002E2D6D" w:rsidRDefault="00C31420" w:rsidP="00C31420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C31420" w:rsidRPr="002E2D6D" w:rsidTr="0060788B">
        <w:trPr>
          <w:trHeight w:val="152"/>
        </w:trPr>
        <w:tc>
          <w:tcPr>
            <w:tcW w:w="675" w:type="dxa"/>
          </w:tcPr>
          <w:p w:rsidR="00C31420" w:rsidRPr="002E2D6D" w:rsidRDefault="00C31420" w:rsidP="0060788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7</w:t>
            </w:r>
          </w:p>
        </w:tc>
        <w:tc>
          <w:tcPr>
            <w:tcW w:w="5529" w:type="dxa"/>
          </w:tcPr>
          <w:p w:rsidR="00C31420" w:rsidRPr="002E2D6D" w:rsidRDefault="00C31420" w:rsidP="00AD06B5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Блок контроля заземления</w:t>
            </w:r>
          </w:p>
        </w:tc>
        <w:tc>
          <w:tcPr>
            <w:tcW w:w="1559" w:type="dxa"/>
          </w:tcPr>
          <w:p w:rsidR="00C31420" w:rsidRPr="002E2D6D" w:rsidRDefault="00C31420" w:rsidP="0060788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31420" w:rsidRPr="002E2D6D" w:rsidRDefault="00C31420" w:rsidP="00C31420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C31420" w:rsidRPr="002E2D6D" w:rsidTr="0060788B">
        <w:trPr>
          <w:trHeight w:val="150"/>
        </w:trPr>
        <w:tc>
          <w:tcPr>
            <w:tcW w:w="675" w:type="dxa"/>
          </w:tcPr>
          <w:p w:rsidR="00C31420" w:rsidRPr="002E2D6D" w:rsidRDefault="00C31420" w:rsidP="0060788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8</w:t>
            </w:r>
          </w:p>
        </w:tc>
        <w:tc>
          <w:tcPr>
            <w:tcW w:w="5529" w:type="dxa"/>
          </w:tcPr>
          <w:p w:rsidR="00C31420" w:rsidRPr="002E2D6D" w:rsidRDefault="00C31420" w:rsidP="00AD06B5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Адаптер дуги АД</w:t>
            </w:r>
          </w:p>
        </w:tc>
        <w:tc>
          <w:tcPr>
            <w:tcW w:w="1559" w:type="dxa"/>
          </w:tcPr>
          <w:p w:rsidR="00C31420" w:rsidRPr="002E2D6D" w:rsidRDefault="00C31420" w:rsidP="0060788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31420" w:rsidRPr="002E2D6D" w:rsidRDefault="00C31420" w:rsidP="00C31420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C31420" w:rsidRPr="002E2D6D" w:rsidTr="0060788B">
        <w:trPr>
          <w:trHeight w:val="150"/>
        </w:trPr>
        <w:tc>
          <w:tcPr>
            <w:tcW w:w="675" w:type="dxa"/>
          </w:tcPr>
          <w:p w:rsidR="00C31420" w:rsidRPr="002E2D6D" w:rsidRDefault="00C31420" w:rsidP="00EC568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9</w:t>
            </w:r>
          </w:p>
        </w:tc>
        <w:tc>
          <w:tcPr>
            <w:tcW w:w="5529" w:type="dxa"/>
          </w:tcPr>
          <w:p w:rsidR="00C31420" w:rsidRPr="002E2D6D" w:rsidRDefault="00C31420" w:rsidP="00AD06B5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Внутренняя коммутация</w:t>
            </w:r>
          </w:p>
        </w:tc>
        <w:tc>
          <w:tcPr>
            <w:tcW w:w="1559" w:type="dxa"/>
          </w:tcPr>
          <w:p w:rsidR="00C31420" w:rsidRPr="002E2D6D" w:rsidRDefault="00C31420" w:rsidP="0060788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31420" w:rsidRPr="002E2D6D" w:rsidRDefault="00C31420" w:rsidP="00C31420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C31420" w:rsidRPr="002E2D6D" w:rsidTr="0060788B">
        <w:tc>
          <w:tcPr>
            <w:tcW w:w="675" w:type="dxa"/>
          </w:tcPr>
          <w:p w:rsidR="00C31420" w:rsidRPr="002E2D6D" w:rsidRDefault="00C31420" w:rsidP="0060788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10</w:t>
            </w:r>
          </w:p>
        </w:tc>
        <w:tc>
          <w:tcPr>
            <w:tcW w:w="5529" w:type="dxa"/>
          </w:tcPr>
          <w:p w:rsidR="00C31420" w:rsidRPr="002E2D6D" w:rsidRDefault="00C31420" w:rsidP="00AD06B5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Главная высоковольтная шина с блоком высоковольтных коммутаторов (компл.10шт.)</w:t>
            </w:r>
          </w:p>
        </w:tc>
        <w:tc>
          <w:tcPr>
            <w:tcW w:w="1559" w:type="dxa"/>
          </w:tcPr>
          <w:p w:rsidR="00C31420" w:rsidRPr="002E2D6D" w:rsidRDefault="00C31420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:rsidR="00C31420" w:rsidRPr="002E2D6D" w:rsidRDefault="00C31420" w:rsidP="00C31420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C31420" w:rsidRPr="002E2D6D" w:rsidTr="0060788B">
        <w:tc>
          <w:tcPr>
            <w:tcW w:w="675" w:type="dxa"/>
          </w:tcPr>
          <w:p w:rsidR="00C31420" w:rsidRPr="002E2D6D" w:rsidRDefault="00C31420" w:rsidP="0060788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11</w:t>
            </w:r>
          </w:p>
        </w:tc>
        <w:tc>
          <w:tcPr>
            <w:tcW w:w="5529" w:type="dxa"/>
          </w:tcPr>
          <w:p w:rsidR="00C31420" w:rsidRPr="002E2D6D" w:rsidRDefault="00C31420" w:rsidP="00AD06B5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Выходные высоковольтные разъёмы (комплект 3шт.)</w:t>
            </w:r>
          </w:p>
        </w:tc>
        <w:tc>
          <w:tcPr>
            <w:tcW w:w="1559" w:type="dxa"/>
          </w:tcPr>
          <w:p w:rsidR="00C31420" w:rsidRPr="002E2D6D" w:rsidRDefault="00C31420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:rsidR="00C31420" w:rsidRPr="002E2D6D" w:rsidRDefault="00C31420" w:rsidP="00C31420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C31420" w:rsidRPr="002E2D6D" w:rsidTr="0060788B">
        <w:tc>
          <w:tcPr>
            <w:tcW w:w="675" w:type="dxa"/>
          </w:tcPr>
          <w:p w:rsidR="00C31420" w:rsidRPr="002E2D6D" w:rsidRDefault="00C31420" w:rsidP="0060788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12</w:t>
            </w:r>
          </w:p>
        </w:tc>
        <w:tc>
          <w:tcPr>
            <w:tcW w:w="5529" w:type="dxa"/>
          </w:tcPr>
          <w:p w:rsidR="00C31420" w:rsidRPr="002E2D6D" w:rsidRDefault="00C31420" w:rsidP="00AD06B5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Комплект барабанов с высоковольтным кабелем (комплект 3шт.)</w:t>
            </w:r>
          </w:p>
        </w:tc>
        <w:tc>
          <w:tcPr>
            <w:tcW w:w="1559" w:type="dxa"/>
          </w:tcPr>
          <w:p w:rsidR="00C31420" w:rsidRPr="002E2D6D" w:rsidRDefault="00C31420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:rsidR="00C31420" w:rsidRPr="002E2D6D" w:rsidRDefault="00C31420" w:rsidP="00C31420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C31420" w:rsidRPr="002E2D6D" w:rsidTr="0060788B">
        <w:tc>
          <w:tcPr>
            <w:tcW w:w="675" w:type="dxa"/>
          </w:tcPr>
          <w:p w:rsidR="00C31420" w:rsidRPr="002E2D6D" w:rsidRDefault="00C31420" w:rsidP="0060788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13</w:t>
            </w:r>
          </w:p>
        </w:tc>
        <w:tc>
          <w:tcPr>
            <w:tcW w:w="5529" w:type="dxa"/>
          </w:tcPr>
          <w:p w:rsidR="00C31420" w:rsidRPr="002E2D6D" w:rsidRDefault="00C31420" w:rsidP="00AD06B5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питания</w:t>
            </w:r>
          </w:p>
        </w:tc>
        <w:tc>
          <w:tcPr>
            <w:tcW w:w="1559" w:type="dxa"/>
          </w:tcPr>
          <w:p w:rsidR="00C31420" w:rsidRPr="002E2D6D" w:rsidRDefault="00C31420" w:rsidP="0060788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31420" w:rsidRPr="002E2D6D" w:rsidRDefault="00C31420" w:rsidP="00C31420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C31420" w:rsidRPr="002E2D6D" w:rsidTr="0060788B">
        <w:tc>
          <w:tcPr>
            <w:tcW w:w="675" w:type="dxa"/>
          </w:tcPr>
          <w:p w:rsidR="00C31420" w:rsidRPr="002E2D6D" w:rsidRDefault="00C31420" w:rsidP="0060788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14</w:t>
            </w:r>
          </w:p>
        </w:tc>
        <w:tc>
          <w:tcPr>
            <w:tcW w:w="5529" w:type="dxa"/>
          </w:tcPr>
          <w:p w:rsidR="00C31420" w:rsidRPr="002E2D6D" w:rsidRDefault="00C31420" w:rsidP="00AD06B5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заземления</w:t>
            </w:r>
          </w:p>
        </w:tc>
        <w:tc>
          <w:tcPr>
            <w:tcW w:w="1559" w:type="dxa"/>
          </w:tcPr>
          <w:p w:rsidR="00C31420" w:rsidRPr="002E2D6D" w:rsidRDefault="00C31420" w:rsidP="0060788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31420" w:rsidRPr="002E2D6D" w:rsidRDefault="00C31420" w:rsidP="00C31420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60788B" w:rsidRPr="002E2D6D" w:rsidTr="0060788B">
        <w:tc>
          <w:tcPr>
            <w:tcW w:w="675" w:type="dxa"/>
          </w:tcPr>
          <w:p w:rsidR="00AB11B6" w:rsidRPr="002E2D6D" w:rsidRDefault="00AB11B6" w:rsidP="00607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AB11B6" w:rsidRPr="002E2D6D" w:rsidRDefault="00AB11B6" w:rsidP="006078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11B6" w:rsidRPr="002E2D6D" w:rsidRDefault="00AB11B6" w:rsidP="0060788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AB11B6" w:rsidRPr="002E2D6D" w:rsidRDefault="00AB11B6" w:rsidP="0060788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60788B" w:rsidRPr="002E2D6D" w:rsidTr="0060788B">
        <w:tc>
          <w:tcPr>
            <w:tcW w:w="675" w:type="dxa"/>
          </w:tcPr>
          <w:p w:rsidR="00AB11B6" w:rsidRPr="002E2D6D" w:rsidRDefault="00AB11B6" w:rsidP="00607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AB11B6" w:rsidRPr="002E2D6D" w:rsidRDefault="00AB11B6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Производство сторонних организаций:</w:t>
            </w:r>
          </w:p>
        </w:tc>
        <w:tc>
          <w:tcPr>
            <w:tcW w:w="1559" w:type="dxa"/>
          </w:tcPr>
          <w:p w:rsidR="00AB11B6" w:rsidRPr="002E2D6D" w:rsidRDefault="00AB11B6" w:rsidP="0060788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AB11B6" w:rsidRPr="002E2D6D" w:rsidRDefault="00AB11B6" w:rsidP="0060788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C31420" w:rsidRPr="002E2D6D" w:rsidTr="0060788B">
        <w:tc>
          <w:tcPr>
            <w:tcW w:w="675" w:type="dxa"/>
          </w:tcPr>
          <w:p w:rsidR="00C31420" w:rsidRPr="002E2D6D" w:rsidRDefault="00C31420" w:rsidP="0060788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15</w:t>
            </w:r>
          </w:p>
        </w:tc>
        <w:tc>
          <w:tcPr>
            <w:tcW w:w="5529" w:type="dxa"/>
          </w:tcPr>
          <w:p w:rsidR="00C31420" w:rsidRPr="002E2D6D" w:rsidRDefault="00C31420" w:rsidP="00AD06B5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Рефлектометр "Рейс-305"</w:t>
            </w:r>
          </w:p>
        </w:tc>
        <w:tc>
          <w:tcPr>
            <w:tcW w:w="1559" w:type="dxa"/>
          </w:tcPr>
          <w:p w:rsidR="00C31420" w:rsidRPr="002E2D6D" w:rsidRDefault="00C31420" w:rsidP="0060788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31420" w:rsidRPr="002E2D6D" w:rsidRDefault="00C31420" w:rsidP="00C31420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C31420" w:rsidRPr="002E2D6D" w:rsidTr="0060788B">
        <w:tc>
          <w:tcPr>
            <w:tcW w:w="675" w:type="dxa"/>
          </w:tcPr>
          <w:p w:rsidR="00C31420" w:rsidRPr="002E2D6D" w:rsidRDefault="00C31420" w:rsidP="0060788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16</w:t>
            </w:r>
          </w:p>
        </w:tc>
        <w:tc>
          <w:tcPr>
            <w:tcW w:w="5529" w:type="dxa"/>
          </w:tcPr>
          <w:p w:rsidR="00C31420" w:rsidRPr="002E2D6D" w:rsidRDefault="00077378" w:rsidP="00AD06B5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Комплект поисковы</w:t>
            </w:r>
            <w:r w:rsidR="00C31420" w:rsidRPr="002E2D6D">
              <w:rPr>
                <w:sz w:val="20"/>
                <w:szCs w:val="20"/>
              </w:rPr>
              <w:t>й КП-500К</w:t>
            </w:r>
          </w:p>
        </w:tc>
        <w:tc>
          <w:tcPr>
            <w:tcW w:w="1559" w:type="dxa"/>
          </w:tcPr>
          <w:p w:rsidR="00C31420" w:rsidRPr="002E2D6D" w:rsidRDefault="00C31420" w:rsidP="0060788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31420" w:rsidRPr="002E2D6D" w:rsidRDefault="00C31420" w:rsidP="00C31420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C31420" w:rsidRPr="002E2D6D" w:rsidTr="0060788B">
        <w:tc>
          <w:tcPr>
            <w:tcW w:w="675" w:type="dxa"/>
          </w:tcPr>
          <w:p w:rsidR="00C31420" w:rsidRPr="002E2D6D" w:rsidRDefault="00C31420" w:rsidP="0060788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17</w:t>
            </w:r>
          </w:p>
        </w:tc>
        <w:tc>
          <w:tcPr>
            <w:tcW w:w="5529" w:type="dxa"/>
          </w:tcPr>
          <w:p w:rsidR="00C31420" w:rsidRPr="002E2D6D" w:rsidRDefault="00C31420" w:rsidP="00AD06B5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Автономная электростанция "Вепрь"</w:t>
            </w:r>
          </w:p>
        </w:tc>
        <w:tc>
          <w:tcPr>
            <w:tcW w:w="1559" w:type="dxa"/>
          </w:tcPr>
          <w:p w:rsidR="00C31420" w:rsidRPr="002E2D6D" w:rsidRDefault="00C31420" w:rsidP="0060788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31420" w:rsidRPr="002E2D6D" w:rsidRDefault="00C31420" w:rsidP="00C31420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C31420" w:rsidRPr="002E2D6D" w:rsidTr="0060788B">
        <w:tc>
          <w:tcPr>
            <w:tcW w:w="675" w:type="dxa"/>
          </w:tcPr>
          <w:p w:rsidR="00C31420" w:rsidRPr="002E2D6D" w:rsidRDefault="00C31420" w:rsidP="00607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C31420" w:rsidRPr="002E2D6D" w:rsidRDefault="00C31420" w:rsidP="00AD06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1420" w:rsidRPr="002E2D6D" w:rsidRDefault="00C31420" w:rsidP="00607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1420" w:rsidRPr="002E2D6D" w:rsidRDefault="00C31420" w:rsidP="00C31420">
            <w:pPr>
              <w:jc w:val="center"/>
            </w:pPr>
          </w:p>
        </w:tc>
      </w:tr>
      <w:tr w:rsidR="00937156" w:rsidRPr="002E2D6D" w:rsidTr="0060788B">
        <w:tc>
          <w:tcPr>
            <w:tcW w:w="675" w:type="dxa"/>
          </w:tcPr>
          <w:p w:rsidR="00937156" w:rsidRPr="002E2D6D" w:rsidRDefault="00937156" w:rsidP="0060788B">
            <w:pPr>
              <w:jc w:val="center"/>
              <w:rPr>
                <w:sz w:val="20"/>
                <w:szCs w:val="20"/>
              </w:rPr>
            </w:pPr>
            <w:r w:rsidRPr="002E2D6D">
              <w:rPr>
                <w:b/>
              </w:rPr>
              <w:t>1.2</w:t>
            </w:r>
          </w:p>
        </w:tc>
        <w:tc>
          <w:tcPr>
            <w:tcW w:w="5529" w:type="dxa"/>
          </w:tcPr>
          <w:p w:rsidR="00937156" w:rsidRPr="002E2D6D" w:rsidRDefault="00C31420" w:rsidP="00C31420">
            <w:pPr>
              <w:jc w:val="center"/>
              <w:rPr>
                <w:sz w:val="20"/>
                <w:szCs w:val="20"/>
              </w:rPr>
            </w:pPr>
            <w:r w:rsidRPr="002E2D6D">
              <w:rPr>
                <w:b/>
              </w:rPr>
              <w:t>ЭТЛ производство ЗАО «ОбнинскЭнергоТех» №043:</w:t>
            </w:r>
          </w:p>
        </w:tc>
        <w:tc>
          <w:tcPr>
            <w:tcW w:w="1559" w:type="dxa"/>
          </w:tcPr>
          <w:p w:rsidR="00937156" w:rsidRPr="002E2D6D" w:rsidRDefault="00E7277C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37156" w:rsidRPr="002E2D6D" w:rsidRDefault="00C31420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2007</w:t>
            </w:r>
          </w:p>
        </w:tc>
      </w:tr>
      <w:tr w:rsidR="00937156" w:rsidRPr="002E2D6D" w:rsidTr="00937156">
        <w:trPr>
          <w:trHeight w:val="93"/>
        </w:trPr>
        <w:tc>
          <w:tcPr>
            <w:tcW w:w="675" w:type="dxa"/>
          </w:tcPr>
          <w:p w:rsidR="00937156" w:rsidRPr="002E2D6D" w:rsidRDefault="00937156" w:rsidP="00937156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937156" w:rsidRPr="002E2D6D" w:rsidRDefault="00937156" w:rsidP="0093715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Малогабаритное прожигающее устройство «МПУ-3» </w:t>
            </w:r>
          </w:p>
        </w:tc>
        <w:tc>
          <w:tcPr>
            <w:tcW w:w="1559" w:type="dxa"/>
          </w:tcPr>
          <w:p w:rsidR="00937156" w:rsidRPr="002E2D6D" w:rsidRDefault="00937156" w:rsidP="00937156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37156" w:rsidRPr="002E2D6D" w:rsidRDefault="00C31420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937156">
        <w:trPr>
          <w:trHeight w:val="280"/>
        </w:trPr>
        <w:tc>
          <w:tcPr>
            <w:tcW w:w="675" w:type="dxa"/>
          </w:tcPr>
          <w:p w:rsidR="0051435B" w:rsidRPr="002E2D6D" w:rsidRDefault="0051435B" w:rsidP="00937156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51435B" w:rsidRPr="002E2D6D" w:rsidRDefault="0051435B" w:rsidP="0093715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Аппарат испытания и прожига диэлектриков АИД-60П «Вулкан»</w:t>
            </w:r>
          </w:p>
        </w:tc>
        <w:tc>
          <w:tcPr>
            <w:tcW w:w="1559" w:type="dxa"/>
          </w:tcPr>
          <w:p w:rsidR="0051435B" w:rsidRPr="002E2D6D" w:rsidRDefault="0051435B" w:rsidP="00937156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937156">
        <w:trPr>
          <w:trHeight w:val="245"/>
        </w:trPr>
        <w:tc>
          <w:tcPr>
            <w:tcW w:w="675" w:type="dxa"/>
          </w:tcPr>
          <w:p w:rsidR="0051435B" w:rsidRPr="002E2D6D" w:rsidRDefault="0051435B" w:rsidP="00937156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51435B" w:rsidRPr="002E2D6D" w:rsidRDefault="0051435B" w:rsidP="0093715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Диодная линейка</w:t>
            </w:r>
          </w:p>
        </w:tc>
        <w:tc>
          <w:tcPr>
            <w:tcW w:w="1559" w:type="dxa"/>
          </w:tcPr>
          <w:p w:rsidR="0051435B" w:rsidRPr="002E2D6D" w:rsidRDefault="0051435B" w:rsidP="00937156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937156">
        <w:trPr>
          <w:trHeight w:val="263"/>
        </w:trPr>
        <w:tc>
          <w:tcPr>
            <w:tcW w:w="675" w:type="dxa"/>
          </w:tcPr>
          <w:p w:rsidR="0051435B" w:rsidRPr="002E2D6D" w:rsidRDefault="0051435B" w:rsidP="00937156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51435B" w:rsidRPr="002E2D6D" w:rsidRDefault="0051435B" w:rsidP="0093715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Генератор высоковольтных импульсов (ГВИ)</w:t>
            </w:r>
          </w:p>
        </w:tc>
        <w:tc>
          <w:tcPr>
            <w:tcW w:w="1559" w:type="dxa"/>
          </w:tcPr>
          <w:p w:rsidR="0051435B" w:rsidRPr="002E2D6D" w:rsidRDefault="0051435B" w:rsidP="00937156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937156">
        <w:trPr>
          <w:trHeight w:val="281"/>
        </w:trPr>
        <w:tc>
          <w:tcPr>
            <w:tcW w:w="675" w:type="dxa"/>
          </w:tcPr>
          <w:p w:rsidR="0051435B" w:rsidRPr="002E2D6D" w:rsidRDefault="0051435B" w:rsidP="00937156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51435B" w:rsidRPr="002E2D6D" w:rsidRDefault="0051435B" w:rsidP="0093715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Блок управления ГВИ </w:t>
            </w:r>
          </w:p>
        </w:tc>
        <w:tc>
          <w:tcPr>
            <w:tcW w:w="1559" w:type="dxa"/>
          </w:tcPr>
          <w:p w:rsidR="0051435B" w:rsidRPr="002E2D6D" w:rsidRDefault="0051435B" w:rsidP="00937156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937156">
        <w:trPr>
          <w:trHeight w:val="271"/>
        </w:trPr>
        <w:tc>
          <w:tcPr>
            <w:tcW w:w="675" w:type="dxa"/>
          </w:tcPr>
          <w:p w:rsidR="0051435B" w:rsidRPr="002E2D6D" w:rsidRDefault="0051435B" w:rsidP="00937156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:rsidR="0051435B" w:rsidRPr="002E2D6D" w:rsidRDefault="0051435B" w:rsidP="0093715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Центральный блок управления</w:t>
            </w:r>
          </w:p>
        </w:tc>
        <w:tc>
          <w:tcPr>
            <w:tcW w:w="1559" w:type="dxa"/>
          </w:tcPr>
          <w:p w:rsidR="0051435B" w:rsidRPr="002E2D6D" w:rsidRDefault="0051435B" w:rsidP="00937156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937156">
        <w:trPr>
          <w:trHeight w:val="275"/>
        </w:trPr>
        <w:tc>
          <w:tcPr>
            <w:tcW w:w="675" w:type="dxa"/>
          </w:tcPr>
          <w:p w:rsidR="0051435B" w:rsidRPr="002E2D6D" w:rsidRDefault="0051435B" w:rsidP="00937156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7</w:t>
            </w:r>
          </w:p>
        </w:tc>
        <w:tc>
          <w:tcPr>
            <w:tcW w:w="5529" w:type="dxa"/>
          </w:tcPr>
          <w:p w:rsidR="0051435B" w:rsidRPr="002E2D6D" w:rsidRDefault="0051435B" w:rsidP="0093715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Блок контроля заземления</w:t>
            </w:r>
          </w:p>
        </w:tc>
        <w:tc>
          <w:tcPr>
            <w:tcW w:w="1559" w:type="dxa"/>
          </w:tcPr>
          <w:p w:rsidR="0051435B" w:rsidRPr="002E2D6D" w:rsidRDefault="0051435B" w:rsidP="00937156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937156">
        <w:trPr>
          <w:trHeight w:val="279"/>
        </w:trPr>
        <w:tc>
          <w:tcPr>
            <w:tcW w:w="675" w:type="dxa"/>
          </w:tcPr>
          <w:p w:rsidR="0051435B" w:rsidRPr="002E2D6D" w:rsidRDefault="0051435B" w:rsidP="00937156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8</w:t>
            </w:r>
          </w:p>
        </w:tc>
        <w:tc>
          <w:tcPr>
            <w:tcW w:w="5529" w:type="dxa"/>
          </w:tcPr>
          <w:p w:rsidR="0051435B" w:rsidRPr="002E2D6D" w:rsidRDefault="0051435B" w:rsidP="0093715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Адаптер дуги АД</w:t>
            </w:r>
          </w:p>
        </w:tc>
        <w:tc>
          <w:tcPr>
            <w:tcW w:w="1559" w:type="dxa"/>
          </w:tcPr>
          <w:p w:rsidR="0051435B" w:rsidRPr="002E2D6D" w:rsidRDefault="0051435B" w:rsidP="00937156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937156">
        <w:trPr>
          <w:trHeight w:val="269"/>
        </w:trPr>
        <w:tc>
          <w:tcPr>
            <w:tcW w:w="675" w:type="dxa"/>
          </w:tcPr>
          <w:p w:rsidR="0051435B" w:rsidRPr="002E2D6D" w:rsidRDefault="0051435B" w:rsidP="00937156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9</w:t>
            </w:r>
          </w:p>
        </w:tc>
        <w:tc>
          <w:tcPr>
            <w:tcW w:w="5529" w:type="dxa"/>
          </w:tcPr>
          <w:p w:rsidR="0051435B" w:rsidRPr="002E2D6D" w:rsidRDefault="0051435B" w:rsidP="0093715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Внутренняя коммутация</w:t>
            </w:r>
          </w:p>
        </w:tc>
        <w:tc>
          <w:tcPr>
            <w:tcW w:w="1559" w:type="dxa"/>
          </w:tcPr>
          <w:p w:rsidR="0051435B" w:rsidRPr="002E2D6D" w:rsidRDefault="0051435B" w:rsidP="00937156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937156">
        <w:trPr>
          <w:trHeight w:val="287"/>
        </w:trPr>
        <w:tc>
          <w:tcPr>
            <w:tcW w:w="675" w:type="dxa"/>
          </w:tcPr>
          <w:p w:rsidR="0051435B" w:rsidRPr="002E2D6D" w:rsidRDefault="0051435B" w:rsidP="00937156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10</w:t>
            </w:r>
          </w:p>
        </w:tc>
        <w:tc>
          <w:tcPr>
            <w:tcW w:w="5529" w:type="dxa"/>
          </w:tcPr>
          <w:p w:rsidR="0051435B" w:rsidRPr="002E2D6D" w:rsidRDefault="0051435B" w:rsidP="0093715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Главная высоковольтная шина с блоком высоковольтных коммутаторов (компл.10шт.)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937156">
        <w:trPr>
          <w:trHeight w:val="223"/>
        </w:trPr>
        <w:tc>
          <w:tcPr>
            <w:tcW w:w="675" w:type="dxa"/>
          </w:tcPr>
          <w:p w:rsidR="0051435B" w:rsidRPr="002E2D6D" w:rsidRDefault="0051435B" w:rsidP="00937156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11</w:t>
            </w:r>
          </w:p>
        </w:tc>
        <w:tc>
          <w:tcPr>
            <w:tcW w:w="5529" w:type="dxa"/>
          </w:tcPr>
          <w:p w:rsidR="0051435B" w:rsidRPr="002E2D6D" w:rsidRDefault="0051435B" w:rsidP="0093715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Выходные высоковольтные разъёмы (комплект 3шт.)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937156">
        <w:trPr>
          <w:trHeight w:val="411"/>
        </w:trPr>
        <w:tc>
          <w:tcPr>
            <w:tcW w:w="675" w:type="dxa"/>
          </w:tcPr>
          <w:p w:rsidR="0051435B" w:rsidRPr="002E2D6D" w:rsidRDefault="0051435B" w:rsidP="00937156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12</w:t>
            </w:r>
          </w:p>
        </w:tc>
        <w:tc>
          <w:tcPr>
            <w:tcW w:w="5529" w:type="dxa"/>
          </w:tcPr>
          <w:p w:rsidR="0051435B" w:rsidRPr="002E2D6D" w:rsidRDefault="0051435B" w:rsidP="0093715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Комплект барабанов с высоковольтным кабелем (комплект 3шт.)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937156">
        <w:trPr>
          <w:trHeight w:val="219"/>
        </w:trPr>
        <w:tc>
          <w:tcPr>
            <w:tcW w:w="675" w:type="dxa"/>
          </w:tcPr>
          <w:p w:rsidR="0051435B" w:rsidRPr="002E2D6D" w:rsidRDefault="0051435B" w:rsidP="00937156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13</w:t>
            </w:r>
          </w:p>
        </w:tc>
        <w:tc>
          <w:tcPr>
            <w:tcW w:w="5529" w:type="dxa"/>
          </w:tcPr>
          <w:p w:rsidR="0051435B" w:rsidRPr="002E2D6D" w:rsidRDefault="0051435B" w:rsidP="0093715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питания</w:t>
            </w:r>
          </w:p>
        </w:tc>
        <w:tc>
          <w:tcPr>
            <w:tcW w:w="1559" w:type="dxa"/>
          </w:tcPr>
          <w:p w:rsidR="0051435B" w:rsidRPr="002E2D6D" w:rsidRDefault="0051435B" w:rsidP="00937156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937156">
        <w:trPr>
          <w:trHeight w:val="265"/>
        </w:trPr>
        <w:tc>
          <w:tcPr>
            <w:tcW w:w="675" w:type="dxa"/>
          </w:tcPr>
          <w:p w:rsidR="0051435B" w:rsidRPr="002E2D6D" w:rsidRDefault="0051435B" w:rsidP="00937156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14</w:t>
            </w:r>
          </w:p>
        </w:tc>
        <w:tc>
          <w:tcPr>
            <w:tcW w:w="5529" w:type="dxa"/>
          </w:tcPr>
          <w:p w:rsidR="0051435B" w:rsidRPr="002E2D6D" w:rsidRDefault="0051435B" w:rsidP="0093715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заземления</w:t>
            </w:r>
          </w:p>
        </w:tc>
        <w:tc>
          <w:tcPr>
            <w:tcW w:w="1559" w:type="dxa"/>
          </w:tcPr>
          <w:p w:rsidR="0051435B" w:rsidRPr="002E2D6D" w:rsidRDefault="0051435B" w:rsidP="00937156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8E0A11" w:rsidRPr="002E2D6D" w:rsidTr="00937156">
        <w:trPr>
          <w:trHeight w:val="265"/>
        </w:trPr>
        <w:tc>
          <w:tcPr>
            <w:tcW w:w="675" w:type="dxa"/>
          </w:tcPr>
          <w:p w:rsidR="008E0A11" w:rsidRPr="002E2D6D" w:rsidRDefault="008E0A11" w:rsidP="00937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8E0A11" w:rsidRPr="002E2D6D" w:rsidRDefault="008E0A11" w:rsidP="009371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0A11" w:rsidRPr="002E2D6D" w:rsidRDefault="008E0A11" w:rsidP="00937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0A11" w:rsidRPr="002E2D6D" w:rsidRDefault="008E0A11" w:rsidP="005143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7156" w:rsidRPr="002E2D6D" w:rsidTr="0060788B">
        <w:trPr>
          <w:trHeight w:val="335"/>
        </w:trPr>
        <w:tc>
          <w:tcPr>
            <w:tcW w:w="675" w:type="dxa"/>
          </w:tcPr>
          <w:p w:rsidR="00937156" w:rsidRPr="002E2D6D" w:rsidRDefault="00937156" w:rsidP="00937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937156" w:rsidRPr="002E2D6D" w:rsidRDefault="00937156" w:rsidP="00937156">
            <w:pPr>
              <w:rPr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Производство сторонних организаций:</w:t>
            </w:r>
          </w:p>
        </w:tc>
        <w:tc>
          <w:tcPr>
            <w:tcW w:w="1559" w:type="dxa"/>
          </w:tcPr>
          <w:p w:rsidR="00937156" w:rsidRPr="002E2D6D" w:rsidRDefault="00937156" w:rsidP="00937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7156" w:rsidRPr="002E2D6D" w:rsidRDefault="00937156" w:rsidP="005143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937156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15</w:t>
            </w:r>
          </w:p>
        </w:tc>
        <w:tc>
          <w:tcPr>
            <w:tcW w:w="5529" w:type="dxa"/>
          </w:tcPr>
          <w:p w:rsidR="0051435B" w:rsidRPr="002E2D6D" w:rsidRDefault="0051435B" w:rsidP="0093715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Рефлектометр "Рейс-305"</w:t>
            </w:r>
          </w:p>
        </w:tc>
        <w:tc>
          <w:tcPr>
            <w:tcW w:w="1559" w:type="dxa"/>
          </w:tcPr>
          <w:p w:rsidR="0051435B" w:rsidRPr="002E2D6D" w:rsidRDefault="0051435B" w:rsidP="00937156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937156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16</w:t>
            </w:r>
          </w:p>
        </w:tc>
        <w:tc>
          <w:tcPr>
            <w:tcW w:w="5529" w:type="dxa"/>
          </w:tcPr>
          <w:p w:rsidR="0051435B" w:rsidRPr="002E2D6D" w:rsidRDefault="00705AE9" w:rsidP="0093715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Комплект поисковы</w:t>
            </w:r>
            <w:r w:rsidR="0051435B" w:rsidRPr="002E2D6D">
              <w:rPr>
                <w:sz w:val="20"/>
                <w:szCs w:val="20"/>
              </w:rPr>
              <w:t>й КП-500К</w:t>
            </w:r>
          </w:p>
        </w:tc>
        <w:tc>
          <w:tcPr>
            <w:tcW w:w="1559" w:type="dxa"/>
          </w:tcPr>
          <w:p w:rsidR="0051435B" w:rsidRPr="002E2D6D" w:rsidRDefault="0051435B" w:rsidP="00937156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937156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17</w:t>
            </w:r>
          </w:p>
        </w:tc>
        <w:tc>
          <w:tcPr>
            <w:tcW w:w="5529" w:type="dxa"/>
          </w:tcPr>
          <w:p w:rsidR="0051435B" w:rsidRPr="002E2D6D" w:rsidRDefault="0051435B" w:rsidP="0093715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Автономная электростанция "Вепрь"</w:t>
            </w:r>
          </w:p>
        </w:tc>
        <w:tc>
          <w:tcPr>
            <w:tcW w:w="1559" w:type="dxa"/>
          </w:tcPr>
          <w:p w:rsidR="0051435B" w:rsidRPr="002E2D6D" w:rsidRDefault="0051435B" w:rsidP="00937156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937156" w:rsidRPr="002E2D6D" w:rsidTr="008E0A11">
        <w:trPr>
          <w:trHeight w:val="77"/>
        </w:trPr>
        <w:tc>
          <w:tcPr>
            <w:tcW w:w="675" w:type="dxa"/>
          </w:tcPr>
          <w:p w:rsidR="00937156" w:rsidRPr="002E2D6D" w:rsidRDefault="00937156" w:rsidP="00937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937156" w:rsidRPr="002E2D6D" w:rsidRDefault="00937156" w:rsidP="009371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7156" w:rsidRPr="002E2D6D" w:rsidRDefault="00937156" w:rsidP="00937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7156" w:rsidRPr="002E2D6D" w:rsidRDefault="00937156" w:rsidP="006078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7156" w:rsidRPr="002E2D6D" w:rsidTr="0060788B">
        <w:trPr>
          <w:trHeight w:val="335"/>
        </w:trPr>
        <w:tc>
          <w:tcPr>
            <w:tcW w:w="675" w:type="dxa"/>
          </w:tcPr>
          <w:p w:rsidR="00937156" w:rsidRPr="002E2D6D" w:rsidRDefault="008E0A11" w:rsidP="00937156">
            <w:pPr>
              <w:jc w:val="center"/>
              <w:rPr>
                <w:sz w:val="20"/>
                <w:szCs w:val="20"/>
              </w:rPr>
            </w:pPr>
            <w:r w:rsidRPr="002E2D6D">
              <w:rPr>
                <w:b/>
              </w:rPr>
              <w:t>1.3</w:t>
            </w:r>
          </w:p>
        </w:tc>
        <w:tc>
          <w:tcPr>
            <w:tcW w:w="5529" w:type="dxa"/>
          </w:tcPr>
          <w:p w:rsidR="00937156" w:rsidRPr="002E2D6D" w:rsidRDefault="0051435B" w:rsidP="008E0A11">
            <w:pPr>
              <w:jc w:val="center"/>
              <w:rPr>
                <w:sz w:val="20"/>
                <w:szCs w:val="20"/>
              </w:rPr>
            </w:pPr>
            <w:r w:rsidRPr="002E2D6D">
              <w:rPr>
                <w:b/>
              </w:rPr>
              <w:t xml:space="preserve">ЭТЛ производство ЗАО «ОбнинскЭнергоТех» </w:t>
            </w:r>
            <w:r w:rsidR="008E0A11" w:rsidRPr="002E2D6D">
              <w:rPr>
                <w:b/>
              </w:rPr>
              <w:t xml:space="preserve"> №066</w:t>
            </w:r>
          </w:p>
        </w:tc>
        <w:tc>
          <w:tcPr>
            <w:tcW w:w="1559" w:type="dxa"/>
          </w:tcPr>
          <w:p w:rsidR="00937156" w:rsidRPr="002E2D6D" w:rsidRDefault="00E7277C" w:rsidP="00937156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37156" w:rsidRPr="002E2D6D" w:rsidRDefault="0051435B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2007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Малогабаритное прожигающее устройство «МПУ-3» 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Аппарат испытания и прожига диэлектриков АИД-60П «Вулкан»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Диодная линейка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Генератор высоковольтных импульсов (ГВИ)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Блок управления ГВИ 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Центральный блок управления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7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Блок контроля заземления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8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Адаптер дуги АД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9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Внутренняя коммутация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10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Главная высоковольтная шина с блоком высоковольтных коммутаторов (компл.10шт.)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11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Выходные высоковольтные разъёмы (комплект 3шт.)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12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Комплект барабанов с высоковольтным кабелем (комплект 3шт.)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13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питания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14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заземления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8E0A11" w:rsidRPr="002E2D6D" w:rsidTr="008E0A11">
        <w:trPr>
          <w:trHeight w:val="147"/>
        </w:trPr>
        <w:tc>
          <w:tcPr>
            <w:tcW w:w="675" w:type="dxa"/>
          </w:tcPr>
          <w:p w:rsidR="008E0A11" w:rsidRPr="002E2D6D" w:rsidRDefault="008E0A1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8E0A11" w:rsidRPr="002E2D6D" w:rsidRDefault="008E0A11" w:rsidP="005143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0A11" w:rsidRPr="002E2D6D" w:rsidRDefault="008E0A1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0A11" w:rsidRPr="002E2D6D" w:rsidRDefault="008E0A11" w:rsidP="006078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0A11" w:rsidRPr="002E2D6D" w:rsidTr="0060788B">
        <w:trPr>
          <w:trHeight w:val="335"/>
        </w:trPr>
        <w:tc>
          <w:tcPr>
            <w:tcW w:w="675" w:type="dxa"/>
          </w:tcPr>
          <w:p w:rsidR="008E0A11" w:rsidRPr="002E2D6D" w:rsidRDefault="008E0A1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8E0A11" w:rsidRPr="002E2D6D" w:rsidRDefault="008E0A11" w:rsidP="0051435B">
            <w:pPr>
              <w:rPr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Производство сторонних организаций:</w:t>
            </w:r>
          </w:p>
        </w:tc>
        <w:tc>
          <w:tcPr>
            <w:tcW w:w="1559" w:type="dxa"/>
          </w:tcPr>
          <w:p w:rsidR="008E0A11" w:rsidRPr="002E2D6D" w:rsidRDefault="008E0A1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0A11" w:rsidRPr="002E2D6D" w:rsidRDefault="008E0A11" w:rsidP="006078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15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Рефлектометр "Рейс-305"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16</w:t>
            </w:r>
          </w:p>
        </w:tc>
        <w:tc>
          <w:tcPr>
            <w:tcW w:w="5529" w:type="dxa"/>
          </w:tcPr>
          <w:p w:rsidR="0051435B" w:rsidRPr="002E2D6D" w:rsidRDefault="00851D46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Комплект поисковы</w:t>
            </w:r>
            <w:r w:rsidR="0051435B" w:rsidRPr="002E2D6D">
              <w:rPr>
                <w:sz w:val="20"/>
                <w:szCs w:val="20"/>
              </w:rPr>
              <w:t>й КП-500К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17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Автономная электростанция "Вепрь"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8E0A11" w:rsidRPr="002E2D6D" w:rsidTr="0060788B">
        <w:trPr>
          <w:trHeight w:val="335"/>
        </w:trPr>
        <w:tc>
          <w:tcPr>
            <w:tcW w:w="675" w:type="dxa"/>
          </w:tcPr>
          <w:p w:rsidR="008E0A11" w:rsidRPr="002E2D6D" w:rsidRDefault="008E0A1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8E0A11" w:rsidRPr="002E2D6D" w:rsidRDefault="008E0A11" w:rsidP="005143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0A11" w:rsidRPr="002E2D6D" w:rsidRDefault="008E0A1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0A11" w:rsidRPr="002E2D6D" w:rsidRDefault="008E0A11" w:rsidP="006078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0A11" w:rsidRPr="002E2D6D" w:rsidTr="0060788B">
        <w:trPr>
          <w:trHeight w:val="335"/>
        </w:trPr>
        <w:tc>
          <w:tcPr>
            <w:tcW w:w="675" w:type="dxa"/>
          </w:tcPr>
          <w:p w:rsidR="008E0A11" w:rsidRPr="002E2D6D" w:rsidRDefault="008E0A11" w:rsidP="0051435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5529" w:type="dxa"/>
          </w:tcPr>
          <w:p w:rsidR="008E0A11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b/>
              </w:rPr>
              <w:t>ЭТЛ производство ЗАО «ОбнинскЭнергоТех»  №133</w:t>
            </w:r>
          </w:p>
        </w:tc>
        <w:tc>
          <w:tcPr>
            <w:tcW w:w="1559" w:type="dxa"/>
          </w:tcPr>
          <w:p w:rsidR="008E0A11" w:rsidRPr="002E2D6D" w:rsidRDefault="00E7277C" w:rsidP="0051435B">
            <w:pPr>
              <w:jc w:val="center"/>
              <w:rPr>
                <w:b/>
              </w:rPr>
            </w:pPr>
            <w:r w:rsidRPr="002E2D6D">
              <w:rPr>
                <w:b/>
              </w:rPr>
              <w:t>1</w:t>
            </w:r>
          </w:p>
        </w:tc>
        <w:tc>
          <w:tcPr>
            <w:tcW w:w="1559" w:type="dxa"/>
          </w:tcPr>
          <w:p w:rsidR="008E0A11" w:rsidRPr="002E2D6D" w:rsidRDefault="0051435B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2011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Малогабаритное прожигающее устройство «МПУ-3» 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2011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Аппарат испытания и прожига диэлектриков АИД-60П «Вулкан»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2011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Диодная линейка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2011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Генератор высоковольтных импульсов (ГВИ)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2011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Блок управления ГВИ 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2011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Центральный блок управления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2011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7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Блок контроля заземления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2011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8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Адаптер дуги АД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2011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9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Внутренняя коммутация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2011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10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Главная высоковольтная шина с блоком высоковольтных коммутаторов (компл.10шт.)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2011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11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Выходные высоковольтные разъёмы (комплект 3шт.)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2011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12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Комплект барабанов с высоковольтным кабелем (комплект 3шт.)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2011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13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питания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2011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14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заземления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2011</w:t>
            </w:r>
          </w:p>
        </w:tc>
      </w:tr>
      <w:tr w:rsidR="008E0A11" w:rsidRPr="002E2D6D" w:rsidTr="0060788B">
        <w:trPr>
          <w:trHeight w:val="335"/>
        </w:trPr>
        <w:tc>
          <w:tcPr>
            <w:tcW w:w="675" w:type="dxa"/>
          </w:tcPr>
          <w:p w:rsidR="008E0A11" w:rsidRPr="002E2D6D" w:rsidRDefault="008E0A1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8E0A11" w:rsidRPr="002E2D6D" w:rsidRDefault="008E0A11" w:rsidP="005143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0A11" w:rsidRPr="002E2D6D" w:rsidRDefault="008E0A1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0A11" w:rsidRPr="002E2D6D" w:rsidRDefault="008E0A11" w:rsidP="006078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0A11" w:rsidRPr="002E2D6D" w:rsidTr="0060788B">
        <w:trPr>
          <w:trHeight w:val="335"/>
        </w:trPr>
        <w:tc>
          <w:tcPr>
            <w:tcW w:w="675" w:type="dxa"/>
          </w:tcPr>
          <w:p w:rsidR="008E0A11" w:rsidRPr="002E2D6D" w:rsidRDefault="008E0A1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8E0A11" w:rsidRPr="002E2D6D" w:rsidRDefault="008E0A11" w:rsidP="0051435B">
            <w:pPr>
              <w:rPr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Производство сторонних организаций:</w:t>
            </w:r>
          </w:p>
        </w:tc>
        <w:tc>
          <w:tcPr>
            <w:tcW w:w="1559" w:type="dxa"/>
          </w:tcPr>
          <w:p w:rsidR="008E0A11" w:rsidRPr="002E2D6D" w:rsidRDefault="008E0A1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0A11" w:rsidRPr="002E2D6D" w:rsidRDefault="008E0A11" w:rsidP="006078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15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Рефлектометр "Рейс-305"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2011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16</w:t>
            </w:r>
          </w:p>
        </w:tc>
        <w:tc>
          <w:tcPr>
            <w:tcW w:w="5529" w:type="dxa"/>
          </w:tcPr>
          <w:p w:rsidR="0051435B" w:rsidRPr="002E2D6D" w:rsidRDefault="007A3345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Комплект поисковы</w:t>
            </w:r>
            <w:r w:rsidR="0051435B" w:rsidRPr="002E2D6D">
              <w:rPr>
                <w:sz w:val="20"/>
                <w:szCs w:val="20"/>
              </w:rPr>
              <w:t>й КП-500К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2011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17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Автономная электростанция "Вепрь"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2011</w:t>
            </w:r>
          </w:p>
        </w:tc>
      </w:tr>
      <w:tr w:rsidR="008E0A11" w:rsidRPr="002E2D6D" w:rsidTr="0060788B">
        <w:trPr>
          <w:trHeight w:val="335"/>
        </w:trPr>
        <w:tc>
          <w:tcPr>
            <w:tcW w:w="675" w:type="dxa"/>
          </w:tcPr>
          <w:p w:rsidR="008E0A11" w:rsidRPr="002E2D6D" w:rsidRDefault="003938A9" w:rsidP="0051435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5529" w:type="dxa"/>
          </w:tcPr>
          <w:p w:rsidR="00E7277C" w:rsidRPr="002E2D6D" w:rsidRDefault="00E7277C" w:rsidP="003938A9">
            <w:pPr>
              <w:jc w:val="center"/>
              <w:rPr>
                <w:b/>
              </w:rPr>
            </w:pPr>
            <w:r w:rsidRPr="002E2D6D">
              <w:rPr>
                <w:b/>
              </w:rPr>
              <w:t>ЭТЛ производство ЗАО «ОбнинскЭнергоТех»</w:t>
            </w:r>
          </w:p>
          <w:p w:rsidR="008E0A11" w:rsidRPr="002E2D6D" w:rsidRDefault="003938A9" w:rsidP="003938A9">
            <w:pPr>
              <w:jc w:val="center"/>
              <w:rPr>
                <w:b/>
              </w:rPr>
            </w:pPr>
            <w:r w:rsidRPr="002E2D6D">
              <w:rPr>
                <w:b/>
              </w:rPr>
              <w:t>ЭТЛ №152</w:t>
            </w:r>
          </w:p>
        </w:tc>
        <w:tc>
          <w:tcPr>
            <w:tcW w:w="1559" w:type="dxa"/>
          </w:tcPr>
          <w:p w:rsidR="008E0A11" w:rsidRPr="002E2D6D" w:rsidRDefault="00E7277C" w:rsidP="0051435B">
            <w:pPr>
              <w:jc w:val="center"/>
              <w:rPr>
                <w:b/>
              </w:rPr>
            </w:pPr>
            <w:r w:rsidRPr="002E2D6D">
              <w:rPr>
                <w:b/>
              </w:rPr>
              <w:t>1</w:t>
            </w:r>
          </w:p>
        </w:tc>
        <w:tc>
          <w:tcPr>
            <w:tcW w:w="1559" w:type="dxa"/>
          </w:tcPr>
          <w:p w:rsidR="008E0A11" w:rsidRPr="002E2D6D" w:rsidRDefault="00E7277C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2012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Малогабаритное прожигающее устройство «МПУ-3» 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Аппарат испытания и прожига диэлектриков АИД-60П «Вулкан»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Диодная линейка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Генератор высоковольтных импульсов (ГВИ)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Блок управления ГВИ 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Центральный блок управления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7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Блок контроля заземления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8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Адаптер дуги АД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9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Внутренняя коммутация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10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Главная высоковольтная шина с блоком высоковольтных коммутаторов (компл.10шт.)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11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Выходные высоковольтные разъёмы (комплект 3шт.)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12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Комплект барабанов с высоковольтным кабелем (комплект 3шт.)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13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питания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14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заземления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3938A9" w:rsidRPr="002E2D6D" w:rsidTr="0060788B">
        <w:trPr>
          <w:trHeight w:val="335"/>
        </w:trPr>
        <w:tc>
          <w:tcPr>
            <w:tcW w:w="675" w:type="dxa"/>
          </w:tcPr>
          <w:p w:rsidR="003938A9" w:rsidRPr="002E2D6D" w:rsidRDefault="003938A9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3938A9" w:rsidRPr="002E2D6D" w:rsidRDefault="003938A9" w:rsidP="005143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38A9" w:rsidRPr="002E2D6D" w:rsidRDefault="003938A9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38A9" w:rsidRPr="002E2D6D" w:rsidRDefault="003938A9" w:rsidP="006078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38A9" w:rsidRPr="002E2D6D" w:rsidTr="0060788B">
        <w:trPr>
          <w:trHeight w:val="335"/>
        </w:trPr>
        <w:tc>
          <w:tcPr>
            <w:tcW w:w="675" w:type="dxa"/>
          </w:tcPr>
          <w:p w:rsidR="003938A9" w:rsidRPr="002E2D6D" w:rsidRDefault="003938A9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3938A9" w:rsidRPr="002E2D6D" w:rsidRDefault="003938A9" w:rsidP="0051435B">
            <w:pPr>
              <w:rPr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Производство сторонних организаций:</w:t>
            </w:r>
          </w:p>
        </w:tc>
        <w:tc>
          <w:tcPr>
            <w:tcW w:w="1559" w:type="dxa"/>
          </w:tcPr>
          <w:p w:rsidR="003938A9" w:rsidRPr="002E2D6D" w:rsidRDefault="003938A9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38A9" w:rsidRPr="002E2D6D" w:rsidRDefault="003938A9" w:rsidP="006078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15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Рефлектометр "Рейс-305"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16</w:t>
            </w:r>
          </w:p>
        </w:tc>
        <w:tc>
          <w:tcPr>
            <w:tcW w:w="5529" w:type="dxa"/>
          </w:tcPr>
          <w:p w:rsidR="0051435B" w:rsidRPr="002E2D6D" w:rsidRDefault="00102228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Комплект поисковы</w:t>
            </w:r>
            <w:r w:rsidR="0051435B" w:rsidRPr="002E2D6D">
              <w:rPr>
                <w:sz w:val="20"/>
                <w:szCs w:val="20"/>
              </w:rPr>
              <w:t>й КП-500К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:rsidTr="0060788B">
        <w:trPr>
          <w:trHeight w:val="335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17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Автономная электростанция "Вепрь"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8E0A11" w:rsidRPr="002E2D6D" w:rsidTr="0060788B">
        <w:trPr>
          <w:trHeight w:val="335"/>
        </w:trPr>
        <w:tc>
          <w:tcPr>
            <w:tcW w:w="675" w:type="dxa"/>
          </w:tcPr>
          <w:p w:rsidR="008E0A11" w:rsidRPr="002E2D6D" w:rsidRDefault="008E0A11" w:rsidP="00514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8E0A11" w:rsidRPr="002E2D6D" w:rsidRDefault="008E0A11" w:rsidP="008E0A1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E0A11" w:rsidRPr="002E2D6D" w:rsidRDefault="008E0A11" w:rsidP="0051435B">
            <w:pPr>
              <w:jc w:val="center"/>
            </w:pPr>
          </w:p>
        </w:tc>
        <w:tc>
          <w:tcPr>
            <w:tcW w:w="1559" w:type="dxa"/>
          </w:tcPr>
          <w:p w:rsidR="008E0A11" w:rsidRPr="002E2D6D" w:rsidRDefault="008E0A11" w:rsidP="006078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88B" w:rsidRPr="002E2D6D" w:rsidTr="0060788B">
        <w:trPr>
          <w:trHeight w:val="335"/>
        </w:trPr>
        <w:tc>
          <w:tcPr>
            <w:tcW w:w="675" w:type="dxa"/>
          </w:tcPr>
          <w:p w:rsidR="003C3323" w:rsidRPr="002E2D6D" w:rsidRDefault="003C3323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3C3323" w:rsidRPr="002E2D6D" w:rsidRDefault="003C3323" w:rsidP="006A558D">
            <w:pPr>
              <w:rPr>
                <w:b/>
                <w:sz w:val="20"/>
                <w:szCs w:val="20"/>
              </w:rPr>
            </w:pPr>
            <w:r w:rsidRPr="002E2D6D">
              <w:rPr>
                <w:b/>
              </w:rPr>
              <w:t>Филиал АО «ЛОЭСК» «Центральные электросети»</w:t>
            </w:r>
          </w:p>
        </w:tc>
        <w:tc>
          <w:tcPr>
            <w:tcW w:w="1559" w:type="dxa"/>
          </w:tcPr>
          <w:p w:rsidR="003C3323" w:rsidRPr="002E2D6D" w:rsidRDefault="003C3323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 xml:space="preserve">Кол-во, </w:t>
            </w:r>
          </w:p>
          <w:p w:rsidR="003C3323" w:rsidRPr="002E2D6D" w:rsidRDefault="003C3323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3C3323" w:rsidRPr="002E2D6D" w:rsidRDefault="003C3323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Год выпуска</w:t>
            </w:r>
          </w:p>
        </w:tc>
      </w:tr>
      <w:tr w:rsidR="0060788B" w:rsidRPr="002E2D6D" w:rsidTr="0060788B">
        <w:trPr>
          <w:trHeight w:val="335"/>
        </w:trPr>
        <w:tc>
          <w:tcPr>
            <w:tcW w:w="675" w:type="dxa"/>
          </w:tcPr>
          <w:p w:rsidR="003C3323" w:rsidRPr="002E2D6D" w:rsidRDefault="003938A9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5529" w:type="dxa"/>
          </w:tcPr>
          <w:p w:rsidR="003C3323" w:rsidRPr="002E2D6D" w:rsidRDefault="003C3323" w:rsidP="003938A9">
            <w:pPr>
              <w:rPr>
                <w:b/>
              </w:rPr>
            </w:pPr>
            <w:r w:rsidRPr="002E2D6D">
              <w:rPr>
                <w:b/>
              </w:rPr>
              <w:t>ЭТЛ производство ЗАО «ОбнинскЭнергоТех»</w:t>
            </w:r>
            <w:r w:rsidR="003938A9" w:rsidRPr="002E2D6D">
              <w:rPr>
                <w:b/>
              </w:rPr>
              <w:t xml:space="preserve"> №032</w:t>
            </w:r>
            <w:r w:rsidRPr="002E2D6D">
              <w:rPr>
                <w:b/>
              </w:rPr>
              <w:t>:</w:t>
            </w:r>
          </w:p>
        </w:tc>
        <w:tc>
          <w:tcPr>
            <w:tcW w:w="1559" w:type="dxa"/>
          </w:tcPr>
          <w:p w:rsidR="003C3323" w:rsidRPr="002E2D6D" w:rsidRDefault="00E7277C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3323" w:rsidRPr="002E2D6D" w:rsidRDefault="0051435B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2007</w:t>
            </w:r>
          </w:p>
        </w:tc>
      </w:tr>
      <w:tr w:rsidR="003938A9" w:rsidRPr="002E2D6D" w:rsidTr="0060788B">
        <w:trPr>
          <w:trHeight w:val="232"/>
        </w:trPr>
        <w:tc>
          <w:tcPr>
            <w:tcW w:w="675" w:type="dxa"/>
          </w:tcPr>
          <w:p w:rsidR="003938A9" w:rsidRPr="002E2D6D" w:rsidRDefault="003938A9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3938A9" w:rsidRPr="002E2D6D" w:rsidRDefault="003938A9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Малогабаритное прожигающее устройство «МПУ-3» </w:t>
            </w:r>
          </w:p>
        </w:tc>
        <w:tc>
          <w:tcPr>
            <w:tcW w:w="1559" w:type="dxa"/>
          </w:tcPr>
          <w:p w:rsidR="003938A9" w:rsidRPr="002E2D6D" w:rsidRDefault="003938A9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938A9" w:rsidRPr="002E2D6D" w:rsidRDefault="0051435B" w:rsidP="0060788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60788B">
        <w:trPr>
          <w:trHeight w:val="93"/>
        </w:trPr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Аппарат испытания и прожига диэлектриков АИД-60П «Вулкан»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Диодная линейка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Генератор высоковольтных импульсов (ГВИ)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Блок управления ГВИ 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Центральный блок управления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7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Блок контроля заземления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8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Адаптер дуги АД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9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Внутренняя коммутация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10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Главная высоковольтная шина с блоком высоковольтных коммутаторов (компл.10шт.)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11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Выходные высоковольтные разъёмы (комплект 3шт.)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12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Комплект барабанов с высоковольтным кабелем (комплект 3шт.)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13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питания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14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заземления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3938A9" w:rsidRPr="002E2D6D" w:rsidTr="0060788B">
        <w:tc>
          <w:tcPr>
            <w:tcW w:w="675" w:type="dxa"/>
          </w:tcPr>
          <w:p w:rsidR="003938A9" w:rsidRPr="002E2D6D" w:rsidRDefault="003938A9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3938A9" w:rsidRPr="002E2D6D" w:rsidRDefault="003938A9" w:rsidP="005143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38A9" w:rsidRPr="002E2D6D" w:rsidRDefault="003938A9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38A9" w:rsidRPr="002E2D6D" w:rsidRDefault="003938A9" w:rsidP="00CD4861">
            <w:pPr>
              <w:rPr>
                <w:sz w:val="20"/>
                <w:szCs w:val="20"/>
              </w:rPr>
            </w:pPr>
          </w:p>
        </w:tc>
      </w:tr>
      <w:tr w:rsidR="003938A9" w:rsidRPr="002E2D6D" w:rsidTr="0060788B">
        <w:tc>
          <w:tcPr>
            <w:tcW w:w="675" w:type="dxa"/>
          </w:tcPr>
          <w:p w:rsidR="003938A9" w:rsidRPr="002E2D6D" w:rsidRDefault="003938A9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3938A9" w:rsidRPr="002E2D6D" w:rsidRDefault="003938A9" w:rsidP="0051435B">
            <w:pPr>
              <w:rPr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Производство сторонних организаций:</w:t>
            </w:r>
          </w:p>
        </w:tc>
        <w:tc>
          <w:tcPr>
            <w:tcW w:w="1559" w:type="dxa"/>
          </w:tcPr>
          <w:p w:rsidR="003938A9" w:rsidRPr="002E2D6D" w:rsidRDefault="003938A9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38A9" w:rsidRPr="002E2D6D" w:rsidRDefault="003938A9" w:rsidP="00CD4861">
            <w:pPr>
              <w:rPr>
                <w:sz w:val="20"/>
                <w:szCs w:val="20"/>
              </w:rPr>
            </w:pP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15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Рефлектометр "Рейс-305"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16</w:t>
            </w:r>
          </w:p>
        </w:tc>
        <w:tc>
          <w:tcPr>
            <w:tcW w:w="5529" w:type="dxa"/>
          </w:tcPr>
          <w:p w:rsidR="0051435B" w:rsidRPr="002E2D6D" w:rsidRDefault="00B01E94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Комплект поисковы</w:t>
            </w:r>
            <w:r w:rsidR="0051435B" w:rsidRPr="002E2D6D">
              <w:rPr>
                <w:sz w:val="20"/>
                <w:szCs w:val="20"/>
              </w:rPr>
              <w:t>й КП-500К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17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Автономная электростанция "Вепрь"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3938A9" w:rsidRPr="002E2D6D" w:rsidTr="0060788B">
        <w:tc>
          <w:tcPr>
            <w:tcW w:w="675" w:type="dxa"/>
          </w:tcPr>
          <w:p w:rsidR="003938A9" w:rsidRPr="002E2D6D" w:rsidRDefault="003938A9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3938A9" w:rsidRPr="002E2D6D" w:rsidRDefault="003938A9" w:rsidP="005143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38A9" w:rsidRPr="002E2D6D" w:rsidRDefault="003938A9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38A9" w:rsidRPr="002E2D6D" w:rsidRDefault="003938A9" w:rsidP="00CD4861">
            <w:pPr>
              <w:rPr>
                <w:sz w:val="20"/>
                <w:szCs w:val="20"/>
              </w:rPr>
            </w:pPr>
          </w:p>
        </w:tc>
      </w:tr>
      <w:tr w:rsidR="003938A9" w:rsidRPr="002E2D6D" w:rsidTr="0060788B">
        <w:tc>
          <w:tcPr>
            <w:tcW w:w="675" w:type="dxa"/>
          </w:tcPr>
          <w:p w:rsidR="003938A9" w:rsidRPr="002E2D6D" w:rsidRDefault="003938A9" w:rsidP="003938A9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5529" w:type="dxa"/>
          </w:tcPr>
          <w:p w:rsidR="003938A9" w:rsidRPr="002E2D6D" w:rsidRDefault="003938A9" w:rsidP="003938A9">
            <w:pPr>
              <w:rPr>
                <w:b/>
              </w:rPr>
            </w:pPr>
            <w:r w:rsidRPr="002E2D6D">
              <w:rPr>
                <w:b/>
              </w:rPr>
              <w:t>ЭТЛ производство ЗАО «ОбнинскЭнергоТех» №</w:t>
            </w:r>
            <w:r w:rsidR="00FC7241" w:rsidRPr="002E2D6D">
              <w:rPr>
                <w:b/>
              </w:rPr>
              <w:t>155</w:t>
            </w:r>
            <w:r w:rsidRPr="002E2D6D">
              <w:rPr>
                <w:b/>
              </w:rPr>
              <w:t xml:space="preserve"> :</w:t>
            </w:r>
          </w:p>
        </w:tc>
        <w:tc>
          <w:tcPr>
            <w:tcW w:w="1559" w:type="dxa"/>
          </w:tcPr>
          <w:p w:rsidR="003938A9" w:rsidRPr="002E2D6D" w:rsidRDefault="003938A9" w:rsidP="00514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938A9" w:rsidRPr="002E2D6D" w:rsidRDefault="0051435B" w:rsidP="0051435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2012</w:t>
            </w:r>
          </w:p>
        </w:tc>
      </w:tr>
      <w:tr w:rsidR="00FC7241" w:rsidRPr="002E2D6D" w:rsidTr="0060788B">
        <w:tc>
          <w:tcPr>
            <w:tcW w:w="675" w:type="dxa"/>
          </w:tcPr>
          <w:p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FC7241" w:rsidRPr="002E2D6D" w:rsidRDefault="00FC7241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Малогабаритное прожигающее устройство «МПУ-3» </w:t>
            </w:r>
          </w:p>
        </w:tc>
        <w:tc>
          <w:tcPr>
            <w:tcW w:w="1559" w:type="dxa"/>
          </w:tcPr>
          <w:p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C7241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Аппарат испытания и прожига диэлектриков АИД-60П «Вулкан»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Диодная линейка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Генератор высоковольтных импульсов (ГВИ)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Блок управления ГВИ 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Центральный блок управления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7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Блок контроля заземления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8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Адаптер дуги АД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9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Внутренняя коммутация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10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Главная высоковольтная шина с блоком высоковольтных коммутаторов (компл.10шт.)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11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Выходные высоковольтные разъёмы (комплект 3шт.)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12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Комплект барабанов с высоковольтным кабелем (комплект 3шт.)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13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питания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14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заземления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FC7241" w:rsidRPr="002E2D6D" w:rsidTr="0060788B">
        <w:tc>
          <w:tcPr>
            <w:tcW w:w="675" w:type="dxa"/>
          </w:tcPr>
          <w:p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FC7241" w:rsidRPr="002E2D6D" w:rsidRDefault="00FC7241" w:rsidP="005143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7241" w:rsidRPr="002E2D6D" w:rsidRDefault="00FC7241" w:rsidP="00CD4861">
            <w:pPr>
              <w:rPr>
                <w:sz w:val="20"/>
                <w:szCs w:val="20"/>
              </w:rPr>
            </w:pPr>
          </w:p>
        </w:tc>
      </w:tr>
      <w:tr w:rsidR="00FC7241" w:rsidRPr="002E2D6D" w:rsidTr="0060788B">
        <w:tc>
          <w:tcPr>
            <w:tcW w:w="675" w:type="dxa"/>
          </w:tcPr>
          <w:p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FC7241" w:rsidRPr="002E2D6D" w:rsidRDefault="00FC7241" w:rsidP="0051435B">
            <w:pPr>
              <w:rPr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Производство сторонних организаций:</w:t>
            </w:r>
          </w:p>
        </w:tc>
        <w:tc>
          <w:tcPr>
            <w:tcW w:w="1559" w:type="dxa"/>
          </w:tcPr>
          <w:p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7241" w:rsidRPr="002E2D6D" w:rsidRDefault="00FC7241" w:rsidP="00CD4861">
            <w:pPr>
              <w:rPr>
                <w:sz w:val="20"/>
                <w:szCs w:val="20"/>
              </w:rPr>
            </w:pP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15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Рефлектометр "Рейс-305"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16</w:t>
            </w:r>
          </w:p>
        </w:tc>
        <w:tc>
          <w:tcPr>
            <w:tcW w:w="5529" w:type="dxa"/>
          </w:tcPr>
          <w:p w:rsidR="0051435B" w:rsidRPr="002E2D6D" w:rsidRDefault="00677314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Комплект поисковы</w:t>
            </w:r>
            <w:r w:rsidR="0051435B" w:rsidRPr="002E2D6D">
              <w:rPr>
                <w:sz w:val="20"/>
                <w:szCs w:val="20"/>
              </w:rPr>
              <w:t>й КП-500К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17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Автономная электростанция "Вепрь"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FC7241" w:rsidRPr="002E2D6D" w:rsidTr="0060788B">
        <w:tc>
          <w:tcPr>
            <w:tcW w:w="675" w:type="dxa"/>
          </w:tcPr>
          <w:p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FC7241" w:rsidRPr="002E2D6D" w:rsidRDefault="00FC7241" w:rsidP="005143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7241" w:rsidRPr="002E2D6D" w:rsidRDefault="00FC7241" w:rsidP="00CD4861">
            <w:pPr>
              <w:rPr>
                <w:sz w:val="20"/>
                <w:szCs w:val="20"/>
              </w:rPr>
            </w:pPr>
          </w:p>
        </w:tc>
      </w:tr>
      <w:tr w:rsidR="0060788B" w:rsidRPr="002E2D6D" w:rsidTr="0060788B">
        <w:tc>
          <w:tcPr>
            <w:tcW w:w="675" w:type="dxa"/>
          </w:tcPr>
          <w:p w:rsidR="003C3323" w:rsidRPr="002E2D6D" w:rsidRDefault="003C3323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3C3323" w:rsidRPr="002E2D6D" w:rsidRDefault="003C3323" w:rsidP="00CD4861">
            <w:pPr>
              <w:rPr>
                <w:b/>
                <w:sz w:val="20"/>
                <w:szCs w:val="20"/>
              </w:rPr>
            </w:pPr>
            <w:r w:rsidRPr="002E2D6D">
              <w:rPr>
                <w:b/>
              </w:rPr>
              <w:t>Филиал АО «ЛОЭСК» «Западные электросети»</w:t>
            </w:r>
          </w:p>
        </w:tc>
        <w:tc>
          <w:tcPr>
            <w:tcW w:w="1559" w:type="dxa"/>
          </w:tcPr>
          <w:p w:rsidR="003C3323" w:rsidRPr="002E2D6D" w:rsidRDefault="003C3323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 xml:space="preserve">Кол-во, </w:t>
            </w:r>
          </w:p>
          <w:p w:rsidR="003C3323" w:rsidRPr="002E2D6D" w:rsidRDefault="003C3323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3C3323" w:rsidRPr="002E2D6D" w:rsidRDefault="003C3323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Год выпуска</w:t>
            </w:r>
          </w:p>
        </w:tc>
      </w:tr>
      <w:tr w:rsidR="0060788B" w:rsidRPr="002E2D6D" w:rsidTr="0060788B">
        <w:tc>
          <w:tcPr>
            <w:tcW w:w="675" w:type="dxa"/>
          </w:tcPr>
          <w:p w:rsidR="003C3323" w:rsidRPr="002E2D6D" w:rsidRDefault="00FC7241" w:rsidP="00FC7241">
            <w:pPr>
              <w:jc w:val="center"/>
              <w:rPr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5529" w:type="dxa"/>
          </w:tcPr>
          <w:p w:rsidR="003C3323" w:rsidRPr="002E2D6D" w:rsidRDefault="003C3323" w:rsidP="00FC7241">
            <w:pPr>
              <w:rPr>
                <w:b/>
              </w:rPr>
            </w:pPr>
            <w:r w:rsidRPr="002E2D6D">
              <w:rPr>
                <w:b/>
              </w:rPr>
              <w:t>ЭТЛ производство ЗАО «ОбнинскЭнергоТех»</w:t>
            </w:r>
            <w:r w:rsidR="00FC7241" w:rsidRPr="002E2D6D">
              <w:rPr>
                <w:b/>
              </w:rPr>
              <w:t xml:space="preserve"> №068</w:t>
            </w:r>
            <w:r w:rsidRPr="002E2D6D">
              <w:rPr>
                <w:b/>
              </w:rPr>
              <w:t>:</w:t>
            </w:r>
          </w:p>
        </w:tc>
        <w:tc>
          <w:tcPr>
            <w:tcW w:w="1559" w:type="dxa"/>
          </w:tcPr>
          <w:p w:rsidR="003C3323" w:rsidRPr="002E2D6D" w:rsidRDefault="0051435B" w:rsidP="0051435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3323" w:rsidRPr="002E2D6D" w:rsidRDefault="0051435B" w:rsidP="0051435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2008</w:t>
            </w:r>
          </w:p>
        </w:tc>
      </w:tr>
      <w:tr w:rsidR="00FC7241" w:rsidRPr="002E2D6D" w:rsidTr="0060788B">
        <w:tc>
          <w:tcPr>
            <w:tcW w:w="675" w:type="dxa"/>
          </w:tcPr>
          <w:p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FC7241" w:rsidRPr="002E2D6D" w:rsidRDefault="00FC7241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Малогабаритное прожигающее устройство «МПУ-3» </w:t>
            </w:r>
          </w:p>
        </w:tc>
        <w:tc>
          <w:tcPr>
            <w:tcW w:w="1559" w:type="dxa"/>
          </w:tcPr>
          <w:p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C7241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Аппарат испытания и прожига диэлектриков АИД-60П «Вулкан»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Диодная линейка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Генератор высоковольтных импульсов (ГВИ)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Блок управления ГВИ 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Центральный блок управления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7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Блок контроля заземления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8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Адаптер дуги АД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9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Внутренняя коммутация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10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Главная высоковольтная шина с блоком высоковольтных коммутаторов (компл.10шт.)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11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Выходные высоковольтные разъёмы (комплект 3шт.)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12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Комплект барабанов с высоковольтным кабелем (комплект 3шт.)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13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питания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14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заземления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FC7241" w:rsidRPr="002E2D6D" w:rsidTr="0060788B">
        <w:tc>
          <w:tcPr>
            <w:tcW w:w="675" w:type="dxa"/>
          </w:tcPr>
          <w:p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FC7241" w:rsidRPr="002E2D6D" w:rsidRDefault="00FC7241" w:rsidP="005143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7241" w:rsidRPr="002E2D6D" w:rsidRDefault="00FC7241" w:rsidP="00CD4861">
            <w:pPr>
              <w:rPr>
                <w:sz w:val="20"/>
                <w:szCs w:val="20"/>
              </w:rPr>
            </w:pPr>
          </w:p>
        </w:tc>
      </w:tr>
      <w:tr w:rsidR="00FC7241" w:rsidRPr="002E2D6D" w:rsidTr="0060788B">
        <w:tc>
          <w:tcPr>
            <w:tcW w:w="675" w:type="dxa"/>
          </w:tcPr>
          <w:p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FC7241" w:rsidRPr="002E2D6D" w:rsidRDefault="00FC7241" w:rsidP="0051435B">
            <w:pPr>
              <w:rPr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Производство сторонних организаций:</w:t>
            </w:r>
          </w:p>
        </w:tc>
        <w:tc>
          <w:tcPr>
            <w:tcW w:w="1559" w:type="dxa"/>
          </w:tcPr>
          <w:p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7241" w:rsidRPr="002E2D6D" w:rsidRDefault="00FC7241" w:rsidP="00CD4861">
            <w:pPr>
              <w:rPr>
                <w:sz w:val="20"/>
                <w:szCs w:val="20"/>
              </w:rPr>
            </w:pP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15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Рефлектометр "Рейс-305"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16</w:t>
            </w:r>
          </w:p>
        </w:tc>
        <w:tc>
          <w:tcPr>
            <w:tcW w:w="5529" w:type="dxa"/>
          </w:tcPr>
          <w:p w:rsidR="0051435B" w:rsidRPr="002E2D6D" w:rsidRDefault="00E81179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Комплект поисковы</w:t>
            </w:r>
            <w:r w:rsidR="0051435B" w:rsidRPr="002E2D6D">
              <w:rPr>
                <w:sz w:val="20"/>
                <w:szCs w:val="20"/>
              </w:rPr>
              <w:t>й КП-500К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51435B" w:rsidRPr="002E2D6D" w:rsidTr="0060788B">
        <w:tc>
          <w:tcPr>
            <w:tcW w:w="675" w:type="dxa"/>
          </w:tcPr>
          <w:p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17</w:t>
            </w:r>
          </w:p>
        </w:tc>
        <w:tc>
          <w:tcPr>
            <w:tcW w:w="5529" w:type="dxa"/>
          </w:tcPr>
          <w:p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Автономная электростанция "Вепрь"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FC7241" w:rsidRPr="002E2D6D" w:rsidTr="0060788B">
        <w:tc>
          <w:tcPr>
            <w:tcW w:w="675" w:type="dxa"/>
          </w:tcPr>
          <w:p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FC7241" w:rsidRPr="002E2D6D" w:rsidRDefault="00FC7241" w:rsidP="005143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7241" w:rsidRPr="002E2D6D" w:rsidRDefault="00FC7241" w:rsidP="00CD4861">
            <w:pPr>
              <w:rPr>
                <w:sz w:val="20"/>
                <w:szCs w:val="20"/>
              </w:rPr>
            </w:pPr>
          </w:p>
        </w:tc>
      </w:tr>
      <w:tr w:rsidR="00FC7241" w:rsidRPr="002E2D6D" w:rsidTr="0060788B">
        <w:tc>
          <w:tcPr>
            <w:tcW w:w="675" w:type="dxa"/>
          </w:tcPr>
          <w:p w:rsidR="00FC7241" w:rsidRPr="002E2D6D" w:rsidRDefault="00FC7241" w:rsidP="00FC7241">
            <w:pPr>
              <w:jc w:val="center"/>
              <w:rPr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5529" w:type="dxa"/>
          </w:tcPr>
          <w:p w:rsidR="00FC7241" w:rsidRPr="002E2D6D" w:rsidRDefault="00FC7241" w:rsidP="0051435B">
            <w:pPr>
              <w:rPr>
                <w:b/>
              </w:rPr>
            </w:pPr>
            <w:r w:rsidRPr="002E2D6D">
              <w:rPr>
                <w:b/>
              </w:rPr>
              <w:t>ЭТЛ производство ЗАО «ОбнинскЭнергоТех» №153:</w:t>
            </w:r>
          </w:p>
        </w:tc>
        <w:tc>
          <w:tcPr>
            <w:tcW w:w="1559" w:type="dxa"/>
          </w:tcPr>
          <w:p w:rsidR="00FC7241" w:rsidRPr="002E2D6D" w:rsidRDefault="00E7277C" w:rsidP="0051435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C7241" w:rsidRPr="002E2D6D" w:rsidRDefault="00E7277C" w:rsidP="00E7277C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2012</w:t>
            </w:r>
          </w:p>
        </w:tc>
      </w:tr>
      <w:tr w:rsidR="00FC7241" w:rsidRPr="002E2D6D" w:rsidTr="0060788B">
        <w:tc>
          <w:tcPr>
            <w:tcW w:w="675" w:type="dxa"/>
          </w:tcPr>
          <w:p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FC7241" w:rsidRPr="002E2D6D" w:rsidRDefault="00FC7241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Малогабаритное прожигающее устройство «МПУ-3» </w:t>
            </w:r>
          </w:p>
        </w:tc>
        <w:tc>
          <w:tcPr>
            <w:tcW w:w="1559" w:type="dxa"/>
          </w:tcPr>
          <w:p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C7241" w:rsidRPr="002E2D6D" w:rsidRDefault="00E7277C" w:rsidP="00E7277C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Аппарат испытания и прожига диэлектриков АИД-60П «Вулкан»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Диодная линейка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Генератор высоковольтных импульсов (ГВИ)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Блок управления ГВИ 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Центральный блок управления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7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Блок контроля заземления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8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Адаптер дуги АД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9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Внутренняя коммутация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10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Главная высоковольтная шина с блоком высоковольтных коммутаторов (компл.10шт.)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11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Выходные высоковольтные разъёмы (комплект 3шт.)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12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Комплект барабанов с высоковольтным кабелем (комплект 3шт.)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13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питания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14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заземления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FC7241" w:rsidRPr="002E2D6D" w:rsidTr="0060788B">
        <w:tc>
          <w:tcPr>
            <w:tcW w:w="675" w:type="dxa"/>
          </w:tcPr>
          <w:p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FC7241" w:rsidRPr="002E2D6D" w:rsidRDefault="00FC7241" w:rsidP="005143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7241" w:rsidRPr="002E2D6D" w:rsidRDefault="00FC7241" w:rsidP="00CD4861">
            <w:pPr>
              <w:rPr>
                <w:sz w:val="20"/>
                <w:szCs w:val="20"/>
              </w:rPr>
            </w:pPr>
          </w:p>
        </w:tc>
      </w:tr>
      <w:tr w:rsidR="00FC7241" w:rsidRPr="002E2D6D" w:rsidTr="0060788B">
        <w:tc>
          <w:tcPr>
            <w:tcW w:w="675" w:type="dxa"/>
          </w:tcPr>
          <w:p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FC7241" w:rsidRPr="002E2D6D" w:rsidRDefault="00FC7241" w:rsidP="0051435B">
            <w:pPr>
              <w:rPr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Производство сторонних организаций:</w:t>
            </w:r>
          </w:p>
        </w:tc>
        <w:tc>
          <w:tcPr>
            <w:tcW w:w="1559" w:type="dxa"/>
          </w:tcPr>
          <w:p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7241" w:rsidRPr="002E2D6D" w:rsidRDefault="00FC7241" w:rsidP="00CD4861">
            <w:pPr>
              <w:rPr>
                <w:sz w:val="20"/>
                <w:szCs w:val="20"/>
              </w:rPr>
            </w:pP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15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Рефлектометр "Рейс-305"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16</w:t>
            </w:r>
          </w:p>
        </w:tc>
        <w:tc>
          <w:tcPr>
            <w:tcW w:w="5529" w:type="dxa"/>
          </w:tcPr>
          <w:p w:rsidR="00E7277C" w:rsidRPr="002E2D6D" w:rsidRDefault="00E81179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Комплект поисковы</w:t>
            </w:r>
            <w:r w:rsidR="00E7277C" w:rsidRPr="002E2D6D">
              <w:rPr>
                <w:sz w:val="20"/>
                <w:szCs w:val="20"/>
              </w:rPr>
              <w:t>й КП-500К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17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Автономная электростанция "Вепрь"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FC7241" w:rsidRPr="002E2D6D" w:rsidTr="0060788B">
        <w:tc>
          <w:tcPr>
            <w:tcW w:w="675" w:type="dxa"/>
          </w:tcPr>
          <w:p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FC7241" w:rsidRPr="002E2D6D" w:rsidRDefault="00FC7241" w:rsidP="005143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7241" w:rsidRPr="002E2D6D" w:rsidRDefault="00FC7241" w:rsidP="00CD4861">
            <w:pPr>
              <w:rPr>
                <w:sz w:val="20"/>
                <w:szCs w:val="20"/>
              </w:rPr>
            </w:pPr>
          </w:p>
        </w:tc>
      </w:tr>
      <w:tr w:rsidR="0060788B" w:rsidRPr="002E2D6D" w:rsidTr="0060788B">
        <w:tc>
          <w:tcPr>
            <w:tcW w:w="675" w:type="dxa"/>
          </w:tcPr>
          <w:p w:rsidR="003C3323" w:rsidRPr="002E2D6D" w:rsidRDefault="003C3323" w:rsidP="00937156">
            <w:pPr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 xml:space="preserve">   4</w:t>
            </w:r>
          </w:p>
        </w:tc>
        <w:tc>
          <w:tcPr>
            <w:tcW w:w="5529" w:type="dxa"/>
          </w:tcPr>
          <w:p w:rsidR="003C3323" w:rsidRPr="002E2D6D" w:rsidRDefault="003C3323" w:rsidP="00CD4861">
            <w:pPr>
              <w:rPr>
                <w:sz w:val="20"/>
                <w:szCs w:val="20"/>
              </w:rPr>
            </w:pPr>
            <w:r w:rsidRPr="002E2D6D">
              <w:rPr>
                <w:b/>
              </w:rPr>
              <w:t>Филиал АО «ЛОЭСК» «Южные электросети»</w:t>
            </w:r>
          </w:p>
        </w:tc>
        <w:tc>
          <w:tcPr>
            <w:tcW w:w="1559" w:type="dxa"/>
          </w:tcPr>
          <w:p w:rsidR="003C3323" w:rsidRPr="002E2D6D" w:rsidRDefault="003C3323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 xml:space="preserve">Кол-во, </w:t>
            </w:r>
          </w:p>
          <w:p w:rsidR="003C3323" w:rsidRPr="002E2D6D" w:rsidRDefault="003C3323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3C3323" w:rsidRPr="002E2D6D" w:rsidRDefault="003C3323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Год выпуска</w:t>
            </w:r>
          </w:p>
        </w:tc>
      </w:tr>
      <w:tr w:rsidR="0060788B" w:rsidRPr="002E2D6D" w:rsidTr="0060788B">
        <w:tc>
          <w:tcPr>
            <w:tcW w:w="675" w:type="dxa"/>
          </w:tcPr>
          <w:p w:rsidR="003C3323" w:rsidRPr="002E2D6D" w:rsidRDefault="00FC7241" w:rsidP="00937156">
            <w:pPr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5529" w:type="dxa"/>
          </w:tcPr>
          <w:p w:rsidR="003C3323" w:rsidRPr="002E2D6D" w:rsidRDefault="003C3323" w:rsidP="00CD4861">
            <w:pPr>
              <w:rPr>
                <w:b/>
              </w:rPr>
            </w:pPr>
            <w:r w:rsidRPr="002E2D6D">
              <w:rPr>
                <w:b/>
              </w:rPr>
              <w:t>ЭТЛ производство ЗАО «ОбнинскЭнергоТех»</w:t>
            </w:r>
            <w:r w:rsidR="00FC7241" w:rsidRPr="002E2D6D">
              <w:rPr>
                <w:b/>
              </w:rPr>
              <w:t xml:space="preserve"> №067</w:t>
            </w:r>
            <w:r w:rsidRPr="002E2D6D">
              <w:rPr>
                <w:b/>
              </w:rPr>
              <w:t>:</w:t>
            </w:r>
          </w:p>
        </w:tc>
        <w:tc>
          <w:tcPr>
            <w:tcW w:w="1559" w:type="dxa"/>
          </w:tcPr>
          <w:p w:rsidR="003C3323" w:rsidRPr="002E2D6D" w:rsidRDefault="00E7277C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3323" w:rsidRPr="002E2D6D" w:rsidRDefault="00E7277C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2008</w:t>
            </w:r>
          </w:p>
        </w:tc>
      </w:tr>
      <w:tr w:rsidR="00FC7241" w:rsidRPr="002E2D6D" w:rsidTr="0060788B">
        <w:tc>
          <w:tcPr>
            <w:tcW w:w="675" w:type="dxa"/>
          </w:tcPr>
          <w:p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FC7241" w:rsidRPr="002E2D6D" w:rsidRDefault="00FC7241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Малогабаритное прожигающее устройство «МПУ-3» </w:t>
            </w:r>
          </w:p>
        </w:tc>
        <w:tc>
          <w:tcPr>
            <w:tcW w:w="1559" w:type="dxa"/>
          </w:tcPr>
          <w:p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C7241" w:rsidRPr="002E2D6D" w:rsidRDefault="00E7277C" w:rsidP="00E7277C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Аппарат испытания и прожига диэлектриков АИД-60П «Вулкан»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Диодная линейка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Генератор высоковольтных импульсов (ГВИ)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Блок управления ГВИ 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Центральный блок управления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7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Блок контроля заземления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8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Адаптер дуги АД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9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Внутренняя коммутация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10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Главная высоковольтная шина с блоком высоковольтных коммутаторов (компл.10шт.)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11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Выходные высоковольтные разъёмы (комплект 3шт.)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12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Комплект барабанов с высоковольтным кабелем (комплект 3шт.)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13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питания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14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заземления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FC7241" w:rsidRPr="002E2D6D" w:rsidTr="0060788B">
        <w:tc>
          <w:tcPr>
            <w:tcW w:w="675" w:type="dxa"/>
          </w:tcPr>
          <w:p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FC7241" w:rsidRPr="002E2D6D" w:rsidRDefault="00FC7241" w:rsidP="005143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7241" w:rsidRPr="002E2D6D" w:rsidRDefault="00FC7241" w:rsidP="00CD4861">
            <w:pPr>
              <w:rPr>
                <w:sz w:val="20"/>
                <w:szCs w:val="20"/>
              </w:rPr>
            </w:pPr>
          </w:p>
        </w:tc>
      </w:tr>
      <w:tr w:rsidR="00FC7241" w:rsidRPr="002E2D6D" w:rsidTr="0060788B">
        <w:tc>
          <w:tcPr>
            <w:tcW w:w="675" w:type="dxa"/>
          </w:tcPr>
          <w:p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FC7241" w:rsidRPr="002E2D6D" w:rsidRDefault="00FC7241" w:rsidP="0051435B">
            <w:pPr>
              <w:rPr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Производство сторонних организаций:</w:t>
            </w:r>
          </w:p>
        </w:tc>
        <w:tc>
          <w:tcPr>
            <w:tcW w:w="1559" w:type="dxa"/>
          </w:tcPr>
          <w:p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7241" w:rsidRPr="002E2D6D" w:rsidRDefault="00FC7241" w:rsidP="00CD4861">
            <w:pPr>
              <w:rPr>
                <w:sz w:val="20"/>
                <w:szCs w:val="20"/>
              </w:rPr>
            </w:pP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15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Рефлектометр "Рейс-305"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16</w:t>
            </w:r>
          </w:p>
        </w:tc>
        <w:tc>
          <w:tcPr>
            <w:tcW w:w="5529" w:type="dxa"/>
          </w:tcPr>
          <w:p w:rsidR="00E7277C" w:rsidRPr="002E2D6D" w:rsidRDefault="00926AB7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Комплект поисковы</w:t>
            </w:r>
            <w:r w:rsidR="00E7277C" w:rsidRPr="002E2D6D">
              <w:rPr>
                <w:sz w:val="20"/>
                <w:szCs w:val="20"/>
              </w:rPr>
              <w:t>й КП-500К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17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Автономная электростанция "Вепрь"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FC7241" w:rsidRPr="002E2D6D" w:rsidTr="0060788B">
        <w:tc>
          <w:tcPr>
            <w:tcW w:w="675" w:type="dxa"/>
          </w:tcPr>
          <w:p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FC7241" w:rsidRPr="002E2D6D" w:rsidRDefault="00FC7241" w:rsidP="005143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7241" w:rsidRPr="002E2D6D" w:rsidRDefault="00FC7241" w:rsidP="00CD4861">
            <w:pPr>
              <w:rPr>
                <w:sz w:val="20"/>
                <w:szCs w:val="20"/>
              </w:rPr>
            </w:pPr>
          </w:p>
        </w:tc>
      </w:tr>
      <w:tr w:rsidR="00FC7241" w:rsidRPr="002E2D6D" w:rsidTr="0060788B">
        <w:tc>
          <w:tcPr>
            <w:tcW w:w="675" w:type="dxa"/>
          </w:tcPr>
          <w:p w:rsidR="00FC7241" w:rsidRPr="002E2D6D" w:rsidRDefault="00FC7241" w:rsidP="00FC7241">
            <w:pPr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5529" w:type="dxa"/>
          </w:tcPr>
          <w:p w:rsidR="00FC7241" w:rsidRPr="002E2D6D" w:rsidRDefault="00FC7241" w:rsidP="00FC7241">
            <w:pPr>
              <w:rPr>
                <w:b/>
              </w:rPr>
            </w:pPr>
            <w:r w:rsidRPr="002E2D6D">
              <w:rPr>
                <w:b/>
              </w:rPr>
              <w:t>ЭТЛ производство ЗАО «ОбнинскЭнергоТех» №154:</w:t>
            </w:r>
          </w:p>
        </w:tc>
        <w:tc>
          <w:tcPr>
            <w:tcW w:w="1559" w:type="dxa"/>
          </w:tcPr>
          <w:p w:rsidR="00FC7241" w:rsidRPr="002E2D6D" w:rsidRDefault="00E7277C" w:rsidP="0051435B">
            <w:pPr>
              <w:jc w:val="center"/>
              <w:rPr>
                <w:b/>
              </w:rPr>
            </w:pPr>
            <w:r w:rsidRPr="002E2D6D">
              <w:rPr>
                <w:b/>
              </w:rPr>
              <w:t>1</w:t>
            </w:r>
          </w:p>
        </w:tc>
        <w:tc>
          <w:tcPr>
            <w:tcW w:w="1559" w:type="dxa"/>
          </w:tcPr>
          <w:p w:rsidR="00FC7241" w:rsidRPr="002E2D6D" w:rsidRDefault="00E7277C" w:rsidP="00E7277C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2012</w:t>
            </w:r>
          </w:p>
        </w:tc>
      </w:tr>
      <w:tr w:rsidR="00FC7241" w:rsidRPr="002E2D6D" w:rsidTr="0060788B">
        <w:tc>
          <w:tcPr>
            <w:tcW w:w="675" w:type="dxa"/>
          </w:tcPr>
          <w:p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FC7241" w:rsidRPr="002E2D6D" w:rsidRDefault="00FC7241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Малогабаритное прожигающее устройство «МПУ-3» </w:t>
            </w:r>
          </w:p>
        </w:tc>
        <w:tc>
          <w:tcPr>
            <w:tcW w:w="1559" w:type="dxa"/>
          </w:tcPr>
          <w:p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C7241" w:rsidRPr="002E2D6D" w:rsidRDefault="00E7277C" w:rsidP="00E7277C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Аппарат испытания и прожига диэлектриков АИД-60П «Вулкан»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Диодная линейка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Генератор высоковольтных импульсов (ГВИ)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Блок управления ГВИ 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Центральный блок управления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7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Блок контроля заземления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8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Адаптер дуги АД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9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Внутренняя коммутация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10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Главная высоковольтная шина с блоком высоковольтных коммутаторов (компл.10шт.)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11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Выходные высоковольтные разъёмы (комплект 3шт.)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12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Комплект барабанов с высоковольтным кабелем (комплект 3шт.)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13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питания</w:t>
            </w:r>
          </w:p>
        </w:tc>
        <w:tc>
          <w:tcPr>
            <w:tcW w:w="1559" w:type="dxa"/>
          </w:tcPr>
          <w:p w:rsidR="00E7277C" w:rsidRPr="002E2D6D" w:rsidRDefault="00E7277C" w:rsidP="00451205">
            <w:pPr>
              <w:jc w:val="center"/>
            </w:pPr>
            <w:r w:rsidRPr="002E2D6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14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заземления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FC7241" w:rsidRPr="002E2D6D" w:rsidTr="0060788B">
        <w:tc>
          <w:tcPr>
            <w:tcW w:w="675" w:type="dxa"/>
          </w:tcPr>
          <w:p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FC7241" w:rsidRPr="002E2D6D" w:rsidRDefault="00FC7241" w:rsidP="005143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7241" w:rsidRPr="002E2D6D" w:rsidRDefault="00FC7241" w:rsidP="00FC7241">
            <w:pPr>
              <w:ind w:left="4248" w:hanging="4248"/>
              <w:rPr>
                <w:sz w:val="20"/>
                <w:szCs w:val="20"/>
              </w:rPr>
            </w:pPr>
          </w:p>
        </w:tc>
      </w:tr>
      <w:tr w:rsidR="00FC7241" w:rsidRPr="002E2D6D" w:rsidTr="0060788B">
        <w:tc>
          <w:tcPr>
            <w:tcW w:w="675" w:type="dxa"/>
          </w:tcPr>
          <w:p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FC7241" w:rsidRPr="002E2D6D" w:rsidRDefault="00FC7241" w:rsidP="0051435B">
            <w:pPr>
              <w:rPr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Производство сторонних организаций:</w:t>
            </w:r>
          </w:p>
        </w:tc>
        <w:tc>
          <w:tcPr>
            <w:tcW w:w="1559" w:type="dxa"/>
          </w:tcPr>
          <w:p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7241" w:rsidRPr="002E2D6D" w:rsidRDefault="00FC7241" w:rsidP="00FC7241">
            <w:pPr>
              <w:ind w:left="4248" w:hanging="4248"/>
              <w:rPr>
                <w:sz w:val="20"/>
                <w:szCs w:val="20"/>
              </w:rPr>
            </w:pP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15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Рефлектометр "Рейс-305"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16</w:t>
            </w:r>
          </w:p>
        </w:tc>
        <w:tc>
          <w:tcPr>
            <w:tcW w:w="5529" w:type="dxa"/>
          </w:tcPr>
          <w:p w:rsidR="00E7277C" w:rsidRPr="002E2D6D" w:rsidRDefault="00B1128E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Комплект поисковы</w:t>
            </w:r>
            <w:r w:rsidR="00E7277C" w:rsidRPr="002E2D6D">
              <w:rPr>
                <w:sz w:val="20"/>
                <w:szCs w:val="20"/>
              </w:rPr>
              <w:t>й КП-500К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17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Автономная электростанция "Вепрь"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60788B" w:rsidRPr="002E2D6D" w:rsidTr="0060788B">
        <w:tc>
          <w:tcPr>
            <w:tcW w:w="675" w:type="dxa"/>
          </w:tcPr>
          <w:p w:rsidR="00C1381D" w:rsidRPr="002E2D6D" w:rsidRDefault="00C1381D" w:rsidP="00CD4861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C1381D" w:rsidRPr="002E2D6D" w:rsidRDefault="00C1381D" w:rsidP="00CD48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381D" w:rsidRPr="002E2D6D" w:rsidRDefault="00C1381D" w:rsidP="00CD48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381D" w:rsidRPr="002E2D6D" w:rsidRDefault="00C1381D" w:rsidP="00CD4861">
            <w:pPr>
              <w:rPr>
                <w:sz w:val="20"/>
                <w:szCs w:val="20"/>
              </w:rPr>
            </w:pPr>
          </w:p>
        </w:tc>
      </w:tr>
      <w:tr w:rsidR="0060788B" w:rsidRPr="002E2D6D" w:rsidTr="0060788B">
        <w:tc>
          <w:tcPr>
            <w:tcW w:w="675" w:type="dxa"/>
          </w:tcPr>
          <w:p w:rsidR="00C1381D" w:rsidRPr="002E2D6D" w:rsidRDefault="00C1381D" w:rsidP="0060788B">
            <w:pPr>
              <w:jc w:val="center"/>
              <w:rPr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C1381D" w:rsidRPr="002E2D6D" w:rsidRDefault="00C1381D" w:rsidP="00BA1A23">
            <w:pPr>
              <w:rPr>
                <w:sz w:val="20"/>
                <w:szCs w:val="20"/>
              </w:rPr>
            </w:pPr>
            <w:r w:rsidRPr="002E2D6D">
              <w:rPr>
                <w:b/>
              </w:rPr>
              <w:t xml:space="preserve">Филиал АО </w:t>
            </w:r>
            <w:r w:rsidR="00BA1A23" w:rsidRPr="002E2D6D">
              <w:rPr>
                <w:b/>
              </w:rPr>
              <w:t>«</w:t>
            </w:r>
            <w:r w:rsidRPr="002E2D6D">
              <w:rPr>
                <w:b/>
              </w:rPr>
              <w:t>ЛОЭСК» «Пригородные электросети»</w:t>
            </w:r>
          </w:p>
        </w:tc>
        <w:tc>
          <w:tcPr>
            <w:tcW w:w="1559" w:type="dxa"/>
          </w:tcPr>
          <w:p w:rsidR="00C1381D" w:rsidRPr="002E2D6D" w:rsidRDefault="00C1381D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 xml:space="preserve">Кол-во, </w:t>
            </w:r>
          </w:p>
          <w:p w:rsidR="00C1381D" w:rsidRPr="002E2D6D" w:rsidRDefault="00C1381D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C1381D" w:rsidRPr="002E2D6D" w:rsidRDefault="00C1381D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Год выпуска</w:t>
            </w:r>
          </w:p>
        </w:tc>
      </w:tr>
      <w:tr w:rsidR="0060788B" w:rsidRPr="002E2D6D" w:rsidTr="0060788B">
        <w:tc>
          <w:tcPr>
            <w:tcW w:w="675" w:type="dxa"/>
          </w:tcPr>
          <w:p w:rsidR="00C1381D" w:rsidRPr="002E2D6D" w:rsidRDefault="00FC7241" w:rsidP="00CD4861">
            <w:pPr>
              <w:rPr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5529" w:type="dxa"/>
          </w:tcPr>
          <w:p w:rsidR="00C1381D" w:rsidRPr="002E2D6D" w:rsidRDefault="00C1381D" w:rsidP="00937156">
            <w:pPr>
              <w:rPr>
                <w:b/>
              </w:rPr>
            </w:pPr>
            <w:r w:rsidRPr="002E2D6D">
              <w:rPr>
                <w:b/>
              </w:rPr>
              <w:t>ЭТЛ производство ЗАО «ОбнинскЭнергоТех»</w:t>
            </w:r>
            <w:r w:rsidR="00FC7241" w:rsidRPr="002E2D6D">
              <w:rPr>
                <w:b/>
              </w:rPr>
              <w:t xml:space="preserve"> №088</w:t>
            </w:r>
            <w:r w:rsidRPr="002E2D6D">
              <w:rPr>
                <w:b/>
              </w:rPr>
              <w:t>:</w:t>
            </w:r>
          </w:p>
        </w:tc>
        <w:tc>
          <w:tcPr>
            <w:tcW w:w="1559" w:type="dxa"/>
          </w:tcPr>
          <w:p w:rsidR="00C1381D" w:rsidRPr="002E2D6D" w:rsidRDefault="00E7277C" w:rsidP="00E7277C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1381D" w:rsidRPr="002E2D6D" w:rsidRDefault="00E7277C" w:rsidP="00E7277C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2009</w:t>
            </w:r>
          </w:p>
        </w:tc>
      </w:tr>
      <w:tr w:rsidR="00FC7241" w:rsidRPr="002E2D6D" w:rsidTr="0060788B">
        <w:tc>
          <w:tcPr>
            <w:tcW w:w="675" w:type="dxa"/>
          </w:tcPr>
          <w:p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FC7241" w:rsidRPr="002E2D6D" w:rsidRDefault="00FC7241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Малогабаритное прожигающее устройство «МПУ-3» </w:t>
            </w:r>
          </w:p>
        </w:tc>
        <w:tc>
          <w:tcPr>
            <w:tcW w:w="1559" w:type="dxa"/>
          </w:tcPr>
          <w:p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C7241" w:rsidRPr="002E2D6D" w:rsidRDefault="00E7277C" w:rsidP="00E7277C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2009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Аппарат испытания и прожига диэлектриков АИД-60П «Вулкан»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2009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Диодная линейка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2009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Генератор высоковольтных импульсов (ГВИ)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2009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Блок управления ГВИ 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2009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Центральный блок управления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2009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7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Блок контроля заземления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2009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8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Адаптер дуги АД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2009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9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Внутренняя коммутация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2009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10</w:t>
            </w:r>
          </w:p>
        </w:tc>
        <w:tc>
          <w:tcPr>
            <w:tcW w:w="5529" w:type="dxa"/>
          </w:tcPr>
          <w:p w:rsidR="00E7277C" w:rsidRPr="002E2D6D" w:rsidRDefault="00E7277C" w:rsidP="00451205">
            <w:pPr>
              <w:jc w:val="center"/>
              <w:rPr>
                <w:b/>
                <w:bCs/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Испытательный комплекс сверхнизкой частоты ИК СНЧ</w:t>
            </w:r>
          </w:p>
          <w:p w:rsidR="00E7277C" w:rsidRPr="002E2D6D" w:rsidRDefault="00E7277C" w:rsidP="005143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2009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451205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11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Главная высоковольтная шина с блоком высоковольтных коммутаторов (компл.10шт.)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2009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451205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12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Выходные высоковольтные разъёмы (комплект 3шт.)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2009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451205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13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Комплект барабанов с высоковольтным кабелем (комплект 3шт.)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2009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451205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14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питания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2009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451205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15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заземления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2009</w:t>
            </w:r>
          </w:p>
        </w:tc>
      </w:tr>
      <w:tr w:rsidR="00FC7241" w:rsidRPr="002E2D6D" w:rsidTr="0060788B">
        <w:tc>
          <w:tcPr>
            <w:tcW w:w="675" w:type="dxa"/>
          </w:tcPr>
          <w:p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FC7241" w:rsidRPr="002E2D6D" w:rsidRDefault="00FC7241" w:rsidP="005143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7241" w:rsidRPr="002E2D6D" w:rsidRDefault="00FC7241" w:rsidP="00CD4861">
            <w:pPr>
              <w:rPr>
                <w:sz w:val="20"/>
                <w:szCs w:val="20"/>
              </w:rPr>
            </w:pPr>
          </w:p>
        </w:tc>
      </w:tr>
      <w:tr w:rsidR="00FC7241" w:rsidRPr="002E2D6D" w:rsidTr="0060788B">
        <w:tc>
          <w:tcPr>
            <w:tcW w:w="675" w:type="dxa"/>
          </w:tcPr>
          <w:p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FC7241" w:rsidRPr="002E2D6D" w:rsidRDefault="00FC7241" w:rsidP="0051435B">
            <w:pPr>
              <w:rPr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Производство сторонних организаций:</w:t>
            </w:r>
          </w:p>
        </w:tc>
        <w:tc>
          <w:tcPr>
            <w:tcW w:w="1559" w:type="dxa"/>
          </w:tcPr>
          <w:p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7241" w:rsidRPr="002E2D6D" w:rsidRDefault="00FC7241" w:rsidP="00CD4861">
            <w:pPr>
              <w:rPr>
                <w:sz w:val="20"/>
                <w:szCs w:val="20"/>
              </w:rPr>
            </w:pP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451205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16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Рефлектометр "Рейс-305"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2009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451205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17</w:t>
            </w:r>
          </w:p>
        </w:tc>
        <w:tc>
          <w:tcPr>
            <w:tcW w:w="5529" w:type="dxa"/>
          </w:tcPr>
          <w:p w:rsidR="00E7277C" w:rsidRPr="002E2D6D" w:rsidRDefault="00B12DD6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Комплект поисковы</w:t>
            </w:r>
            <w:r w:rsidR="00E7277C" w:rsidRPr="002E2D6D">
              <w:rPr>
                <w:sz w:val="20"/>
                <w:szCs w:val="20"/>
              </w:rPr>
              <w:t>й КП-500К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2009</w:t>
            </w:r>
          </w:p>
        </w:tc>
      </w:tr>
      <w:tr w:rsidR="00E7277C" w:rsidRPr="002E2D6D" w:rsidTr="0060788B">
        <w:tc>
          <w:tcPr>
            <w:tcW w:w="675" w:type="dxa"/>
          </w:tcPr>
          <w:p w:rsidR="00E7277C" w:rsidRPr="002E2D6D" w:rsidRDefault="00E7277C" w:rsidP="00451205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18</w:t>
            </w:r>
          </w:p>
        </w:tc>
        <w:tc>
          <w:tcPr>
            <w:tcW w:w="5529" w:type="dxa"/>
          </w:tcPr>
          <w:p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Автономная электростанция "Вепрь"</w:t>
            </w:r>
          </w:p>
        </w:tc>
        <w:tc>
          <w:tcPr>
            <w:tcW w:w="1559" w:type="dxa"/>
          </w:tcPr>
          <w:p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2009</w:t>
            </w:r>
          </w:p>
        </w:tc>
      </w:tr>
      <w:tr w:rsidR="000D2085" w:rsidRPr="002E2D6D" w:rsidTr="000D2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0D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</w:p>
        </w:tc>
      </w:tr>
      <w:tr w:rsidR="000D2085" w:rsidRPr="002E2D6D" w:rsidTr="000D2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0D2085">
            <w:pPr>
              <w:jc w:val="center"/>
              <w:rPr>
                <w:b/>
              </w:rPr>
            </w:pPr>
            <w:r w:rsidRPr="002E2D6D">
              <w:rPr>
                <w:b/>
              </w:rPr>
              <w:t>5.1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rPr>
                <w:b/>
              </w:rPr>
            </w:pPr>
            <w:r w:rsidRPr="002E2D6D">
              <w:rPr>
                <w:b/>
              </w:rPr>
              <w:t xml:space="preserve">ЭТЛ производство ЗАО «ОбнинскЭнергоТех» </w:t>
            </w:r>
          </w:p>
          <w:p w:rsidR="000D2085" w:rsidRPr="002E2D6D" w:rsidRDefault="000D2085" w:rsidP="005E4D92">
            <w:pPr>
              <w:rPr>
                <w:b/>
              </w:rPr>
            </w:pPr>
            <w:r w:rsidRPr="002E2D6D">
              <w:rPr>
                <w:b/>
              </w:rPr>
              <w:t>№ 271: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jc w:val="center"/>
              <w:rPr>
                <w:b/>
              </w:rPr>
            </w:pPr>
            <w:r w:rsidRPr="002E2D6D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0D2085">
            <w:pPr>
              <w:jc w:val="center"/>
              <w:rPr>
                <w:b/>
              </w:rPr>
            </w:pPr>
            <w:r w:rsidRPr="002E2D6D">
              <w:rPr>
                <w:b/>
              </w:rPr>
              <w:t>2018</w:t>
            </w:r>
          </w:p>
        </w:tc>
      </w:tr>
      <w:tr w:rsidR="000D2085" w:rsidRPr="002E2D6D" w:rsidTr="000D2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Малогабаритное прожигающее устройство «МПУ-3»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2018</w:t>
            </w:r>
          </w:p>
        </w:tc>
      </w:tr>
      <w:tr w:rsidR="000D2085" w:rsidRPr="002E2D6D" w:rsidTr="000D2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Аппарат испытания и прожига диэлектриков АИД-60П «Вулкан»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0D2085">
            <w:pPr>
              <w:jc w:val="center"/>
            </w:pPr>
            <w:r w:rsidRPr="002E2D6D">
              <w:rPr>
                <w:sz w:val="20"/>
                <w:szCs w:val="20"/>
              </w:rPr>
              <w:t>2018</w:t>
            </w:r>
          </w:p>
        </w:tc>
      </w:tr>
      <w:tr w:rsidR="000D2085" w:rsidRPr="002E2D6D" w:rsidTr="000D2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Диодная линейка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0D2085">
            <w:pPr>
              <w:jc w:val="center"/>
            </w:pPr>
            <w:r w:rsidRPr="002E2D6D">
              <w:rPr>
                <w:sz w:val="20"/>
                <w:szCs w:val="20"/>
              </w:rPr>
              <w:t>2018</w:t>
            </w:r>
          </w:p>
        </w:tc>
      </w:tr>
      <w:tr w:rsidR="000D2085" w:rsidRPr="002E2D6D" w:rsidTr="000D2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Генератор высоковольтных импульсов (ГВИ)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0D2085">
            <w:pPr>
              <w:jc w:val="center"/>
            </w:pPr>
            <w:r w:rsidRPr="002E2D6D">
              <w:rPr>
                <w:sz w:val="20"/>
                <w:szCs w:val="20"/>
              </w:rPr>
              <w:t>2018</w:t>
            </w:r>
          </w:p>
        </w:tc>
      </w:tr>
      <w:tr w:rsidR="000D2085" w:rsidRPr="002E2D6D" w:rsidTr="000D2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Блок управления ГВИ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0D2085">
            <w:pPr>
              <w:jc w:val="center"/>
            </w:pPr>
            <w:r w:rsidRPr="002E2D6D">
              <w:rPr>
                <w:sz w:val="20"/>
                <w:szCs w:val="20"/>
              </w:rPr>
              <w:t>2018</w:t>
            </w:r>
          </w:p>
        </w:tc>
      </w:tr>
      <w:tr w:rsidR="000D2085" w:rsidRPr="002E2D6D" w:rsidTr="000D2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Центральный блок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0D2085">
            <w:pPr>
              <w:jc w:val="center"/>
            </w:pPr>
            <w:r w:rsidRPr="002E2D6D">
              <w:rPr>
                <w:sz w:val="20"/>
                <w:szCs w:val="20"/>
              </w:rPr>
              <w:t>2018</w:t>
            </w:r>
          </w:p>
        </w:tc>
      </w:tr>
      <w:tr w:rsidR="000D2085" w:rsidRPr="002E2D6D" w:rsidTr="000D2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Блок контроля заземления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0D2085">
            <w:pPr>
              <w:jc w:val="center"/>
            </w:pPr>
            <w:r w:rsidRPr="002E2D6D">
              <w:rPr>
                <w:sz w:val="20"/>
                <w:szCs w:val="20"/>
              </w:rPr>
              <w:t>2018</w:t>
            </w:r>
          </w:p>
        </w:tc>
      </w:tr>
      <w:tr w:rsidR="000D2085" w:rsidRPr="002E2D6D" w:rsidTr="000D2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Адаптер дуги АД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0D2085">
            <w:pPr>
              <w:jc w:val="center"/>
            </w:pPr>
            <w:r w:rsidRPr="002E2D6D">
              <w:rPr>
                <w:sz w:val="20"/>
                <w:szCs w:val="20"/>
              </w:rPr>
              <w:t>2018</w:t>
            </w:r>
          </w:p>
        </w:tc>
      </w:tr>
      <w:tr w:rsidR="000D2085" w:rsidRPr="002E2D6D" w:rsidTr="000D2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Внутренняя коммутация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0D2085">
            <w:pPr>
              <w:jc w:val="center"/>
            </w:pPr>
            <w:r w:rsidRPr="002E2D6D">
              <w:rPr>
                <w:sz w:val="20"/>
                <w:szCs w:val="20"/>
              </w:rPr>
              <w:t>2018</w:t>
            </w:r>
          </w:p>
        </w:tc>
      </w:tr>
      <w:tr w:rsidR="000D2085" w:rsidRPr="002E2D6D" w:rsidTr="000D2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0D2085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Испытательный комплекс сверхнизкой частоты ИК СНЧ</w:t>
            </w:r>
          </w:p>
          <w:p w:rsidR="000D2085" w:rsidRPr="002E2D6D" w:rsidRDefault="000D2085" w:rsidP="005E4D9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0D2085">
            <w:pPr>
              <w:jc w:val="center"/>
            </w:pPr>
            <w:r w:rsidRPr="002E2D6D">
              <w:rPr>
                <w:sz w:val="20"/>
                <w:szCs w:val="20"/>
              </w:rPr>
              <w:t>2018</w:t>
            </w:r>
          </w:p>
        </w:tc>
      </w:tr>
      <w:tr w:rsidR="000D2085" w:rsidRPr="002E2D6D" w:rsidTr="000D2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Главная высоковольтная шина с блоком высоковольтных коммутаторов (компл.10шт.)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0D2085">
            <w:pPr>
              <w:jc w:val="center"/>
            </w:pPr>
            <w:r w:rsidRPr="002E2D6D">
              <w:rPr>
                <w:sz w:val="20"/>
                <w:szCs w:val="20"/>
              </w:rPr>
              <w:t>2018</w:t>
            </w:r>
          </w:p>
        </w:tc>
      </w:tr>
      <w:tr w:rsidR="000D2085" w:rsidRPr="002E2D6D" w:rsidTr="000D2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Выходные высоковольтные разъёмы (комплект 3шт.)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0D2085">
            <w:pPr>
              <w:jc w:val="center"/>
            </w:pPr>
            <w:r w:rsidRPr="002E2D6D">
              <w:rPr>
                <w:sz w:val="20"/>
                <w:szCs w:val="20"/>
              </w:rPr>
              <w:t>2018</w:t>
            </w:r>
          </w:p>
        </w:tc>
      </w:tr>
      <w:tr w:rsidR="000D2085" w:rsidRPr="002E2D6D" w:rsidTr="000D2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Комплект барабанов с высоковольтным кабелем (комплект 3шт.)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0D2085">
            <w:pPr>
              <w:jc w:val="center"/>
            </w:pPr>
            <w:r w:rsidRPr="002E2D6D">
              <w:rPr>
                <w:sz w:val="20"/>
                <w:szCs w:val="20"/>
              </w:rPr>
              <w:t>2018</w:t>
            </w:r>
          </w:p>
        </w:tc>
      </w:tr>
      <w:tr w:rsidR="000D2085" w:rsidRPr="002E2D6D" w:rsidTr="000D2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0D2085">
            <w:pPr>
              <w:jc w:val="center"/>
            </w:pPr>
            <w:r w:rsidRPr="002E2D6D">
              <w:rPr>
                <w:sz w:val="20"/>
                <w:szCs w:val="20"/>
              </w:rPr>
              <w:t>2018</w:t>
            </w:r>
          </w:p>
        </w:tc>
      </w:tr>
      <w:tr w:rsidR="000D2085" w:rsidRPr="002E2D6D" w:rsidTr="000D2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заземления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0D2085">
            <w:pPr>
              <w:jc w:val="center"/>
            </w:pPr>
            <w:r w:rsidRPr="002E2D6D">
              <w:rPr>
                <w:sz w:val="20"/>
                <w:szCs w:val="20"/>
              </w:rPr>
              <w:t>2018</w:t>
            </w:r>
          </w:p>
        </w:tc>
      </w:tr>
      <w:tr w:rsidR="000D2085" w:rsidRPr="002E2D6D" w:rsidTr="000D2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0D2085">
            <w:pPr>
              <w:jc w:val="center"/>
            </w:pPr>
            <w:r w:rsidRPr="002E2D6D">
              <w:rPr>
                <w:sz w:val="20"/>
                <w:szCs w:val="20"/>
              </w:rPr>
              <w:t>2018</w:t>
            </w:r>
          </w:p>
        </w:tc>
      </w:tr>
      <w:tr w:rsidR="000D2085" w:rsidRPr="002E2D6D" w:rsidTr="000D2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Производство сторонних организаций: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0D2085">
            <w:pPr>
              <w:jc w:val="center"/>
            </w:pPr>
            <w:r w:rsidRPr="002E2D6D">
              <w:rPr>
                <w:sz w:val="20"/>
                <w:szCs w:val="20"/>
              </w:rPr>
              <w:t>2018</w:t>
            </w:r>
          </w:p>
        </w:tc>
      </w:tr>
      <w:tr w:rsidR="000D2085" w:rsidRPr="002E2D6D" w:rsidTr="000D2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Рефлектометр "Рейс-305"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0D2085">
            <w:pPr>
              <w:jc w:val="center"/>
            </w:pPr>
            <w:r w:rsidRPr="002E2D6D">
              <w:rPr>
                <w:sz w:val="20"/>
                <w:szCs w:val="20"/>
              </w:rPr>
              <w:t>2018</w:t>
            </w:r>
          </w:p>
        </w:tc>
      </w:tr>
      <w:tr w:rsidR="000D2085" w:rsidRPr="002E2D6D" w:rsidTr="000D2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E866DB" w:rsidP="005E4D92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Комплект поисковы</w:t>
            </w:r>
            <w:r w:rsidR="000D2085" w:rsidRPr="002E2D6D">
              <w:rPr>
                <w:sz w:val="20"/>
                <w:szCs w:val="20"/>
              </w:rPr>
              <w:t>й КП-500</w:t>
            </w:r>
            <w:r w:rsidR="00896335">
              <w:rPr>
                <w:sz w:val="20"/>
                <w:szCs w:val="20"/>
              </w:rPr>
              <w:t>0 «</w:t>
            </w:r>
            <w:r w:rsidR="000D2085" w:rsidRPr="002E2D6D">
              <w:rPr>
                <w:sz w:val="20"/>
                <w:szCs w:val="20"/>
              </w:rPr>
              <w:t>К</w:t>
            </w:r>
            <w:r w:rsidR="00896335">
              <w:rPr>
                <w:sz w:val="20"/>
                <w:szCs w:val="20"/>
              </w:rPr>
              <w:t>едр»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0D2085">
            <w:pPr>
              <w:jc w:val="center"/>
            </w:pPr>
            <w:r w:rsidRPr="002E2D6D">
              <w:rPr>
                <w:sz w:val="20"/>
                <w:szCs w:val="20"/>
              </w:rPr>
              <w:t>2018</w:t>
            </w:r>
          </w:p>
        </w:tc>
      </w:tr>
      <w:tr w:rsidR="000D2085" w:rsidRPr="002E2D6D" w:rsidTr="000D2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2E2BCB" w:rsidP="005E4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Автономная электростанция "</w:t>
            </w:r>
            <w:r>
              <w:rPr>
                <w:sz w:val="20"/>
                <w:szCs w:val="20"/>
                <w:lang w:val="en-US"/>
              </w:rPr>
              <w:t>TSS</w:t>
            </w:r>
            <w:r w:rsidRPr="009460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SDG</w:t>
            </w:r>
            <w:r w:rsidRPr="00946098">
              <w:rPr>
                <w:sz w:val="20"/>
                <w:szCs w:val="20"/>
              </w:rPr>
              <w:t xml:space="preserve"> 7000 </w:t>
            </w:r>
            <w:r>
              <w:rPr>
                <w:sz w:val="20"/>
                <w:szCs w:val="20"/>
                <w:lang w:val="en-US"/>
              </w:rPr>
              <w:t>EH</w:t>
            </w:r>
            <w:r w:rsidR="000D2085" w:rsidRPr="002E2D6D">
              <w:rPr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85" w:rsidRPr="002E2D6D" w:rsidRDefault="000D2085" w:rsidP="000D2085">
            <w:pPr>
              <w:jc w:val="center"/>
            </w:pPr>
            <w:r w:rsidRPr="002E2D6D">
              <w:rPr>
                <w:sz w:val="20"/>
                <w:szCs w:val="20"/>
              </w:rPr>
              <w:t>2018</w:t>
            </w:r>
          </w:p>
        </w:tc>
      </w:tr>
    </w:tbl>
    <w:p w:rsidR="00CD4861" w:rsidRPr="002E2D6D" w:rsidRDefault="00CD4861" w:rsidP="00CD4861">
      <w:pPr>
        <w:rPr>
          <w:sz w:val="20"/>
          <w:szCs w:val="20"/>
        </w:rPr>
      </w:pPr>
    </w:p>
    <w:p w:rsidR="00CD4861" w:rsidRPr="002E2D6D" w:rsidRDefault="00CD4861" w:rsidP="00CD4861">
      <w:pPr>
        <w:rPr>
          <w:sz w:val="20"/>
          <w:szCs w:val="20"/>
        </w:rPr>
      </w:pPr>
    </w:p>
    <w:p w:rsidR="00451205" w:rsidRPr="002E2D6D" w:rsidRDefault="00451205" w:rsidP="00CD4861">
      <w:pPr>
        <w:rPr>
          <w:sz w:val="20"/>
          <w:szCs w:val="20"/>
        </w:rPr>
      </w:pPr>
    </w:p>
    <w:p w:rsidR="00D02F3A" w:rsidRPr="002E2D6D" w:rsidRDefault="00D02F3A" w:rsidP="00CD4861">
      <w:pPr>
        <w:rPr>
          <w:sz w:val="20"/>
          <w:szCs w:val="20"/>
        </w:rPr>
      </w:pPr>
    </w:p>
    <w:p w:rsidR="00CD4861" w:rsidRPr="002E2D6D" w:rsidRDefault="00CD4861" w:rsidP="00CD4861"/>
    <w:p w:rsidR="00D02F3A" w:rsidRPr="002E2D6D" w:rsidRDefault="00D02F3A" w:rsidP="00D02F3A">
      <w:pPr>
        <w:jc w:val="center"/>
        <w:rPr>
          <w:b/>
        </w:rPr>
      </w:pPr>
      <w:r w:rsidRPr="002E2D6D">
        <w:rPr>
          <w:b/>
        </w:rPr>
        <w:t xml:space="preserve">Подписи </w:t>
      </w:r>
      <w:r w:rsidR="00E22475" w:rsidRPr="002E2D6D">
        <w:rPr>
          <w:b/>
        </w:rPr>
        <w:t xml:space="preserve">и печати </w:t>
      </w:r>
      <w:r w:rsidRPr="002E2D6D">
        <w:rPr>
          <w:b/>
        </w:rPr>
        <w:t>сторон:</w:t>
      </w:r>
    </w:p>
    <w:p w:rsidR="00D02F3A" w:rsidRPr="002E2D6D" w:rsidRDefault="00D02F3A" w:rsidP="00D02F3A">
      <w:pPr>
        <w:jc w:val="center"/>
        <w:rPr>
          <w:b/>
        </w:rPr>
      </w:pPr>
    </w:p>
    <w:tbl>
      <w:tblPr>
        <w:tblW w:w="106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0"/>
        <w:gridCol w:w="5160"/>
      </w:tblGrid>
      <w:tr w:rsidR="00D02F3A" w:rsidRPr="002E2D6D">
        <w:tc>
          <w:tcPr>
            <w:tcW w:w="5520" w:type="dxa"/>
          </w:tcPr>
          <w:p w:rsidR="00D02F3A" w:rsidRPr="002E2D6D" w:rsidRDefault="00D02F3A" w:rsidP="00AD06B5">
            <w:pPr>
              <w:rPr>
                <w:b/>
              </w:rPr>
            </w:pPr>
          </w:p>
          <w:p w:rsidR="00D02F3A" w:rsidRPr="002E2D6D" w:rsidRDefault="00D02F3A" w:rsidP="00AD06B5">
            <w:pPr>
              <w:rPr>
                <w:b/>
              </w:rPr>
            </w:pPr>
            <w:r w:rsidRPr="002E2D6D">
              <w:rPr>
                <w:b/>
              </w:rPr>
              <w:t>От Исполнителя</w:t>
            </w:r>
            <w:r w:rsidRPr="002E2D6D">
              <w:rPr>
                <w:bCs/>
              </w:rPr>
              <w:t>:  ____________ Бакеев А.П</w:t>
            </w:r>
            <w:r w:rsidRPr="002E2D6D">
              <w:t>.</w:t>
            </w:r>
          </w:p>
          <w:p w:rsidR="00D02F3A" w:rsidRPr="002E2D6D" w:rsidRDefault="00D02F3A" w:rsidP="00AD06B5">
            <w:pPr>
              <w:rPr>
                <w:bCs/>
              </w:rPr>
            </w:pPr>
            <w:r w:rsidRPr="002E2D6D">
              <w:rPr>
                <w:bCs/>
              </w:rPr>
              <w:t>М.П.</w:t>
            </w:r>
          </w:p>
        </w:tc>
        <w:tc>
          <w:tcPr>
            <w:tcW w:w="5160" w:type="dxa"/>
          </w:tcPr>
          <w:p w:rsidR="00D02F3A" w:rsidRPr="002E2D6D" w:rsidRDefault="00D02F3A" w:rsidP="00AD06B5">
            <w:pPr>
              <w:rPr>
                <w:b/>
              </w:rPr>
            </w:pPr>
          </w:p>
          <w:p w:rsidR="00F7046C" w:rsidRPr="002E2D6D" w:rsidRDefault="00D02F3A" w:rsidP="00F7046C">
            <w:r w:rsidRPr="002E2D6D">
              <w:rPr>
                <w:b/>
              </w:rPr>
              <w:t xml:space="preserve">От Заказчика: </w:t>
            </w:r>
            <w:r w:rsidRPr="002E2D6D">
              <w:t xml:space="preserve">______________ </w:t>
            </w:r>
            <w:r w:rsidR="00A8306F" w:rsidRPr="002E2D6D">
              <w:t>Горохов А.Ю.</w:t>
            </w:r>
          </w:p>
          <w:p w:rsidR="00D02F3A" w:rsidRPr="002E2D6D" w:rsidRDefault="00D02F3A" w:rsidP="00F7046C">
            <w:pPr>
              <w:rPr>
                <w:bCs/>
              </w:rPr>
            </w:pPr>
            <w:r w:rsidRPr="002E2D6D">
              <w:rPr>
                <w:bCs/>
              </w:rPr>
              <w:t xml:space="preserve">М.П.            </w:t>
            </w:r>
          </w:p>
        </w:tc>
      </w:tr>
    </w:tbl>
    <w:p w:rsidR="00CD4861" w:rsidRPr="002E2D6D" w:rsidRDefault="00CD4861" w:rsidP="00CD4861"/>
    <w:p w:rsidR="003A0043" w:rsidRPr="002E2D6D" w:rsidRDefault="003A0043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0D2085" w:rsidRPr="002E2D6D" w:rsidRDefault="000D2085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0D2085" w:rsidRPr="002E2D6D" w:rsidRDefault="000D2085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0D2085" w:rsidRPr="002E2D6D" w:rsidRDefault="000D2085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0D2085" w:rsidRPr="002E2D6D" w:rsidRDefault="000D2085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0D2085" w:rsidRPr="002E2D6D" w:rsidRDefault="000D2085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0D2085" w:rsidRPr="002E2D6D" w:rsidRDefault="000D2085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0D2085" w:rsidRPr="002E2D6D" w:rsidRDefault="000D2085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0D2085" w:rsidRPr="002E2D6D" w:rsidRDefault="000D2085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0D2085" w:rsidRPr="002E2D6D" w:rsidRDefault="000D2085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0D2085" w:rsidRPr="002E2D6D" w:rsidRDefault="000D2085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0D2085" w:rsidRPr="002E2D6D" w:rsidRDefault="000D2085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0D2085" w:rsidRPr="002E2D6D" w:rsidRDefault="000D2085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0D2085" w:rsidRPr="002E2D6D" w:rsidRDefault="000D2085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0D2085" w:rsidRPr="002E2D6D" w:rsidRDefault="000D2085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0D2085" w:rsidRPr="002E2D6D" w:rsidRDefault="000D2085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0D2085" w:rsidRPr="002E2D6D" w:rsidRDefault="000D2085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0D2085" w:rsidRPr="002E2D6D" w:rsidRDefault="000D2085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0D2085" w:rsidRPr="002E2D6D" w:rsidRDefault="000D2085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0D2085" w:rsidRPr="002E2D6D" w:rsidRDefault="000D2085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0D2085" w:rsidRPr="002E2D6D" w:rsidRDefault="000D2085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0D2085" w:rsidRPr="002E2D6D" w:rsidRDefault="000D2085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0D2085" w:rsidRPr="002E2D6D" w:rsidRDefault="000D2085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0D2085" w:rsidRPr="002E2D6D" w:rsidRDefault="000D2085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0D2085" w:rsidRPr="002E2D6D" w:rsidRDefault="000D2085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0D2085" w:rsidRPr="002E2D6D" w:rsidRDefault="000D2085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0D2085" w:rsidRPr="002E2D6D" w:rsidRDefault="000D2085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0D2085" w:rsidRPr="002E2D6D" w:rsidRDefault="000D2085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0D2085" w:rsidRPr="002E2D6D" w:rsidRDefault="000D2085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0D2085" w:rsidRPr="002E2D6D" w:rsidRDefault="000D2085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0D2085" w:rsidRDefault="000D2085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185CEF" w:rsidRDefault="00185CEF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185CEF" w:rsidRDefault="00185CEF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185CEF" w:rsidRPr="002E2D6D" w:rsidRDefault="00185CEF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0D2085" w:rsidRPr="002E2D6D" w:rsidRDefault="000D2085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0D2085" w:rsidRDefault="000D2085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A0580D" w:rsidRDefault="00A0580D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3A0043" w:rsidRPr="002E2D6D" w:rsidRDefault="003A0043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:rsidR="00683EDC" w:rsidRPr="002E2D6D" w:rsidRDefault="00683EDC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  <w:r w:rsidRPr="002E2D6D">
        <w:rPr>
          <w:rFonts w:ascii="Times New Roman" w:hAnsi="Times New Roman" w:cs="Times New Roman"/>
          <w:sz w:val="18"/>
          <w:szCs w:val="18"/>
        </w:rPr>
        <w:t xml:space="preserve">Приложение № 2                                                                             </w:t>
      </w:r>
    </w:p>
    <w:p w:rsidR="00683EDC" w:rsidRPr="002E2D6D" w:rsidRDefault="00BE7DDA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  <w:r w:rsidRPr="002E2D6D">
        <w:rPr>
          <w:rFonts w:ascii="Times New Roman" w:hAnsi="Times New Roman" w:cs="Times New Roman"/>
          <w:sz w:val="18"/>
          <w:szCs w:val="18"/>
        </w:rPr>
        <w:t>к Договору № ____________</w:t>
      </w:r>
      <w:r w:rsidR="00683EDC" w:rsidRPr="002E2D6D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683EDC" w:rsidRPr="002E2D6D" w:rsidRDefault="00683EDC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Cs w:val="24"/>
          <w:lang w:eastAsia="ru-RU"/>
        </w:rPr>
      </w:pPr>
      <w:r w:rsidRPr="002E2D6D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Pr="002E2D6D">
        <w:rPr>
          <w:rFonts w:ascii="Times New Roman" w:hAnsi="Times New Roman" w:cs="Times New Roman"/>
          <w:szCs w:val="28"/>
        </w:rPr>
        <w:t>«____» ________________ 201</w:t>
      </w:r>
      <w:r w:rsidR="0083323B" w:rsidRPr="002E2D6D">
        <w:rPr>
          <w:rFonts w:ascii="Times New Roman" w:hAnsi="Times New Roman" w:cs="Times New Roman"/>
          <w:szCs w:val="28"/>
        </w:rPr>
        <w:t>9</w:t>
      </w:r>
      <w:r w:rsidRPr="002E2D6D">
        <w:rPr>
          <w:rFonts w:ascii="Times New Roman" w:hAnsi="Times New Roman" w:cs="Times New Roman"/>
          <w:szCs w:val="28"/>
        </w:rPr>
        <w:t>г.</w:t>
      </w:r>
    </w:p>
    <w:p w:rsidR="00683EDC" w:rsidRPr="002E2D6D" w:rsidRDefault="00683EDC" w:rsidP="00683EDC">
      <w:pPr>
        <w:jc w:val="right"/>
        <w:rPr>
          <w:sz w:val="20"/>
          <w:szCs w:val="20"/>
        </w:rPr>
      </w:pPr>
    </w:p>
    <w:p w:rsidR="00683EDC" w:rsidRPr="002E2D6D" w:rsidRDefault="00683EDC" w:rsidP="00683EDC">
      <w:pPr>
        <w:jc w:val="center"/>
        <w:rPr>
          <w:b/>
          <w:bCs/>
          <w:sz w:val="20"/>
          <w:szCs w:val="20"/>
        </w:rPr>
      </w:pPr>
    </w:p>
    <w:p w:rsidR="00FA11BC" w:rsidRPr="002E2D6D" w:rsidRDefault="00683EDC" w:rsidP="007B77D7">
      <w:pPr>
        <w:jc w:val="center"/>
        <w:rPr>
          <w:b/>
          <w:bCs/>
          <w:sz w:val="20"/>
          <w:szCs w:val="20"/>
        </w:rPr>
      </w:pPr>
      <w:r w:rsidRPr="002E2D6D">
        <w:rPr>
          <w:b/>
          <w:bCs/>
          <w:sz w:val="20"/>
          <w:szCs w:val="20"/>
        </w:rPr>
        <w:t xml:space="preserve">Перечень работ по </w:t>
      </w:r>
      <w:r w:rsidR="007B77D7" w:rsidRPr="002E2D6D">
        <w:rPr>
          <w:b/>
          <w:bCs/>
          <w:sz w:val="20"/>
          <w:szCs w:val="20"/>
        </w:rPr>
        <w:t xml:space="preserve">техническому обслуживанию </w:t>
      </w:r>
    </w:p>
    <w:p w:rsidR="00683EDC" w:rsidRPr="002E2D6D" w:rsidRDefault="007B77D7" w:rsidP="007B77D7">
      <w:pPr>
        <w:jc w:val="center"/>
        <w:rPr>
          <w:b/>
          <w:bCs/>
          <w:sz w:val="20"/>
          <w:szCs w:val="20"/>
        </w:rPr>
      </w:pPr>
      <w:r w:rsidRPr="002E2D6D">
        <w:rPr>
          <w:b/>
          <w:bCs/>
          <w:sz w:val="20"/>
          <w:szCs w:val="20"/>
        </w:rPr>
        <w:t xml:space="preserve">электрооборудования электротехнических лабораторий </w:t>
      </w:r>
    </w:p>
    <w:p w:rsidR="00683EDC" w:rsidRPr="002E2D6D" w:rsidRDefault="00683EDC" w:rsidP="00683EDC">
      <w:pPr>
        <w:jc w:val="center"/>
        <w:rPr>
          <w:b/>
          <w:bCs/>
          <w:sz w:val="20"/>
          <w:szCs w:val="20"/>
        </w:rPr>
      </w:pPr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513"/>
        <w:gridCol w:w="1008"/>
      </w:tblGrid>
      <w:tr w:rsidR="00423E7F" w:rsidRPr="002E2D6D" w:rsidTr="00423E7F">
        <w:trPr>
          <w:trHeight w:val="451"/>
          <w:jc w:val="center"/>
        </w:trPr>
        <w:tc>
          <w:tcPr>
            <w:tcW w:w="534" w:type="dxa"/>
          </w:tcPr>
          <w:p w:rsidR="00423E7F" w:rsidRPr="002E2D6D" w:rsidRDefault="00423E7F" w:rsidP="000E7F76">
            <w:pPr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513" w:type="dxa"/>
          </w:tcPr>
          <w:p w:rsidR="00423E7F" w:rsidRPr="002E2D6D" w:rsidRDefault="00423E7F" w:rsidP="0083323B">
            <w:pPr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Название работ</w:t>
            </w:r>
          </w:p>
        </w:tc>
        <w:tc>
          <w:tcPr>
            <w:tcW w:w="1008" w:type="dxa"/>
          </w:tcPr>
          <w:p w:rsidR="00423E7F" w:rsidRPr="002E2D6D" w:rsidRDefault="00423E7F" w:rsidP="00423E7F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 xml:space="preserve">Кол-во, </w:t>
            </w:r>
          </w:p>
          <w:p w:rsidR="00423E7F" w:rsidRPr="002E2D6D" w:rsidRDefault="00423E7F" w:rsidP="00423E7F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шт.</w:t>
            </w:r>
          </w:p>
        </w:tc>
      </w:tr>
      <w:tr w:rsidR="00423E7F" w:rsidRPr="002E2D6D" w:rsidTr="00423E7F">
        <w:trPr>
          <w:cantSplit/>
          <w:trHeight w:val="197"/>
          <w:jc w:val="center"/>
        </w:trPr>
        <w:tc>
          <w:tcPr>
            <w:tcW w:w="534" w:type="dxa"/>
            <w:shd w:val="clear" w:color="auto" w:fill="auto"/>
          </w:tcPr>
          <w:p w:rsidR="00423E7F" w:rsidRPr="002E2D6D" w:rsidRDefault="00423E7F" w:rsidP="000E7F7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1.</w:t>
            </w:r>
          </w:p>
        </w:tc>
        <w:tc>
          <w:tcPr>
            <w:tcW w:w="7513" w:type="dxa"/>
          </w:tcPr>
          <w:p w:rsidR="00423E7F" w:rsidRPr="002E2D6D" w:rsidRDefault="00423E7F" w:rsidP="0083323B">
            <w:pPr>
              <w:rPr>
                <w:sz w:val="20"/>
                <w:szCs w:val="20"/>
                <w:shd w:val="clear" w:color="auto" w:fill="FFFFFF"/>
              </w:rPr>
            </w:pPr>
            <w:r w:rsidRPr="002E2D6D">
              <w:rPr>
                <w:sz w:val="20"/>
                <w:szCs w:val="20"/>
              </w:rPr>
              <w:t xml:space="preserve">Общая диагностика состояния </w:t>
            </w:r>
            <w:r w:rsidRPr="002E2D6D">
              <w:rPr>
                <w:sz w:val="20"/>
                <w:szCs w:val="20"/>
                <w:shd w:val="clear" w:color="auto" w:fill="FFFFFF"/>
              </w:rPr>
              <w:t xml:space="preserve">оборудования: </w:t>
            </w:r>
          </w:p>
          <w:p w:rsidR="00423E7F" w:rsidRPr="002E2D6D" w:rsidRDefault="00423E7F" w:rsidP="0083323B">
            <w:pPr>
              <w:ind w:left="248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- испытание в режиме «Тест»</w:t>
            </w:r>
          </w:p>
          <w:p w:rsidR="00423E7F" w:rsidRPr="002E2D6D" w:rsidRDefault="00423E7F" w:rsidP="0083323B">
            <w:pPr>
              <w:ind w:left="248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- испытание в режиме МКР</w:t>
            </w:r>
          </w:p>
          <w:p w:rsidR="00423E7F" w:rsidRPr="002E2D6D" w:rsidRDefault="00423E7F" w:rsidP="0083323B">
            <w:pPr>
              <w:ind w:left="248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- испытание в режиме «Прожиг»</w:t>
            </w:r>
          </w:p>
          <w:p w:rsidR="00423E7F" w:rsidRPr="002E2D6D" w:rsidRDefault="00423E7F" w:rsidP="0083323B">
            <w:pPr>
              <w:ind w:left="248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- испытание в режиме «ИКЛ»</w:t>
            </w:r>
          </w:p>
          <w:p w:rsidR="00423E7F" w:rsidRPr="002E2D6D" w:rsidRDefault="00423E7F" w:rsidP="0083323B">
            <w:pPr>
              <w:ind w:left="248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- испытание в режиме «Акустика»</w:t>
            </w:r>
          </w:p>
          <w:p w:rsidR="00423E7F" w:rsidRPr="002E2D6D" w:rsidRDefault="00423E7F" w:rsidP="0083323B">
            <w:pPr>
              <w:ind w:left="248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- испытание в режиме «Генератор»</w:t>
            </w:r>
          </w:p>
          <w:p w:rsidR="00423E7F" w:rsidRPr="002E2D6D" w:rsidRDefault="00423E7F" w:rsidP="0083323B">
            <w:pPr>
              <w:ind w:left="248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- испытание в режиме «ИДР»</w:t>
            </w:r>
          </w:p>
          <w:p w:rsidR="00423E7F" w:rsidRPr="002E2D6D" w:rsidRDefault="00423E7F" w:rsidP="0083323B">
            <w:pPr>
              <w:ind w:left="248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- испытание в режиме «СНЧ»</w:t>
            </w:r>
          </w:p>
        </w:tc>
        <w:tc>
          <w:tcPr>
            <w:tcW w:w="1008" w:type="dxa"/>
          </w:tcPr>
          <w:p w:rsidR="00423E7F" w:rsidRPr="002E2D6D" w:rsidRDefault="00423E7F" w:rsidP="00423E7F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  <w:r w:rsidR="000D2085" w:rsidRPr="002E2D6D">
              <w:rPr>
                <w:sz w:val="20"/>
                <w:szCs w:val="20"/>
              </w:rPr>
              <w:t>3</w:t>
            </w:r>
          </w:p>
        </w:tc>
      </w:tr>
      <w:tr w:rsidR="00423E7F" w:rsidRPr="002E2D6D" w:rsidTr="00423E7F">
        <w:trPr>
          <w:cantSplit/>
          <w:trHeight w:val="56"/>
          <w:jc w:val="center"/>
        </w:trPr>
        <w:tc>
          <w:tcPr>
            <w:tcW w:w="534" w:type="dxa"/>
            <w:shd w:val="clear" w:color="auto" w:fill="auto"/>
          </w:tcPr>
          <w:p w:rsidR="00423E7F" w:rsidRPr="002E2D6D" w:rsidRDefault="00423E7F" w:rsidP="000E7F7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2.</w:t>
            </w:r>
          </w:p>
        </w:tc>
        <w:tc>
          <w:tcPr>
            <w:tcW w:w="7513" w:type="dxa"/>
          </w:tcPr>
          <w:p w:rsidR="00423E7F" w:rsidRPr="002E2D6D" w:rsidRDefault="00423E7F" w:rsidP="0083323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Ревизия центрального блока управления</w:t>
            </w:r>
          </w:p>
        </w:tc>
        <w:tc>
          <w:tcPr>
            <w:tcW w:w="1008" w:type="dxa"/>
          </w:tcPr>
          <w:p w:rsidR="00423E7F" w:rsidRPr="002E2D6D" w:rsidRDefault="00423E7F" w:rsidP="00423E7F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  <w:r w:rsidR="000D2085" w:rsidRPr="002E2D6D">
              <w:rPr>
                <w:sz w:val="20"/>
                <w:szCs w:val="20"/>
              </w:rPr>
              <w:t>3</w:t>
            </w:r>
          </w:p>
        </w:tc>
      </w:tr>
      <w:tr w:rsidR="00423E7F" w:rsidRPr="002E2D6D" w:rsidTr="00423E7F">
        <w:trPr>
          <w:cantSplit/>
          <w:trHeight w:val="56"/>
          <w:jc w:val="center"/>
        </w:trPr>
        <w:tc>
          <w:tcPr>
            <w:tcW w:w="534" w:type="dxa"/>
            <w:shd w:val="clear" w:color="auto" w:fill="auto"/>
          </w:tcPr>
          <w:p w:rsidR="00423E7F" w:rsidRPr="002E2D6D" w:rsidRDefault="00423E7F" w:rsidP="000E7F7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3.</w:t>
            </w:r>
          </w:p>
        </w:tc>
        <w:tc>
          <w:tcPr>
            <w:tcW w:w="7513" w:type="dxa"/>
          </w:tcPr>
          <w:p w:rsidR="00423E7F" w:rsidRPr="002E2D6D" w:rsidRDefault="00423E7F" w:rsidP="0083323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Ревизия блока высоковольтных коммутаторов: </w:t>
            </w:r>
          </w:p>
          <w:p w:rsidR="00423E7F" w:rsidRPr="002E2D6D" w:rsidRDefault="00423E7F" w:rsidP="0083323B">
            <w:pPr>
              <w:ind w:left="248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- проверка состояния контактных групп и изоляторов коммутаторов </w:t>
            </w:r>
            <w:r w:rsidRPr="002E2D6D">
              <w:rPr>
                <w:sz w:val="20"/>
                <w:szCs w:val="20"/>
                <w:lang w:val="en-US"/>
              </w:rPr>
              <w:t>QS</w:t>
            </w:r>
            <w:r w:rsidRPr="002E2D6D">
              <w:rPr>
                <w:sz w:val="20"/>
                <w:szCs w:val="20"/>
              </w:rPr>
              <w:t>1….</w:t>
            </w:r>
            <w:r w:rsidRPr="002E2D6D">
              <w:rPr>
                <w:sz w:val="20"/>
                <w:szCs w:val="20"/>
                <w:lang w:val="en-US"/>
              </w:rPr>
              <w:t>QS</w:t>
            </w:r>
            <w:r w:rsidRPr="002E2D6D">
              <w:rPr>
                <w:sz w:val="20"/>
                <w:szCs w:val="20"/>
              </w:rPr>
              <w:t>10.</w:t>
            </w:r>
          </w:p>
        </w:tc>
        <w:tc>
          <w:tcPr>
            <w:tcW w:w="1008" w:type="dxa"/>
          </w:tcPr>
          <w:p w:rsidR="00423E7F" w:rsidRPr="002E2D6D" w:rsidRDefault="00423E7F" w:rsidP="00423E7F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  <w:r w:rsidR="000D2085" w:rsidRPr="002E2D6D">
              <w:rPr>
                <w:sz w:val="20"/>
                <w:szCs w:val="20"/>
              </w:rPr>
              <w:t>3</w:t>
            </w:r>
          </w:p>
        </w:tc>
      </w:tr>
      <w:tr w:rsidR="00423E7F" w:rsidRPr="002E2D6D" w:rsidTr="00423E7F">
        <w:trPr>
          <w:cantSplit/>
          <w:trHeight w:val="314"/>
          <w:jc w:val="center"/>
        </w:trPr>
        <w:tc>
          <w:tcPr>
            <w:tcW w:w="534" w:type="dxa"/>
            <w:shd w:val="clear" w:color="auto" w:fill="auto"/>
          </w:tcPr>
          <w:p w:rsidR="00423E7F" w:rsidRPr="002E2D6D" w:rsidRDefault="00423E7F" w:rsidP="000E7F7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4.</w:t>
            </w:r>
          </w:p>
        </w:tc>
        <w:tc>
          <w:tcPr>
            <w:tcW w:w="7513" w:type="dxa"/>
          </w:tcPr>
          <w:p w:rsidR="00423E7F" w:rsidRPr="002E2D6D" w:rsidRDefault="00423E7F" w:rsidP="0083323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Ревизия коммутаторов генератора высоковольтных импульсов</w:t>
            </w:r>
          </w:p>
        </w:tc>
        <w:tc>
          <w:tcPr>
            <w:tcW w:w="1008" w:type="dxa"/>
          </w:tcPr>
          <w:p w:rsidR="00423E7F" w:rsidRPr="002E2D6D" w:rsidRDefault="00423E7F" w:rsidP="00423E7F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  <w:r w:rsidR="000D2085" w:rsidRPr="002E2D6D">
              <w:rPr>
                <w:sz w:val="20"/>
                <w:szCs w:val="20"/>
              </w:rPr>
              <w:t>3</w:t>
            </w:r>
          </w:p>
        </w:tc>
      </w:tr>
      <w:tr w:rsidR="00423E7F" w:rsidRPr="002E2D6D" w:rsidTr="00423E7F">
        <w:trPr>
          <w:cantSplit/>
          <w:trHeight w:val="170"/>
          <w:jc w:val="center"/>
        </w:trPr>
        <w:tc>
          <w:tcPr>
            <w:tcW w:w="534" w:type="dxa"/>
            <w:shd w:val="clear" w:color="auto" w:fill="auto"/>
          </w:tcPr>
          <w:p w:rsidR="00423E7F" w:rsidRPr="002E2D6D" w:rsidRDefault="00423E7F" w:rsidP="000E7F7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5.</w:t>
            </w:r>
          </w:p>
        </w:tc>
        <w:tc>
          <w:tcPr>
            <w:tcW w:w="7513" w:type="dxa"/>
          </w:tcPr>
          <w:p w:rsidR="00423E7F" w:rsidRPr="002E2D6D" w:rsidRDefault="00423E7F" w:rsidP="0083323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Профилактика контактов коммутаторов генератора высоковольтных импульсов: </w:t>
            </w:r>
          </w:p>
          <w:p w:rsidR="00423E7F" w:rsidRPr="002E2D6D" w:rsidRDefault="00423E7F" w:rsidP="0083323B">
            <w:pPr>
              <w:ind w:left="248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- проверка состояния коммутаторов, особенно </w:t>
            </w:r>
            <w:r w:rsidRPr="002E2D6D">
              <w:rPr>
                <w:sz w:val="20"/>
                <w:szCs w:val="20"/>
                <w:lang w:val="en-US"/>
              </w:rPr>
              <w:t>QS</w:t>
            </w:r>
            <w:r w:rsidRPr="002E2D6D">
              <w:rPr>
                <w:sz w:val="20"/>
                <w:szCs w:val="20"/>
              </w:rPr>
              <w:t>21           - зачистка контактных групп</w:t>
            </w:r>
          </w:p>
        </w:tc>
        <w:tc>
          <w:tcPr>
            <w:tcW w:w="1008" w:type="dxa"/>
          </w:tcPr>
          <w:p w:rsidR="00423E7F" w:rsidRPr="002E2D6D" w:rsidRDefault="00423E7F" w:rsidP="00423E7F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  <w:r w:rsidR="000D2085" w:rsidRPr="002E2D6D">
              <w:rPr>
                <w:sz w:val="20"/>
                <w:szCs w:val="20"/>
              </w:rPr>
              <w:t>3</w:t>
            </w:r>
          </w:p>
        </w:tc>
      </w:tr>
      <w:tr w:rsidR="00423E7F" w:rsidRPr="002E2D6D" w:rsidTr="00423E7F">
        <w:trPr>
          <w:cantSplit/>
          <w:trHeight w:val="323"/>
          <w:jc w:val="center"/>
        </w:trPr>
        <w:tc>
          <w:tcPr>
            <w:tcW w:w="534" w:type="dxa"/>
            <w:shd w:val="clear" w:color="auto" w:fill="auto"/>
          </w:tcPr>
          <w:p w:rsidR="00423E7F" w:rsidRPr="002E2D6D" w:rsidRDefault="00423E7F" w:rsidP="000E7F7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6.</w:t>
            </w:r>
          </w:p>
        </w:tc>
        <w:tc>
          <w:tcPr>
            <w:tcW w:w="7513" w:type="dxa"/>
          </w:tcPr>
          <w:p w:rsidR="00423E7F" w:rsidRPr="002E2D6D" w:rsidRDefault="00423E7F" w:rsidP="0083323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Ревизия конденсаторов генератора высоковольтных импульсов: </w:t>
            </w:r>
          </w:p>
          <w:p w:rsidR="00423E7F" w:rsidRPr="002E2D6D" w:rsidRDefault="00423E7F" w:rsidP="0083323B">
            <w:pPr>
              <w:ind w:left="248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- проверка конденсаторов с замером  ёмкости</w:t>
            </w:r>
          </w:p>
          <w:p w:rsidR="00423E7F" w:rsidRPr="002E2D6D" w:rsidRDefault="00423E7F" w:rsidP="0083323B">
            <w:pPr>
              <w:ind w:left="248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- замена </w:t>
            </w:r>
            <w:r w:rsidRPr="002E2D6D">
              <w:rPr>
                <w:sz w:val="20"/>
                <w:szCs w:val="20"/>
                <w:lang w:val="en-US"/>
              </w:rPr>
              <w:t>SOL</w:t>
            </w:r>
            <w:r w:rsidRPr="002E2D6D">
              <w:rPr>
                <w:sz w:val="20"/>
                <w:szCs w:val="20"/>
              </w:rPr>
              <w:t xml:space="preserve"> плат</w:t>
            </w:r>
          </w:p>
        </w:tc>
        <w:tc>
          <w:tcPr>
            <w:tcW w:w="1008" w:type="dxa"/>
          </w:tcPr>
          <w:p w:rsidR="00423E7F" w:rsidRPr="002E2D6D" w:rsidRDefault="000D2085" w:rsidP="00423E7F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13</w:t>
            </w:r>
          </w:p>
        </w:tc>
      </w:tr>
      <w:tr w:rsidR="00423E7F" w:rsidRPr="002E2D6D" w:rsidTr="00423E7F">
        <w:trPr>
          <w:cantSplit/>
          <w:trHeight w:val="152"/>
          <w:jc w:val="center"/>
        </w:trPr>
        <w:tc>
          <w:tcPr>
            <w:tcW w:w="534" w:type="dxa"/>
            <w:shd w:val="clear" w:color="auto" w:fill="auto"/>
          </w:tcPr>
          <w:p w:rsidR="00423E7F" w:rsidRPr="002E2D6D" w:rsidRDefault="00423E7F" w:rsidP="000E7F7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7.</w:t>
            </w:r>
          </w:p>
        </w:tc>
        <w:tc>
          <w:tcPr>
            <w:tcW w:w="7513" w:type="dxa"/>
          </w:tcPr>
          <w:p w:rsidR="00423E7F" w:rsidRPr="002E2D6D" w:rsidRDefault="00423E7F" w:rsidP="0083323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Ревизия малогабаритного прожигающего устройства МПУ-3 «Феникс»: </w:t>
            </w:r>
          </w:p>
          <w:p w:rsidR="00423E7F" w:rsidRPr="002E2D6D" w:rsidRDefault="00423E7F" w:rsidP="0083323B">
            <w:pPr>
              <w:ind w:left="248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- проверка работы МПУ без нагрузки</w:t>
            </w:r>
          </w:p>
        </w:tc>
        <w:tc>
          <w:tcPr>
            <w:tcW w:w="1008" w:type="dxa"/>
          </w:tcPr>
          <w:p w:rsidR="00423E7F" w:rsidRPr="002E2D6D" w:rsidRDefault="00423E7F" w:rsidP="00423E7F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  <w:r w:rsidR="000D2085" w:rsidRPr="002E2D6D">
              <w:rPr>
                <w:sz w:val="20"/>
                <w:szCs w:val="20"/>
              </w:rPr>
              <w:t>3</w:t>
            </w:r>
          </w:p>
        </w:tc>
      </w:tr>
      <w:tr w:rsidR="00423E7F" w:rsidRPr="002E2D6D" w:rsidTr="00423E7F">
        <w:trPr>
          <w:cantSplit/>
          <w:trHeight w:val="150"/>
          <w:jc w:val="center"/>
        </w:trPr>
        <w:tc>
          <w:tcPr>
            <w:tcW w:w="534" w:type="dxa"/>
            <w:shd w:val="clear" w:color="auto" w:fill="auto"/>
          </w:tcPr>
          <w:p w:rsidR="00423E7F" w:rsidRPr="002E2D6D" w:rsidRDefault="00423E7F" w:rsidP="000E7F7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8.</w:t>
            </w:r>
          </w:p>
        </w:tc>
        <w:tc>
          <w:tcPr>
            <w:tcW w:w="7513" w:type="dxa"/>
          </w:tcPr>
          <w:p w:rsidR="00423E7F" w:rsidRPr="002E2D6D" w:rsidRDefault="00423E7F" w:rsidP="0083323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Ревизия аппарата испытания и прожига диэлектриков АИД-60П «Вулкан»: </w:t>
            </w:r>
          </w:p>
          <w:p w:rsidR="00423E7F" w:rsidRPr="002E2D6D" w:rsidRDefault="00423E7F" w:rsidP="0083323B">
            <w:pPr>
              <w:ind w:left="248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- проверка работы АИД-60П «Вулкан» с отключенными кабелями СКВИЛ</w:t>
            </w:r>
          </w:p>
        </w:tc>
        <w:tc>
          <w:tcPr>
            <w:tcW w:w="1008" w:type="dxa"/>
          </w:tcPr>
          <w:p w:rsidR="00423E7F" w:rsidRPr="002E2D6D" w:rsidRDefault="00423E7F" w:rsidP="00423E7F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  <w:r w:rsidR="000D2085" w:rsidRPr="002E2D6D">
              <w:rPr>
                <w:sz w:val="20"/>
                <w:szCs w:val="20"/>
              </w:rPr>
              <w:t>3</w:t>
            </w:r>
          </w:p>
        </w:tc>
      </w:tr>
      <w:tr w:rsidR="00423E7F" w:rsidRPr="002E2D6D" w:rsidTr="00423E7F">
        <w:trPr>
          <w:cantSplit/>
          <w:trHeight w:val="150"/>
          <w:jc w:val="center"/>
        </w:trPr>
        <w:tc>
          <w:tcPr>
            <w:tcW w:w="534" w:type="dxa"/>
            <w:shd w:val="clear" w:color="auto" w:fill="auto"/>
          </w:tcPr>
          <w:p w:rsidR="00423E7F" w:rsidRPr="002E2D6D" w:rsidRDefault="00423E7F" w:rsidP="00324DF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9.</w:t>
            </w:r>
          </w:p>
        </w:tc>
        <w:tc>
          <w:tcPr>
            <w:tcW w:w="7513" w:type="dxa"/>
          </w:tcPr>
          <w:p w:rsidR="00423E7F" w:rsidRPr="002E2D6D" w:rsidRDefault="00423E7F" w:rsidP="0083323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Ревизия испытательного комплекса сверхнизкой частоты ИК СНЧ</w:t>
            </w:r>
          </w:p>
        </w:tc>
        <w:tc>
          <w:tcPr>
            <w:tcW w:w="1008" w:type="dxa"/>
          </w:tcPr>
          <w:p w:rsidR="00423E7F" w:rsidRPr="002E2D6D" w:rsidRDefault="000D2085" w:rsidP="00423E7F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</w:t>
            </w:r>
          </w:p>
        </w:tc>
      </w:tr>
      <w:tr w:rsidR="00423E7F" w:rsidRPr="002E2D6D" w:rsidTr="00423E7F">
        <w:trPr>
          <w:cantSplit/>
          <w:trHeight w:val="150"/>
          <w:jc w:val="center"/>
        </w:trPr>
        <w:tc>
          <w:tcPr>
            <w:tcW w:w="534" w:type="dxa"/>
            <w:shd w:val="clear" w:color="auto" w:fill="auto"/>
          </w:tcPr>
          <w:p w:rsidR="00423E7F" w:rsidRPr="002E2D6D" w:rsidRDefault="00423E7F" w:rsidP="00324DF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10.</w:t>
            </w:r>
          </w:p>
        </w:tc>
        <w:tc>
          <w:tcPr>
            <w:tcW w:w="7513" w:type="dxa"/>
          </w:tcPr>
          <w:p w:rsidR="00423E7F" w:rsidRPr="002E2D6D" w:rsidRDefault="00423E7F" w:rsidP="0083323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Ревизия кабелей СКВИЛ </w:t>
            </w:r>
          </w:p>
        </w:tc>
        <w:tc>
          <w:tcPr>
            <w:tcW w:w="1008" w:type="dxa"/>
          </w:tcPr>
          <w:p w:rsidR="00423E7F" w:rsidRPr="002E2D6D" w:rsidRDefault="00423E7F" w:rsidP="00423E7F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  <w:r w:rsidR="000D2085" w:rsidRPr="002E2D6D">
              <w:rPr>
                <w:sz w:val="20"/>
                <w:szCs w:val="20"/>
              </w:rPr>
              <w:t>3</w:t>
            </w:r>
          </w:p>
        </w:tc>
      </w:tr>
      <w:tr w:rsidR="00423E7F" w:rsidRPr="002E2D6D" w:rsidTr="00423E7F">
        <w:trPr>
          <w:cantSplit/>
          <w:trHeight w:val="150"/>
          <w:jc w:val="center"/>
        </w:trPr>
        <w:tc>
          <w:tcPr>
            <w:tcW w:w="534" w:type="dxa"/>
            <w:shd w:val="clear" w:color="auto" w:fill="auto"/>
          </w:tcPr>
          <w:p w:rsidR="00423E7F" w:rsidRPr="002E2D6D" w:rsidRDefault="00423E7F" w:rsidP="00324DF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11.</w:t>
            </w:r>
          </w:p>
        </w:tc>
        <w:tc>
          <w:tcPr>
            <w:tcW w:w="7513" w:type="dxa"/>
          </w:tcPr>
          <w:p w:rsidR="00423E7F" w:rsidRPr="002E2D6D" w:rsidRDefault="00423E7F" w:rsidP="0083323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Ревизия кабелей внутренней коммутации </w:t>
            </w:r>
          </w:p>
        </w:tc>
        <w:tc>
          <w:tcPr>
            <w:tcW w:w="1008" w:type="dxa"/>
          </w:tcPr>
          <w:p w:rsidR="00423E7F" w:rsidRPr="002E2D6D" w:rsidRDefault="00423E7F" w:rsidP="00423E7F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  <w:r w:rsidR="000D2085" w:rsidRPr="002E2D6D">
              <w:rPr>
                <w:sz w:val="20"/>
                <w:szCs w:val="20"/>
              </w:rPr>
              <w:t>3</w:t>
            </w:r>
          </w:p>
        </w:tc>
      </w:tr>
      <w:tr w:rsidR="00423E7F" w:rsidRPr="002E2D6D" w:rsidTr="00423E7F">
        <w:trPr>
          <w:trHeight w:val="225"/>
          <w:jc w:val="center"/>
        </w:trPr>
        <w:tc>
          <w:tcPr>
            <w:tcW w:w="534" w:type="dxa"/>
          </w:tcPr>
          <w:p w:rsidR="00423E7F" w:rsidRPr="002E2D6D" w:rsidRDefault="00423E7F" w:rsidP="00324DF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12.</w:t>
            </w:r>
          </w:p>
        </w:tc>
        <w:tc>
          <w:tcPr>
            <w:tcW w:w="7513" w:type="dxa"/>
          </w:tcPr>
          <w:p w:rsidR="00423E7F" w:rsidRPr="002E2D6D" w:rsidRDefault="00423E7F" w:rsidP="0083323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Ревизия состояния струбцин: </w:t>
            </w:r>
          </w:p>
          <w:p w:rsidR="00423E7F" w:rsidRPr="002E2D6D" w:rsidRDefault="00423E7F" w:rsidP="0083323B">
            <w:pPr>
              <w:ind w:left="248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- сигнализация о подаче напряжения сети и сигнализация об отсутствии заземления</w:t>
            </w:r>
          </w:p>
        </w:tc>
        <w:tc>
          <w:tcPr>
            <w:tcW w:w="1008" w:type="dxa"/>
          </w:tcPr>
          <w:p w:rsidR="00423E7F" w:rsidRPr="002E2D6D" w:rsidRDefault="00423E7F" w:rsidP="00423E7F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  <w:r w:rsidR="000D2085" w:rsidRPr="002E2D6D">
              <w:rPr>
                <w:sz w:val="20"/>
                <w:szCs w:val="20"/>
              </w:rPr>
              <w:t>3</w:t>
            </w:r>
          </w:p>
        </w:tc>
      </w:tr>
      <w:tr w:rsidR="00423E7F" w:rsidRPr="002E2D6D" w:rsidTr="00423E7F">
        <w:trPr>
          <w:trHeight w:val="240"/>
          <w:jc w:val="center"/>
        </w:trPr>
        <w:tc>
          <w:tcPr>
            <w:tcW w:w="534" w:type="dxa"/>
          </w:tcPr>
          <w:p w:rsidR="00423E7F" w:rsidRPr="002E2D6D" w:rsidRDefault="00423E7F" w:rsidP="000E7F7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  <w:lang w:val="en-US"/>
              </w:rPr>
              <w:t>13</w:t>
            </w:r>
            <w:r w:rsidRPr="002E2D6D">
              <w:rPr>
                <w:sz w:val="20"/>
                <w:szCs w:val="20"/>
              </w:rPr>
              <w:t>.</w:t>
            </w:r>
          </w:p>
        </w:tc>
        <w:tc>
          <w:tcPr>
            <w:tcW w:w="7513" w:type="dxa"/>
          </w:tcPr>
          <w:p w:rsidR="00423E7F" w:rsidRPr="002E2D6D" w:rsidRDefault="00423E7F" w:rsidP="0083323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Общая настройка и наладка электротехнической лаборатории: </w:t>
            </w:r>
          </w:p>
          <w:p w:rsidR="00423E7F" w:rsidRPr="002E2D6D" w:rsidRDefault="00423E7F" w:rsidP="0083323B">
            <w:pPr>
              <w:ind w:left="248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- проверка в режиме «Тест»</w:t>
            </w:r>
          </w:p>
          <w:p w:rsidR="00423E7F" w:rsidRPr="002E2D6D" w:rsidRDefault="00423E7F" w:rsidP="0083323B">
            <w:pPr>
              <w:ind w:left="248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- проверка в режиме МКР</w:t>
            </w:r>
          </w:p>
          <w:p w:rsidR="00423E7F" w:rsidRPr="002E2D6D" w:rsidRDefault="00423E7F" w:rsidP="0083323B">
            <w:pPr>
              <w:ind w:left="248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- проверка в режиме «Прожиг»</w:t>
            </w:r>
          </w:p>
          <w:p w:rsidR="00423E7F" w:rsidRPr="002E2D6D" w:rsidRDefault="00423E7F" w:rsidP="0083323B">
            <w:pPr>
              <w:ind w:left="248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- проверка в режиме «ИКЛ»</w:t>
            </w:r>
          </w:p>
          <w:p w:rsidR="00423E7F" w:rsidRPr="002E2D6D" w:rsidRDefault="00423E7F" w:rsidP="0083323B">
            <w:pPr>
              <w:ind w:left="248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- проверка в режиме «Акустика»</w:t>
            </w:r>
          </w:p>
          <w:p w:rsidR="00423E7F" w:rsidRPr="002E2D6D" w:rsidRDefault="00423E7F" w:rsidP="0083323B">
            <w:pPr>
              <w:ind w:left="248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- проверка в режиме «Генератор»</w:t>
            </w:r>
          </w:p>
          <w:p w:rsidR="00423E7F" w:rsidRPr="002E2D6D" w:rsidRDefault="00423E7F" w:rsidP="0083323B">
            <w:pPr>
              <w:ind w:left="248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- проверка в режиме «ИДР»</w:t>
            </w:r>
          </w:p>
          <w:p w:rsidR="00423E7F" w:rsidRPr="002E2D6D" w:rsidRDefault="00423E7F" w:rsidP="0083323B">
            <w:pPr>
              <w:ind w:left="248"/>
              <w:rPr>
                <w:bCs/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- проверка в режиме «СНЧ»</w:t>
            </w:r>
          </w:p>
        </w:tc>
        <w:tc>
          <w:tcPr>
            <w:tcW w:w="1008" w:type="dxa"/>
          </w:tcPr>
          <w:p w:rsidR="00423E7F" w:rsidRPr="002E2D6D" w:rsidRDefault="00423E7F" w:rsidP="00423E7F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  <w:r w:rsidR="000D2085" w:rsidRPr="002E2D6D">
              <w:rPr>
                <w:sz w:val="20"/>
                <w:szCs w:val="20"/>
              </w:rPr>
              <w:t>3</w:t>
            </w:r>
          </w:p>
        </w:tc>
      </w:tr>
    </w:tbl>
    <w:p w:rsidR="00683EDC" w:rsidRPr="002E2D6D" w:rsidRDefault="00683EDC" w:rsidP="00683EDC">
      <w:pPr>
        <w:rPr>
          <w:sz w:val="20"/>
          <w:szCs w:val="20"/>
        </w:rPr>
      </w:pPr>
    </w:p>
    <w:p w:rsidR="00A8306F" w:rsidRPr="002E2D6D" w:rsidRDefault="00A8306F" w:rsidP="00683EDC">
      <w:pPr>
        <w:jc w:val="center"/>
        <w:rPr>
          <w:b/>
        </w:rPr>
      </w:pPr>
    </w:p>
    <w:p w:rsidR="00683EDC" w:rsidRPr="002E2D6D" w:rsidRDefault="000169E6" w:rsidP="00683EDC">
      <w:pPr>
        <w:jc w:val="center"/>
        <w:rPr>
          <w:b/>
        </w:rPr>
      </w:pPr>
      <w:r w:rsidRPr="002E2D6D">
        <w:rPr>
          <w:b/>
        </w:rPr>
        <w:t>П</w:t>
      </w:r>
      <w:r w:rsidR="00683EDC" w:rsidRPr="002E2D6D">
        <w:rPr>
          <w:b/>
        </w:rPr>
        <w:t>одписи и печати сторон:</w:t>
      </w:r>
    </w:p>
    <w:p w:rsidR="00683EDC" w:rsidRPr="002E2D6D" w:rsidRDefault="00683EDC" w:rsidP="00683EDC">
      <w:pPr>
        <w:jc w:val="center"/>
        <w:rPr>
          <w:b/>
          <w:sz w:val="20"/>
        </w:rPr>
      </w:pPr>
    </w:p>
    <w:tbl>
      <w:tblPr>
        <w:tblW w:w="106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0"/>
        <w:gridCol w:w="5160"/>
      </w:tblGrid>
      <w:tr w:rsidR="00683EDC" w:rsidRPr="002E2D6D" w:rsidTr="000E7F76">
        <w:tc>
          <w:tcPr>
            <w:tcW w:w="5520" w:type="dxa"/>
          </w:tcPr>
          <w:p w:rsidR="00683EDC" w:rsidRPr="002E2D6D" w:rsidRDefault="00683EDC" w:rsidP="000E7F76">
            <w:pPr>
              <w:rPr>
                <w:b/>
              </w:rPr>
            </w:pPr>
          </w:p>
          <w:p w:rsidR="00683EDC" w:rsidRPr="002E2D6D" w:rsidRDefault="00683EDC" w:rsidP="000E7F76">
            <w:pPr>
              <w:rPr>
                <w:b/>
              </w:rPr>
            </w:pPr>
            <w:r w:rsidRPr="002E2D6D">
              <w:rPr>
                <w:b/>
              </w:rPr>
              <w:t>От Исполнителя</w:t>
            </w:r>
            <w:r w:rsidRPr="002E2D6D">
              <w:rPr>
                <w:bCs/>
              </w:rPr>
              <w:t>:  ____________ Бакеев А.П</w:t>
            </w:r>
            <w:r w:rsidRPr="002E2D6D">
              <w:t>.</w:t>
            </w:r>
          </w:p>
          <w:p w:rsidR="00A8306F" w:rsidRPr="002E2D6D" w:rsidRDefault="00A8306F" w:rsidP="000E7F76">
            <w:pPr>
              <w:rPr>
                <w:bCs/>
              </w:rPr>
            </w:pPr>
          </w:p>
          <w:p w:rsidR="00683EDC" w:rsidRPr="002E2D6D" w:rsidRDefault="00683EDC" w:rsidP="000E7F76">
            <w:pPr>
              <w:rPr>
                <w:bCs/>
              </w:rPr>
            </w:pPr>
            <w:r w:rsidRPr="002E2D6D">
              <w:rPr>
                <w:bCs/>
              </w:rPr>
              <w:t>М.П.</w:t>
            </w:r>
          </w:p>
        </w:tc>
        <w:tc>
          <w:tcPr>
            <w:tcW w:w="5160" w:type="dxa"/>
          </w:tcPr>
          <w:p w:rsidR="00683EDC" w:rsidRPr="002E2D6D" w:rsidRDefault="00683EDC" w:rsidP="000E7F76">
            <w:pPr>
              <w:rPr>
                <w:b/>
              </w:rPr>
            </w:pPr>
          </w:p>
          <w:p w:rsidR="00683EDC" w:rsidRPr="002E2D6D" w:rsidRDefault="00683EDC" w:rsidP="000E7F76">
            <w:r w:rsidRPr="002E2D6D">
              <w:rPr>
                <w:b/>
              </w:rPr>
              <w:t xml:space="preserve">От Заказчика: </w:t>
            </w:r>
            <w:r w:rsidRPr="002E2D6D">
              <w:t xml:space="preserve">______________ </w:t>
            </w:r>
            <w:r w:rsidR="000169E6" w:rsidRPr="002E2D6D">
              <w:t>Горохов А.Ю.</w:t>
            </w:r>
          </w:p>
          <w:p w:rsidR="00A8306F" w:rsidRPr="002E2D6D" w:rsidRDefault="00A8306F" w:rsidP="000E7F76">
            <w:pPr>
              <w:rPr>
                <w:bCs/>
              </w:rPr>
            </w:pPr>
          </w:p>
          <w:p w:rsidR="00683EDC" w:rsidRPr="002E2D6D" w:rsidRDefault="00683EDC" w:rsidP="000E7F76">
            <w:pPr>
              <w:rPr>
                <w:bCs/>
              </w:rPr>
            </w:pPr>
            <w:r w:rsidRPr="002E2D6D">
              <w:rPr>
                <w:bCs/>
              </w:rPr>
              <w:t xml:space="preserve">М.П.            </w:t>
            </w:r>
          </w:p>
        </w:tc>
      </w:tr>
    </w:tbl>
    <w:p w:rsidR="00683EDC" w:rsidRPr="002E2D6D" w:rsidRDefault="00683EDC" w:rsidP="00185CEF"/>
    <w:sectPr w:rsidR="00683EDC" w:rsidRPr="002E2D6D" w:rsidSect="00423E7F">
      <w:pgSz w:w="12240" w:h="15840" w:code="1"/>
      <w:pgMar w:top="851" w:right="567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4ED" w:rsidRDefault="00F604ED">
      <w:r>
        <w:separator/>
      </w:r>
    </w:p>
  </w:endnote>
  <w:endnote w:type="continuationSeparator" w:id="0">
    <w:p w:rsidR="00F604ED" w:rsidRDefault="00F6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4ED" w:rsidRDefault="00F604ED">
      <w:r>
        <w:separator/>
      </w:r>
    </w:p>
  </w:footnote>
  <w:footnote w:type="continuationSeparator" w:id="0">
    <w:p w:rsidR="00F604ED" w:rsidRDefault="00F60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4695537"/>
    <w:multiLevelType w:val="hybridMultilevel"/>
    <w:tmpl w:val="98823C0E"/>
    <w:lvl w:ilvl="0" w:tplc="45E27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4EA95BC">
      <w:numFmt w:val="none"/>
      <w:lvlText w:val=""/>
      <w:lvlJc w:val="left"/>
      <w:pPr>
        <w:tabs>
          <w:tab w:val="num" w:pos="360"/>
        </w:tabs>
      </w:pPr>
    </w:lvl>
    <w:lvl w:ilvl="2" w:tplc="E6CCBC52">
      <w:numFmt w:val="none"/>
      <w:lvlText w:val=""/>
      <w:lvlJc w:val="left"/>
      <w:pPr>
        <w:tabs>
          <w:tab w:val="num" w:pos="360"/>
        </w:tabs>
      </w:pPr>
    </w:lvl>
    <w:lvl w:ilvl="3" w:tplc="46D23666">
      <w:numFmt w:val="none"/>
      <w:lvlText w:val=""/>
      <w:lvlJc w:val="left"/>
      <w:pPr>
        <w:tabs>
          <w:tab w:val="num" w:pos="360"/>
        </w:tabs>
      </w:pPr>
    </w:lvl>
    <w:lvl w:ilvl="4" w:tplc="2FAE9484">
      <w:numFmt w:val="none"/>
      <w:lvlText w:val=""/>
      <w:lvlJc w:val="left"/>
      <w:pPr>
        <w:tabs>
          <w:tab w:val="num" w:pos="360"/>
        </w:tabs>
      </w:pPr>
    </w:lvl>
    <w:lvl w:ilvl="5" w:tplc="362C8448">
      <w:numFmt w:val="none"/>
      <w:lvlText w:val=""/>
      <w:lvlJc w:val="left"/>
      <w:pPr>
        <w:tabs>
          <w:tab w:val="num" w:pos="360"/>
        </w:tabs>
      </w:pPr>
    </w:lvl>
    <w:lvl w:ilvl="6" w:tplc="357AEE76">
      <w:numFmt w:val="none"/>
      <w:lvlText w:val=""/>
      <w:lvlJc w:val="left"/>
      <w:pPr>
        <w:tabs>
          <w:tab w:val="num" w:pos="360"/>
        </w:tabs>
      </w:pPr>
    </w:lvl>
    <w:lvl w:ilvl="7" w:tplc="A3849F88">
      <w:numFmt w:val="none"/>
      <w:lvlText w:val=""/>
      <w:lvlJc w:val="left"/>
      <w:pPr>
        <w:tabs>
          <w:tab w:val="num" w:pos="360"/>
        </w:tabs>
      </w:pPr>
    </w:lvl>
    <w:lvl w:ilvl="8" w:tplc="C404488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47D711D"/>
    <w:multiLevelType w:val="hybridMultilevel"/>
    <w:tmpl w:val="6AA01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4F3BB5"/>
    <w:multiLevelType w:val="hybridMultilevel"/>
    <w:tmpl w:val="AD46C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22502F"/>
    <w:multiLevelType w:val="hybridMultilevel"/>
    <w:tmpl w:val="E1BEEA14"/>
    <w:lvl w:ilvl="0" w:tplc="04190001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0"/>
        </w:tabs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</w:abstractNum>
  <w:abstractNum w:abstractNumId="6" w15:restartNumberingAfterBreak="0">
    <w:nsid w:val="161C5735"/>
    <w:multiLevelType w:val="multilevel"/>
    <w:tmpl w:val="F5BE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1BD329FB"/>
    <w:multiLevelType w:val="multilevel"/>
    <w:tmpl w:val="7750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25053B5"/>
    <w:multiLevelType w:val="multilevel"/>
    <w:tmpl w:val="F5BE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0E71F1B"/>
    <w:multiLevelType w:val="hybridMultilevel"/>
    <w:tmpl w:val="FFD2DF92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1" w15:restartNumberingAfterBreak="0">
    <w:nsid w:val="4F0C4474"/>
    <w:multiLevelType w:val="multilevel"/>
    <w:tmpl w:val="D48694AC"/>
    <w:lvl w:ilvl="0">
      <w:start w:val="1"/>
      <w:numFmt w:val="none"/>
      <w:lvlText w:val="12.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589F1564"/>
    <w:multiLevelType w:val="multilevel"/>
    <w:tmpl w:val="418E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85A85"/>
    <w:multiLevelType w:val="hybridMultilevel"/>
    <w:tmpl w:val="182499D2"/>
    <w:lvl w:ilvl="0" w:tplc="1C9AAC9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57267"/>
    <w:multiLevelType w:val="hybridMultilevel"/>
    <w:tmpl w:val="418E5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D719B"/>
    <w:multiLevelType w:val="multilevel"/>
    <w:tmpl w:val="870A00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77BE0E1D"/>
    <w:multiLevelType w:val="multilevel"/>
    <w:tmpl w:val="52EC7A7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C274695"/>
    <w:multiLevelType w:val="multilevel"/>
    <w:tmpl w:val="D48694AC"/>
    <w:lvl w:ilvl="0">
      <w:start w:val="1"/>
      <w:numFmt w:val="none"/>
      <w:lvlText w:val="12.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4"/>
  </w:num>
  <w:num w:numId="5">
    <w:abstractNumId w:val="12"/>
  </w:num>
  <w:num w:numId="6">
    <w:abstractNumId w:val="13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11"/>
  </w:num>
  <w:num w:numId="12">
    <w:abstractNumId w:val="17"/>
  </w:num>
  <w:num w:numId="13">
    <w:abstractNumId w:val="15"/>
  </w:num>
  <w:num w:numId="14">
    <w:abstractNumId w:val="9"/>
  </w:num>
  <w:num w:numId="15">
    <w:abstractNumId w:val="4"/>
  </w:num>
  <w:num w:numId="16">
    <w:abstractNumId w:val="5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6B"/>
    <w:rsid w:val="000120E2"/>
    <w:rsid w:val="00015671"/>
    <w:rsid w:val="000169E6"/>
    <w:rsid w:val="00030533"/>
    <w:rsid w:val="00036F18"/>
    <w:rsid w:val="0004137F"/>
    <w:rsid w:val="000671DE"/>
    <w:rsid w:val="000710EB"/>
    <w:rsid w:val="00077378"/>
    <w:rsid w:val="0008079A"/>
    <w:rsid w:val="000872A3"/>
    <w:rsid w:val="00091784"/>
    <w:rsid w:val="00097246"/>
    <w:rsid w:val="000C5162"/>
    <w:rsid w:val="000C6DC2"/>
    <w:rsid w:val="000D2085"/>
    <w:rsid w:val="000E7F76"/>
    <w:rsid w:val="00102228"/>
    <w:rsid w:val="0010781E"/>
    <w:rsid w:val="00112BE9"/>
    <w:rsid w:val="00113A15"/>
    <w:rsid w:val="00113E89"/>
    <w:rsid w:val="00125594"/>
    <w:rsid w:val="001330C8"/>
    <w:rsid w:val="001340DC"/>
    <w:rsid w:val="001359F1"/>
    <w:rsid w:val="00140472"/>
    <w:rsid w:val="00140AB8"/>
    <w:rsid w:val="0014154E"/>
    <w:rsid w:val="001440B0"/>
    <w:rsid w:val="00145AF3"/>
    <w:rsid w:val="00161089"/>
    <w:rsid w:val="00164BBE"/>
    <w:rsid w:val="001716B1"/>
    <w:rsid w:val="001765CD"/>
    <w:rsid w:val="00185CEF"/>
    <w:rsid w:val="00195C1D"/>
    <w:rsid w:val="001A0B13"/>
    <w:rsid w:val="001A2209"/>
    <w:rsid w:val="001A2F24"/>
    <w:rsid w:val="001B5637"/>
    <w:rsid w:val="001C7D51"/>
    <w:rsid w:val="001D566B"/>
    <w:rsid w:val="001E0190"/>
    <w:rsid w:val="001E2F55"/>
    <w:rsid w:val="001E4F46"/>
    <w:rsid w:val="001E6FC8"/>
    <w:rsid w:val="001F3B40"/>
    <w:rsid w:val="00211C87"/>
    <w:rsid w:val="00234AA4"/>
    <w:rsid w:val="002412B6"/>
    <w:rsid w:val="00241F4C"/>
    <w:rsid w:val="00245A2F"/>
    <w:rsid w:val="002470A8"/>
    <w:rsid w:val="0026556F"/>
    <w:rsid w:val="00266C34"/>
    <w:rsid w:val="00271A60"/>
    <w:rsid w:val="0028244A"/>
    <w:rsid w:val="00285D7F"/>
    <w:rsid w:val="0029062A"/>
    <w:rsid w:val="00297378"/>
    <w:rsid w:val="002A3888"/>
    <w:rsid w:val="002A409C"/>
    <w:rsid w:val="002A502E"/>
    <w:rsid w:val="002A65F3"/>
    <w:rsid w:val="002A748C"/>
    <w:rsid w:val="002B04C9"/>
    <w:rsid w:val="002B4C36"/>
    <w:rsid w:val="002C6079"/>
    <w:rsid w:val="002D3460"/>
    <w:rsid w:val="002E02C5"/>
    <w:rsid w:val="002E19CE"/>
    <w:rsid w:val="002E2BCB"/>
    <w:rsid w:val="002E2D6D"/>
    <w:rsid w:val="002F504D"/>
    <w:rsid w:val="00322940"/>
    <w:rsid w:val="00324DFB"/>
    <w:rsid w:val="003538CD"/>
    <w:rsid w:val="00354612"/>
    <w:rsid w:val="0036284B"/>
    <w:rsid w:val="00390086"/>
    <w:rsid w:val="003938A9"/>
    <w:rsid w:val="003A0043"/>
    <w:rsid w:val="003A4694"/>
    <w:rsid w:val="003B099B"/>
    <w:rsid w:val="003C216D"/>
    <w:rsid w:val="003C3323"/>
    <w:rsid w:val="003C40EA"/>
    <w:rsid w:val="003D03F7"/>
    <w:rsid w:val="003F4ACA"/>
    <w:rsid w:val="0040445B"/>
    <w:rsid w:val="00423D44"/>
    <w:rsid w:val="00423E7F"/>
    <w:rsid w:val="00450F8E"/>
    <w:rsid w:val="00451205"/>
    <w:rsid w:val="00460C56"/>
    <w:rsid w:val="004666E1"/>
    <w:rsid w:val="00466778"/>
    <w:rsid w:val="00470539"/>
    <w:rsid w:val="0049154E"/>
    <w:rsid w:val="004A20B8"/>
    <w:rsid w:val="004A3B28"/>
    <w:rsid w:val="004A40D2"/>
    <w:rsid w:val="004B736B"/>
    <w:rsid w:val="004D1BEC"/>
    <w:rsid w:val="004E0149"/>
    <w:rsid w:val="004E3CEC"/>
    <w:rsid w:val="004E5C94"/>
    <w:rsid w:val="004F117F"/>
    <w:rsid w:val="00505944"/>
    <w:rsid w:val="0051435B"/>
    <w:rsid w:val="0052513A"/>
    <w:rsid w:val="005318A9"/>
    <w:rsid w:val="00536B9D"/>
    <w:rsid w:val="00553DC2"/>
    <w:rsid w:val="005557C0"/>
    <w:rsid w:val="0057025E"/>
    <w:rsid w:val="00573253"/>
    <w:rsid w:val="0058492E"/>
    <w:rsid w:val="00594898"/>
    <w:rsid w:val="00596A1B"/>
    <w:rsid w:val="00596B1C"/>
    <w:rsid w:val="005A1F60"/>
    <w:rsid w:val="005A782E"/>
    <w:rsid w:val="005B73CF"/>
    <w:rsid w:val="005D005D"/>
    <w:rsid w:val="005E1C36"/>
    <w:rsid w:val="005E4D92"/>
    <w:rsid w:val="005F16B7"/>
    <w:rsid w:val="00600400"/>
    <w:rsid w:val="0060788B"/>
    <w:rsid w:val="00614905"/>
    <w:rsid w:val="00633ABB"/>
    <w:rsid w:val="006359F1"/>
    <w:rsid w:val="00642D1A"/>
    <w:rsid w:val="00654140"/>
    <w:rsid w:val="0066388C"/>
    <w:rsid w:val="00667B18"/>
    <w:rsid w:val="00677314"/>
    <w:rsid w:val="00683EDC"/>
    <w:rsid w:val="00686D66"/>
    <w:rsid w:val="00694964"/>
    <w:rsid w:val="006A558D"/>
    <w:rsid w:val="006C5763"/>
    <w:rsid w:val="006C7463"/>
    <w:rsid w:val="006D0891"/>
    <w:rsid w:val="006D267F"/>
    <w:rsid w:val="006D7C0F"/>
    <w:rsid w:val="006E27E2"/>
    <w:rsid w:val="006F2B21"/>
    <w:rsid w:val="00705AE9"/>
    <w:rsid w:val="00731106"/>
    <w:rsid w:val="00745B7E"/>
    <w:rsid w:val="00757911"/>
    <w:rsid w:val="00760A56"/>
    <w:rsid w:val="007610DC"/>
    <w:rsid w:val="0077043C"/>
    <w:rsid w:val="007A3345"/>
    <w:rsid w:val="007A67B5"/>
    <w:rsid w:val="007B77D7"/>
    <w:rsid w:val="007C0F8C"/>
    <w:rsid w:val="007C1F7B"/>
    <w:rsid w:val="007C28B2"/>
    <w:rsid w:val="007C55C0"/>
    <w:rsid w:val="007D6885"/>
    <w:rsid w:val="007E1633"/>
    <w:rsid w:val="007F22ED"/>
    <w:rsid w:val="007F3B1B"/>
    <w:rsid w:val="007F6886"/>
    <w:rsid w:val="007F757B"/>
    <w:rsid w:val="007F76AA"/>
    <w:rsid w:val="00802AEE"/>
    <w:rsid w:val="008110F8"/>
    <w:rsid w:val="00832008"/>
    <w:rsid w:val="0083323B"/>
    <w:rsid w:val="008342C9"/>
    <w:rsid w:val="0083522B"/>
    <w:rsid w:val="00851D46"/>
    <w:rsid w:val="00856D8F"/>
    <w:rsid w:val="00864574"/>
    <w:rsid w:val="008721CB"/>
    <w:rsid w:val="00872385"/>
    <w:rsid w:val="00896335"/>
    <w:rsid w:val="008A61BC"/>
    <w:rsid w:val="008B1AC4"/>
    <w:rsid w:val="008C4E34"/>
    <w:rsid w:val="008D1D07"/>
    <w:rsid w:val="008D5A2C"/>
    <w:rsid w:val="008E0A11"/>
    <w:rsid w:val="0090010C"/>
    <w:rsid w:val="0091721A"/>
    <w:rsid w:val="00926AB7"/>
    <w:rsid w:val="00937156"/>
    <w:rsid w:val="00946098"/>
    <w:rsid w:val="00962FAA"/>
    <w:rsid w:val="00965F0E"/>
    <w:rsid w:val="009675EB"/>
    <w:rsid w:val="00967BA0"/>
    <w:rsid w:val="00974D8D"/>
    <w:rsid w:val="00991C99"/>
    <w:rsid w:val="009A2A92"/>
    <w:rsid w:val="009A5842"/>
    <w:rsid w:val="009B64C6"/>
    <w:rsid w:val="009B7128"/>
    <w:rsid w:val="009B71E0"/>
    <w:rsid w:val="009F1746"/>
    <w:rsid w:val="00A0580D"/>
    <w:rsid w:val="00A2367A"/>
    <w:rsid w:val="00A36117"/>
    <w:rsid w:val="00A432EA"/>
    <w:rsid w:val="00A60A7E"/>
    <w:rsid w:val="00A62414"/>
    <w:rsid w:val="00A721FD"/>
    <w:rsid w:val="00A74365"/>
    <w:rsid w:val="00A76FBA"/>
    <w:rsid w:val="00A82A53"/>
    <w:rsid w:val="00A8306F"/>
    <w:rsid w:val="00A83CFD"/>
    <w:rsid w:val="00A92725"/>
    <w:rsid w:val="00A92C0B"/>
    <w:rsid w:val="00A94DF0"/>
    <w:rsid w:val="00A97945"/>
    <w:rsid w:val="00AB11B6"/>
    <w:rsid w:val="00AB3274"/>
    <w:rsid w:val="00AC47E4"/>
    <w:rsid w:val="00AD06B5"/>
    <w:rsid w:val="00AD3195"/>
    <w:rsid w:val="00AD3983"/>
    <w:rsid w:val="00AE2DE7"/>
    <w:rsid w:val="00AE6BA4"/>
    <w:rsid w:val="00AF4C0B"/>
    <w:rsid w:val="00B004FF"/>
    <w:rsid w:val="00B01535"/>
    <w:rsid w:val="00B01E94"/>
    <w:rsid w:val="00B05F8B"/>
    <w:rsid w:val="00B1128E"/>
    <w:rsid w:val="00B12DD6"/>
    <w:rsid w:val="00B14F3C"/>
    <w:rsid w:val="00B1569B"/>
    <w:rsid w:val="00B238C2"/>
    <w:rsid w:val="00B34E8B"/>
    <w:rsid w:val="00B351D1"/>
    <w:rsid w:val="00B3721C"/>
    <w:rsid w:val="00B4099B"/>
    <w:rsid w:val="00B43CB5"/>
    <w:rsid w:val="00B44C6A"/>
    <w:rsid w:val="00B44E54"/>
    <w:rsid w:val="00B55A3F"/>
    <w:rsid w:val="00B564BB"/>
    <w:rsid w:val="00B720D3"/>
    <w:rsid w:val="00B82FBD"/>
    <w:rsid w:val="00B922A2"/>
    <w:rsid w:val="00B94282"/>
    <w:rsid w:val="00BA0973"/>
    <w:rsid w:val="00BA1A23"/>
    <w:rsid w:val="00BC49CE"/>
    <w:rsid w:val="00BC61EF"/>
    <w:rsid w:val="00BD01BA"/>
    <w:rsid w:val="00BE597E"/>
    <w:rsid w:val="00BE7DDA"/>
    <w:rsid w:val="00C038E2"/>
    <w:rsid w:val="00C07ED3"/>
    <w:rsid w:val="00C12C23"/>
    <w:rsid w:val="00C1381D"/>
    <w:rsid w:val="00C17E3A"/>
    <w:rsid w:val="00C226FE"/>
    <w:rsid w:val="00C22A2A"/>
    <w:rsid w:val="00C308C4"/>
    <w:rsid w:val="00C31420"/>
    <w:rsid w:val="00C359F6"/>
    <w:rsid w:val="00C41473"/>
    <w:rsid w:val="00C46349"/>
    <w:rsid w:val="00C54971"/>
    <w:rsid w:val="00C56E6F"/>
    <w:rsid w:val="00C7615F"/>
    <w:rsid w:val="00C9182E"/>
    <w:rsid w:val="00C91861"/>
    <w:rsid w:val="00C928C6"/>
    <w:rsid w:val="00CA0367"/>
    <w:rsid w:val="00CA0600"/>
    <w:rsid w:val="00CC4B34"/>
    <w:rsid w:val="00CD4861"/>
    <w:rsid w:val="00CD7CF3"/>
    <w:rsid w:val="00CE43EF"/>
    <w:rsid w:val="00CF42A5"/>
    <w:rsid w:val="00D02F3A"/>
    <w:rsid w:val="00D155B4"/>
    <w:rsid w:val="00D24489"/>
    <w:rsid w:val="00D52DAF"/>
    <w:rsid w:val="00D70733"/>
    <w:rsid w:val="00D76C27"/>
    <w:rsid w:val="00D83E16"/>
    <w:rsid w:val="00D87030"/>
    <w:rsid w:val="00D905B8"/>
    <w:rsid w:val="00D96E11"/>
    <w:rsid w:val="00DC1E59"/>
    <w:rsid w:val="00DC4B06"/>
    <w:rsid w:val="00DD0238"/>
    <w:rsid w:val="00DE5A22"/>
    <w:rsid w:val="00DF2B0E"/>
    <w:rsid w:val="00E06B2D"/>
    <w:rsid w:val="00E10C6F"/>
    <w:rsid w:val="00E22475"/>
    <w:rsid w:val="00E22FC5"/>
    <w:rsid w:val="00E25853"/>
    <w:rsid w:val="00E339D1"/>
    <w:rsid w:val="00E35420"/>
    <w:rsid w:val="00E41141"/>
    <w:rsid w:val="00E7277C"/>
    <w:rsid w:val="00E73A8E"/>
    <w:rsid w:val="00E76F6F"/>
    <w:rsid w:val="00E80220"/>
    <w:rsid w:val="00E81179"/>
    <w:rsid w:val="00E866DB"/>
    <w:rsid w:val="00E91B39"/>
    <w:rsid w:val="00EB0CC2"/>
    <w:rsid w:val="00EB1DA7"/>
    <w:rsid w:val="00EB5D87"/>
    <w:rsid w:val="00EC5682"/>
    <w:rsid w:val="00ED0039"/>
    <w:rsid w:val="00ED708C"/>
    <w:rsid w:val="00F10EA0"/>
    <w:rsid w:val="00F14074"/>
    <w:rsid w:val="00F21434"/>
    <w:rsid w:val="00F35C92"/>
    <w:rsid w:val="00F415D2"/>
    <w:rsid w:val="00F42921"/>
    <w:rsid w:val="00F42A9E"/>
    <w:rsid w:val="00F43C7E"/>
    <w:rsid w:val="00F47C84"/>
    <w:rsid w:val="00F604ED"/>
    <w:rsid w:val="00F60DFF"/>
    <w:rsid w:val="00F7046C"/>
    <w:rsid w:val="00F9326D"/>
    <w:rsid w:val="00F941CC"/>
    <w:rsid w:val="00FA11BC"/>
    <w:rsid w:val="00FB39D9"/>
    <w:rsid w:val="00FB3B4C"/>
    <w:rsid w:val="00FC7241"/>
    <w:rsid w:val="00FD227B"/>
    <w:rsid w:val="00FD557A"/>
    <w:rsid w:val="00FD7A15"/>
    <w:rsid w:val="00FF4BC8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AF4918-D68F-4544-AFF7-C7FC109C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97246"/>
    <w:rPr>
      <w:sz w:val="24"/>
      <w:szCs w:val="24"/>
    </w:rPr>
  </w:style>
  <w:style w:type="paragraph" w:styleId="2">
    <w:name w:val="heading 2"/>
    <w:basedOn w:val="a"/>
    <w:next w:val="a"/>
    <w:qFormat/>
    <w:rsid w:val="00097246"/>
    <w:pPr>
      <w:keepNext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09724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3">
    <w:name w:val="Body Text 3"/>
    <w:basedOn w:val="a"/>
    <w:rsid w:val="00097246"/>
    <w:rPr>
      <w:rFonts w:ascii="Arial" w:hAnsi="Arial"/>
      <w:szCs w:val="20"/>
    </w:rPr>
  </w:style>
  <w:style w:type="paragraph" w:styleId="a3">
    <w:name w:val="Balloon Text"/>
    <w:basedOn w:val="a"/>
    <w:semiHidden/>
    <w:rsid w:val="0009724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09724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97246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097246"/>
    <w:pPr>
      <w:ind w:right="-2"/>
    </w:pPr>
    <w:rPr>
      <w:rFonts w:ascii="Arial" w:hAnsi="Arial"/>
      <w:sz w:val="20"/>
    </w:rPr>
  </w:style>
  <w:style w:type="paragraph" w:styleId="20">
    <w:name w:val="Body Text Indent 2"/>
    <w:basedOn w:val="a"/>
    <w:rsid w:val="00097246"/>
    <w:pPr>
      <w:spacing w:after="120" w:line="480" w:lineRule="auto"/>
      <w:ind w:left="360"/>
    </w:pPr>
  </w:style>
  <w:style w:type="paragraph" w:styleId="21">
    <w:name w:val="Body Text 2"/>
    <w:basedOn w:val="a"/>
    <w:rsid w:val="00097246"/>
    <w:pPr>
      <w:spacing w:after="120" w:line="480" w:lineRule="auto"/>
    </w:pPr>
  </w:style>
  <w:style w:type="paragraph" w:styleId="a7">
    <w:name w:val="Title"/>
    <w:basedOn w:val="a"/>
    <w:qFormat/>
    <w:rsid w:val="00097246"/>
    <w:pPr>
      <w:jc w:val="center"/>
    </w:pPr>
    <w:rPr>
      <w:rFonts w:ascii="Arial" w:hAnsi="Arial" w:cs="Arial"/>
      <w:b/>
      <w:sz w:val="20"/>
    </w:rPr>
  </w:style>
  <w:style w:type="character" w:styleId="HTML">
    <w:name w:val="HTML Typewriter"/>
    <w:rsid w:val="00FD227B"/>
    <w:rPr>
      <w:rFonts w:ascii="Courier New" w:eastAsia="Times New Roman" w:hAnsi="Courier New" w:cs="Courier New"/>
      <w:sz w:val="20"/>
      <w:szCs w:val="20"/>
    </w:rPr>
  </w:style>
  <w:style w:type="character" w:customStyle="1" w:styleId="apple-tab-span1">
    <w:name w:val="apple-tab-span1"/>
    <w:basedOn w:val="a0"/>
    <w:rsid w:val="00113A15"/>
  </w:style>
  <w:style w:type="character" w:customStyle="1" w:styleId="FontStyle22">
    <w:name w:val="Font Style22"/>
    <w:rsid w:val="00D83E16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D83E16"/>
    <w:pPr>
      <w:widowControl w:val="0"/>
      <w:autoSpaceDE w:val="0"/>
      <w:autoSpaceDN w:val="0"/>
      <w:adjustRightInd w:val="0"/>
      <w:spacing w:line="278" w:lineRule="exact"/>
    </w:pPr>
    <w:rPr>
      <w:rFonts w:ascii="Calibri" w:hAnsi="Calibri"/>
    </w:rPr>
  </w:style>
  <w:style w:type="table" w:styleId="a8">
    <w:name w:val="Table Grid"/>
    <w:basedOn w:val="a1"/>
    <w:uiPriority w:val="59"/>
    <w:rsid w:val="006A55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44555-3DEC-4C35-9C88-62181BC3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3420</Words>
  <Characters>22051</Characters>
  <Application>Microsoft Office Word</Application>
  <DocSecurity>4</DocSecurity>
  <Lines>183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The Beatles</Company>
  <LinksUpToDate>false</LinksUpToDate>
  <CharactersWithSpaces>25421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glazkova</dc:creator>
  <cp:lastModifiedBy>Ахметшина Лилия Расимовна</cp:lastModifiedBy>
  <cp:revision>2</cp:revision>
  <cp:lastPrinted>2019-04-08T07:14:00Z</cp:lastPrinted>
  <dcterms:created xsi:type="dcterms:W3CDTF">2019-04-08T07:14:00Z</dcterms:created>
  <dcterms:modified xsi:type="dcterms:W3CDTF">2019-04-08T07:14:00Z</dcterms:modified>
</cp:coreProperties>
</file>