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233"/>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47DA8727" w14:textId="5E3BA066" w:rsidR="00C156D0" w:rsidRDefault="00C156D0" w:rsidP="00C156D0">
      <w:pPr>
        <w:pStyle w:val="ConsPlusNormal"/>
        <w:jc w:val="both"/>
        <w:rPr>
          <w:rFonts w:ascii="Times New Roman" w:hAnsi="Times New Roman" w:cs="Times New Roman"/>
          <w:sz w:val="24"/>
          <w:szCs w:val="24"/>
        </w:rPr>
      </w:pPr>
    </w:p>
    <w:p w14:paraId="64BCF57D" w14:textId="77777777" w:rsidR="00352ECB" w:rsidRDefault="00352ECB" w:rsidP="00352ECB">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322394A6" w14:textId="5401A59F" w:rsidR="00100C96" w:rsidRPr="004D311D" w:rsidRDefault="00352ECB" w:rsidP="00352ECB">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 xml:space="preserve">Коммерческого директора </w:t>
      </w:r>
      <w:proofErr w:type="spellStart"/>
      <w:r>
        <w:t>Дуксина</w:t>
      </w:r>
      <w:proofErr w:type="spellEnd"/>
      <w:r>
        <w:t xml:space="preserve">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1C34EA0B" w14:textId="41AAC6F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F9FD6A9" w14:textId="77777777" w:rsidR="00A33DF8" w:rsidRDefault="00A33DF8" w:rsidP="004217BE">
      <w:pPr>
        <w:pStyle w:val="ConsPlusNormal"/>
        <w:rPr>
          <w:rFonts w:ascii="Times New Roman" w:hAnsi="Times New Roman" w:cs="Times New Roman"/>
          <w:b/>
          <w:sz w:val="24"/>
          <w:szCs w:val="24"/>
        </w:rPr>
      </w:pP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0B2A7B5F" w14:textId="41FADE92"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50396453" w14:textId="77777777" w:rsidR="00A33DF8" w:rsidRDefault="00A33DF8" w:rsidP="004217BE">
      <w:pPr>
        <w:pStyle w:val="a5"/>
        <w:shd w:val="clear" w:color="auto" w:fill="FFFFFF"/>
        <w:ind w:left="0"/>
        <w:rPr>
          <w:b/>
          <w:color w:val="000000"/>
          <w:spacing w:val="-18"/>
        </w:rPr>
      </w:pPr>
    </w:p>
    <w:p w14:paraId="77CB9F95" w14:textId="22A97DFB"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A33DF8">
        <w:rPr>
          <w:rFonts w:ascii="Times New Roman" w:hAnsi="Times New Roman" w:cs="Times New Roman"/>
          <w:sz w:val="24"/>
          <w:szCs w:val="24"/>
        </w:rPr>
        <w:t xml:space="preserve">«31» марта </w:t>
      </w:r>
      <w:r w:rsidR="000252A6">
        <w:rPr>
          <w:rFonts w:ascii="Times New Roman" w:hAnsi="Times New Roman" w:cs="Times New Roman"/>
          <w:sz w:val="24"/>
          <w:szCs w:val="24"/>
        </w:rPr>
        <w:t>20</w:t>
      </w:r>
      <w:r w:rsidR="00A33DF8">
        <w:rPr>
          <w:rFonts w:ascii="Times New Roman" w:hAnsi="Times New Roman" w:cs="Times New Roman"/>
          <w:sz w:val="24"/>
          <w:szCs w:val="24"/>
        </w:rPr>
        <w:t>20</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6B5A7A28" w:rsidR="00100C96" w:rsidRPr="001F69D0" w:rsidRDefault="00CD07B5" w:rsidP="004217BE">
      <w:pPr>
        <w:pStyle w:val="ConsPlusNormal"/>
        <w:numPr>
          <w:ilvl w:val="1"/>
          <w:numId w:val="4"/>
        </w:numPr>
        <w:ind w:left="0" w:firstLine="567"/>
        <w:jc w:val="both"/>
      </w:pPr>
      <w:r w:rsidRPr="001F69D0">
        <w:rPr>
          <w:rFonts w:ascii="Times New Roman" w:hAnsi="Times New Roman" w:cs="Times New Roman"/>
          <w:sz w:val="24"/>
          <w:szCs w:val="24"/>
        </w:rPr>
        <w:t>Срок поставки партии товара исчисляется с даты получения Поставщиком заявки Покупателя, отправленной посредством электронной почты и не может превышать предельные сроки, указанные в календарных днях, в Таблице №1 Технического задания (Приложение № 2 к настоящему Договору).</w:t>
      </w:r>
      <w:r w:rsidR="00100C96" w:rsidRPr="001F69D0">
        <w:rPr>
          <w:rFonts w:ascii="Times New Roman" w:hAnsi="Times New Roman" w:cs="Times New Roman"/>
          <w:sz w:val="24"/>
          <w:szCs w:val="24"/>
        </w:rPr>
        <w:t xml:space="preserve">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62A3C550" w14:textId="0B10E0F6"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644BD629" w14:textId="77777777" w:rsidR="00430052" w:rsidRPr="004217BE" w:rsidRDefault="00430052" w:rsidP="004217BE">
      <w:pPr>
        <w:pStyle w:val="a5"/>
        <w:shd w:val="clear" w:color="auto" w:fill="FFFFFF"/>
        <w:ind w:left="567"/>
        <w:jc w:val="both"/>
        <w:rPr>
          <w:b/>
          <w:color w:val="000000"/>
          <w:spacing w:val="-7"/>
          <w:highlight w:val="yellow"/>
        </w:rPr>
      </w:pPr>
    </w:p>
    <w:p w14:paraId="3FD5837A" w14:textId="561AFC3F" w:rsidR="0052558A" w:rsidRPr="00CD07B5" w:rsidRDefault="0052558A" w:rsidP="00623C96">
      <w:pPr>
        <w:pStyle w:val="a5"/>
        <w:numPr>
          <w:ilvl w:val="1"/>
          <w:numId w:val="4"/>
        </w:numPr>
        <w:shd w:val="clear" w:color="auto" w:fill="FFFFFF"/>
        <w:ind w:left="0" w:firstLine="567"/>
        <w:jc w:val="both"/>
        <w:rPr>
          <w:b/>
          <w:color w:val="000000"/>
          <w:spacing w:val="-7"/>
        </w:rPr>
      </w:pPr>
      <w:r w:rsidRPr="00CD07B5">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CD07B5" w:rsidRDefault="00D027CC" w:rsidP="005C2396">
      <w:pPr>
        <w:pStyle w:val="a5"/>
        <w:numPr>
          <w:ilvl w:val="1"/>
          <w:numId w:val="4"/>
        </w:numPr>
        <w:shd w:val="clear" w:color="auto" w:fill="FFFFFF"/>
        <w:ind w:left="0" w:firstLine="567"/>
        <w:jc w:val="both"/>
        <w:rPr>
          <w:b/>
          <w:color w:val="000000"/>
          <w:spacing w:val="-7"/>
        </w:rPr>
      </w:pPr>
      <w:r w:rsidRPr="00CD07B5">
        <w:rPr>
          <w:b/>
          <w:color w:val="000000"/>
          <w:spacing w:val="-7"/>
        </w:rPr>
        <w:t xml:space="preserve"> </w:t>
      </w:r>
      <w:r w:rsidR="008D198A" w:rsidRPr="00CD07B5">
        <w:rPr>
          <w:color w:val="000000"/>
        </w:rPr>
        <w:t>Це</w:t>
      </w:r>
      <w:r w:rsidR="003A0989" w:rsidRPr="00CD07B5">
        <w:rPr>
          <w:color w:val="000000"/>
        </w:rPr>
        <w:t xml:space="preserve">на </w:t>
      </w:r>
      <w:r w:rsidR="008D198A" w:rsidRPr="00CD07B5">
        <w:rPr>
          <w:color w:val="000000"/>
        </w:rPr>
        <w:t>за единицу закупаемо</w:t>
      </w:r>
      <w:r w:rsidR="00F46AB0" w:rsidRPr="00CD07B5">
        <w:rPr>
          <w:color w:val="000000"/>
        </w:rPr>
        <w:t>го</w:t>
      </w:r>
      <w:r w:rsidR="008D198A" w:rsidRPr="00CD07B5">
        <w:rPr>
          <w:color w:val="000000"/>
        </w:rPr>
        <w:t xml:space="preserve"> </w:t>
      </w:r>
      <w:r w:rsidR="00F46AB0" w:rsidRPr="00CD07B5">
        <w:rPr>
          <w:color w:val="000000"/>
        </w:rPr>
        <w:t>товара</w:t>
      </w:r>
      <w:r w:rsidR="005C2396" w:rsidRPr="00CD07B5">
        <w:rPr>
          <w:color w:val="000000"/>
        </w:rPr>
        <w:t xml:space="preserve"> </w:t>
      </w:r>
      <w:r w:rsidR="003A0989" w:rsidRPr="00CD07B5">
        <w:rPr>
          <w:color w:val="000000"/>
        </w:rPr>
        <w:t xml:space="preserve">указывается </w:t>
      </w:r>
      <w:r w:rsidR="00A251E7" w:rsidRPr="00CD07B5">
        <w:rPr>
          <w:color w:val="000000"/>
        </w:rPr>
        <w:t>в Спецификации (Приложение № 1 к настоящему Договору).</w:t>
      </w:r>
    </w:p>
    <w:p w14:paraId="131C5C4F" w14:textId="65661211"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sidR="00CC5F60">
        <w:rPr>
          <w:color w:val="000000"/>
        </w:rPr>
        <w:t>ы</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w:t>
      </w:r>
      <w:r w:rsidR="00CC5F60">
        <w:rPr>
          <w:color w:val="000000"/>
        </w:rPr>
        <w:t xml:space="preserve">ы </w:t>
      </w:r>
      <w:r w:rsidR="00D027CC" w:rsidRPr="00D027CC">
        <w:rPr>
          <w:color w:val="000000"/>
        </w:rPr>
        <w:t>Поставщика</w:t>
      </w:r>
      <w:r w:rsidR="00CC5F60">
        <w:rPr>
          <w:color w:val="000000"/>
        </w:rPr>
        <w:t>м</w:t>
      </w:r>
      <w:r w:rsidR="00D027CC" w:rsidRPr="00D027CC">
        <w:rPr>
          <w:color w:val="000000"/>
        </w:rPr>
        <w:t xml:space="preserve"> по </w:t>
      </w:r>
      <w:r>
        <w:rPr>
          <w:color w:val="000000"/>
        </w:rPr>
        <w:t>исполнению настоящего Договора.</w:t>
      </w:r>
    </w:p>
    <w:p w14:paraId="420E022A" w14:textId="26CD4650"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430052">
        <w:t>30</w:t>
      </w:r>
      <w:r w:rsidR="00430052" w:rsidRPr="00C156D0">
        <w:t xml:space="preserve"> </w:t>
      </w:r>
      <w:r w:rsidR="00430052">
        <w:t xml:space="preserve">(тридцати)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4491B9B2" w14:textId="17553989" w:rsidR="00100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3B8CF9D6" w14:textId="77777777" w:rsidR="00430052" w:rsidRPr="00623C96" w:rsidRDefault="00430052" w:rsidP="004217BE">
      <w:pPr>
        <w:pStyle w:val="a5"/>
        <w:shd w:val="clear" w:color="auto" w:fill="FFFFFF"/>
        <w:tabs>
          <w:tab w:val="left" w:pos="803"/>
        </w:tabs>
        <w:ind w:left="927"/>
        <w:rPr>
          <w:b/>
          <w:color w:val="000000"/>
          <w:spacing w:val="-7"/>
        </w:rPr>
      </w:pP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5926D89F" w14:textId="67C6283E"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3802B61B" w14:textId="77777777" w:rsidR="00CD07B5" w:rsidRDefault="00CD07B5" w:rsidP="004217BE">
      <w:pPr>
        <w:pStyle w:val="a5"/>
        <w:shd w:val="clear" w:color="auto" w:fill="FFFFFF"/>
        <w:tabs>
          <w:tab w:val="left" w:pos="803"/>
        </w:tabs>
        <w:ind w:left="927"/>
        <w:rPr>
          <w:b/>
          <w:color w:val="000000"/>
          <w:spacing w:val="-7"/>
        </w:rPr>
      </w:pP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387BC5F6" w14:textId="5B10ECA5"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335350AE" w14:textId="77777777" w:rsidR="00CD07B5" w:rsidRDefault="00CD07B5" w:rsidP="004217BE">
      <w:pPr>
        <w:pStyle w:val="a5"/>
        <w:ind w:left="927"/>
        <w:rPr>
          <w:b/>
        </w:rPr>
      </w:pP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0B9E2EFA" w14:textId="1E4AFBC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3DA9CF98" w14:textId="77777777" w:rsidR="00CD07B5" w:rsidRDefault="00CD07B5" w:rsidP="004217BE">
      <w:pPr>
        <w:pStyle w:val="a5"/>
        <w:ind w:left="927"/>
        <w:rPr>
          <w:b/>
        </w:rPr>
      </w:pP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CD07B5" w:rsidRDefault="00817BC7" w:rsidP="00F24D84">
      <w:pPr>
        <w:pStyle w:val="a5"/>
        <w:numPr>
          <w:ilvl w:val="1"/>
          <w:numId w:val="4"/>
        </w:numPr>
        <w:ind w:left="0" w:firstLine="567"/>
        <w:jc w:val="both"/>
      </w:pPr>
      <w:r w:rsidRPr="00CD07B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6EC8945" w14:textId="10470949" w:rsidR="005D5E4C" w:rsidRDefault="00220D9C" w:rsidP="00352ECB">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5B5AF109" w14:textId="368DCCF1" w:rsidR="00100C96" w:rsidRDefault="00100C96" w:rsidP="00623C96">
      <w:pPr>
        <w:pStyle w:val="a5"/>
        <w:numPr>
          <w:ilvl w:val="0"/>
          <w:numId w:val="4"/>
        </w:numPr>
        <w:jc w:val="center"/>
        <w:rPr>
          <w:b/>
        </w:rPr>
      </w:pPr>
      <w:r w:rsidRPr="00623C96">
        <w:rPr>
          <w:b/>
        </w:rPr>
        <w:t>Заключительные положения</w:t>
      </w:r>
    </w:p>
    <w:p w14:paraId="78FC0167" w14:textId="77777777" w:rsidR="00CD07B5" w:rsidRDefault="00CD07B5" w:rsidP="004217BE">
      <w:pPr>
        <w:pStyle w:val="a5"/>
        <w:ind w:left="927"/>
        <w:rPr>
          <w:b/>
        </w:rPr>
      </w:pP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6886E2F9"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CD07B5">
        <w:rPr>
          <w:szCs w:val="24"/>
          <w:lang w:val="ru-RU"/>
        </w:rPr>
        <w:t xml:space="preserve">Копия </w:t>
      </w:r>
      <w:r w:rsidR="00CD07B5" w:rsidRPr="00623C96">
        <w:rPr>
          <w:szCs w:val="24"/>
        </w:rPr>
        <w:t>техническ</w:t>
      </w:r>
      <w:r w:rsidR="00CD07B5">
        <w:rPr>
          <w:szCs w:val="24"/>
          <w:lang w:val="ru-RU"/>
        </w:rPr>
        <w:t>ого</w:t>
      </w:r>
      <w:r w:rsidR="00CD07B5" w:rsidRPr="00623C96">
        <w:rPr>
          <w:szCs w:val="24"/>
        </w:rPr>
        <w:t xml:space="preserve"> задани</w:t>
      </w:r>
      <w:r w:rsidR="00CD07B5">
        <w:rPr>
          <w:szCs w:val="24"/>
          <w:lang w:val="ru-RU"/>
        </w:rPr>
        <w:t>я</w:t>
      </w:r>
      <w:r w:rsidR="00CD07B5" w:rsidRPr="00623C96">
        <w:rPr>
          <w:szCs w:val="24"/>
        </w:rPr>
        <w:t xml:space="preserve"> </w:t>
      </w:r>
      <w:r w:rsidRPr="00623C96">
        <w:rPr>
          <w:szCs w:val="24"/>
        </w:rPr>
        <w:t>(</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2DA68566" w14:textId="68998B73" w:rsidR="00100C96" w:rsidRPr="004D311D" w:rsidRDefault="002A57AC" w:rsidP="00352ECB">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685864FB" w14:textId="19BE6C03" w:rsidR="006B4899" w:rsidRPr="004217BE" w:rsidRDefault="006B4899" w:rsidP="004217BE">
      <w:pPr>
        <w:pStyle w:val="a5"/>
        <w:numPr>
          <w:ilvl w:val="0"/>
          <w:numId w:val="4"/>
        </w:numPr>
        <w:suppressAutoHyphens/>
        <w:jc w:val="center"/>
        <w:rPr>
          <w:b/>
          <w:color w:val="000000"/>
          <w:lang w:val="x-none" w:eastAsia="ar-SA"/>
        </w:rPr>
      </w:pPr>
      <w:r w:rsidRPr="004217BE">
        <w:rPr>
          <w:b/>
          <w:color w:val="000000"/>
          <w:lang w:val="x-none" w:eastAsia="ar-SA"/>
        </w:rPr>
        <w:t>Адреса и реквизиты сторон</w:t>
      </w:r>
    </w:p>
    <w:p w14:paraId="6306C975" w14:textId="77777777" w:rsidR="00CD07B5" w:rsidRPr="004217BE" w:rsidRDefault="00CD07B5" w:rsidP="004217BE">
      <w:pPr>
        <w:pStyle w:val="a5"/>
        <w:suppressAutoHyphens/>
        <w:ind w:left="927"/>
        <w:rPr>
          <w:color w:val="000000"/>
          <w:lang w:eastAsia="ar-SA"/>
        </w:rPr>
      </w:pP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41AD5D6B" w14:textId="394264BD" w:rsidR="00674DA2" w:rsidRPr="00674DA2" w:rsidRDefault="00FB2D65" w:rsidP="00674DA2">
      <w:pPr>
        <w:tabs>
          <w:tab w:val="left" w:pos="3420"/>
          <w:tab w:val="left" w:pos="11880"/>
        </w:tabs>
        <w:suppressAutoHyphens/>
        <w:ind w:right="-10"/>
        <w:rPr>
          <w:b/>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3337A0BE" w:rsidR="00674DA2" w:rsidRPr="00674DA2" w:rsidRDefault="004217BE" w:rsidP="00674DA2">
            <w:pPr>
              <w:tabs>
                <w:tab w:val="left" w:pos="3420"/>
                <w:tab w:val="left" w:pos="11880"/>
              </w:tabs>
              <w:suppressAutoHyphens/>
              <w:ind w:right="-10"/>
              <w:rPr>
                <w:b/>
                <w:lang w:eastAsia="ar-SA"/>
              </w:rPr>
            </w:pPr>
            <w:r>
              <w:rPr>
                <w:b/>
                <w:lang w:eastAsia="ar-SA"/>
              </w:rPr>
              <w:t>_________</w:t>
            </w:r>
          </w:p>
        </w:tc>
      </w:tr>
      <w:tr w:rsidR="00674DA2" w:rsidRPr="00674DA2" w14:paraId="5426CA24" w14:textId="77777777" w:rsidTr="008476B1">
        <w:tc>
          <w:tcPr>
            <w:tcW w:w="5208" w:type="dxa"/>
          </w:tcPr>
          <w:p w14:paraId="49ABF643" w14:textId="4C927124" w:rsidR="00674DA2" w:rsidRDefault="004217BE" w:rsidP="00674DA2">
            <w:pPr>
              <w:tabs>
                <w:tab w:val="left" w:pos="3420"/>
                <w:tab w:val="left" w:pos="11880"/>
              </w:tabs>
              <w:suppressAutoHyphens/>
              <w:ind w:right="-10"/>
              <w:rPr>
                <w:lang w:eastAsia="ar-SA"/>
              </w:rPr>
            </w:pPr>
            <w:r w:rsidRPr="004217BE">
              <w:rPr>
                <w:lang w:eastAsia="ar-SA"/>
              </w:rPr>
              <w:t>Коммерческий директор</w:t>
            </w: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2135A160" w:rsidR="00674DA2" w:rsidRPr="00674DA2" w:rsidRDefault="004217BE" w:rsidP="00674DA2">
            <w:pPr>
              <w:tabs>
                <w:tab w:val="left" w:pos="3420"/>
                <w:tab w:val="left" w:pos="11880"/>
              </w:tabs>
              <w:suppressAutoHyphens/>
              <w:ind w:right="-10"/>
              <w:rPr>
                <w:lang w:eastAsia="ar-SA"/>
              </w:rPr>
            </w:pPr>
            <w:r>
              <w:rPr>
                <w:lang w:eastAsia="ar-SA"/>
              </w:rPr>
              <w:t>__________</w:t>
            </w: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8ED59FE" w14:textId="431F8299" w:rsidR="005D5E4C" w:rsidRDefault="005D5E4C">
      <w:pPr>
        <w:spacing w:after="200" w:line="276" w:lineRule="auto"/>
        <w:rPr>
          <w:lang w:eastAsia="ar-SA"/>
        </w:rPr>
      </w:pPr>
    </w:p>
    <w:p w14:paraId="1F824A5F" w14:textId="77777777" w:rsidR="00352ECB" w:rsidRDefault="00352ECB" w:rsidP="002A57AC">
      <w:pPr>
        <w:tabs>
          <w:tab w:val="left" w:pos="3420"/>
          <w:tab w:val="left" w:pos="11880"/>
        </w:tabs>
        <w:ind w:right="-10"/>
        <w:jc w:val="right"/>
        <w:rPr>
          <w:sz w:val="20"/>
          <w:szCs w:val="20"/>
          <w:lang w:eastAsia="zh-CN"/>
        </w:rPr>
      </w:pPr>
    </w:p>
    <w:p w14:paraId="1A18696B" w14:textId="77777777" w:rsidR="00352ECB" w:rsidRDefault="00352ECB" w:rsidP="002A57AC">
      <w:pPr>
        <w:tabs>
          <w:tab w:val="left" w:pos="3420"/>
          <w:tab w:val="left" w:pos="11880"/>
        </w:tabs>
        <w:ind w:right="-10"/>
        <w:jc w:val="right"/>
        <w:rPr>
          <w:sz w:val="20"/>
          <w:szCs w:val="20"/>
          <w:lang w:eastAsia="zh-CN"/>
        </w:rPr>
      </w:pPr>
    </w:p>
    <w:p w14:paraId="14A2263D" w14:textId="646BE40B" w:rsidR="002A57AC" w:rsidRPr="002A57AC" w:rsidRDefault="002A57AC" w:rsidP="002A57AC">
      <w:pPr>
        <w:tabs>
          <w:tab w:val="left" w:pos="3420"/>
          <w:tab w:val="left" w:pos="11880"/>
        </w:tabs>
        <w:ind w:right="-10"/>
        <w:jc w:val="right"/>
        <w:rPr>
          <w:sz w:val="20"/>
          <w:szCs w:val="20"/>
          <w:lang w:eastAsia="zh-CN"/>
        </w:rPr>
      </w:pPr>
      <w:bookmarkStart w:id="0" w:name="_GoBack"/>
      <w:bookmarkEnd w:id="0"/>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3C55ECA1"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№_____</w:t>
      </w:r>
      <w:r w:rsidR="00CD07B5">
        <w:rPr>
          <w:sz w:val="20"/>
          <w:szCs w:val="20"/>
          <w:lang w:eastAsia="zh-CN"/>
        </w:rPr>
        <w:t>__________________________</w:t>
      </w:r>
      <w:r w:rsidRPr="002A57AC">
        <w:rPr>
          <w:sz w:val="20"/>
          <w:szCs w:val="20"/>
          <w:lang w:eastAsia="zh-CN"/>
        </w:rPr>
        <w:t>__ от «____» ___</w:t>
      </w:r>
      <w:r w:rsidR="00CD07B5">
        <w:rPr>
          <w:sz w:val="20"/>
          <w:szCs w:val="20"/>
          <w:lang w:eastAsia="zh-CN"/>
        </w:rPr>
        <w:t>______</w:t>
      </w:r>
      <w:r w:rsidRPr="002A57AC">
        <w:rPr>
          <w:sz w:val="20"/>
          <w:szCs w:val="20"/>
          <w:lang w:eastAsia="zh-CN"/>
        </w:rPr>
        <w:t xml:space="preserve">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proofErr w:type="spellStart"/>
      <w:r w:rsidR="002D4057">
        <w:rPr>
          <w:sz w:val="23"/>
          <w:szCs w:val="23"/>
        </w:rPr>
        <w:t>мкр</w:t>
      </w:r>
      <w:proofErr w:type="spellEnd"/>
      <w:r w:rsidR="002D4057">
        <w:rPr>
          <w:sz w:val="23"/>
          <w:szCs w:val="23"/>
        </w:rPr>
        <w:t xml:space="preserve">.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p w14:paraId="789C511E" w14:textId="591CA741" w:rsidR="00780CFD" w:rsidRDefault="00780CFD" w:rsidP="002A57AC">
      <w:pPr>
        <w:tabs>
          <w:tab w:val="left" w:pos="3420"/>
          <w:tab w:val="left" w:pos="11880"/>
        </w:tabs>
        <w:ind w:right="-10"/>
      </w:pPr>
    </w:p>
    <w:tbl>
      <w:tblPr>
        <w:tblW w:w="10027" w:type="dxa"/>
        <w:tblLayout w:type="fixed"/>
        <w:tblLook w:val="01E0" w:firstRow="1" w:lastRow="1" w:firstColumn="1" w:lastColumn="1" w:noHBand="0" w:noVBand="0"/>
      </w:tblPr>
      <w:tblGrid>
        <w:gridCol w:w="5208"/>
        <w:gridCol w:w="284"/>
        <w:gridCol w:w="4535"/>
      </w:tblGrid>
      <w:tr w:rsidR="004217BE" w:rsidRPr="00674DA2" w14:paraId="4B50D6DF" w14:textId="77777777" w:rsidTr="005C3B6F">
        <w:tc>
          <w:tcPr>
            <w:tcW w:w="5208" w:type="dxa"/>
            <w:hideMark/>
          </w:tcPr>
          <w:p w14:paraId="05C91F55" w14:textId="77777777" w:rsidR="004217BE" w:rsidRDefault="004217BE" w:rsidP="005C3B6F">
            <w:pPr>
              <w:tabs>
                <w:tab w:val="left" w:pos="3420"/>
                <w:tab w:val="left" w:pos="11880"/>
              </w:tabs>
              <w:suppressAutoHyphens/>
              <w:ind w:right="-10"/>
              <w:rPr>
                <w:b/>
                <w:u w:val="single"/>
                <w:lang w:eastAsia="ar-SA"/>
              </w:rPr>
            </w:pPr>
          </w:p>
          <w:p w14:paraId="0FC3B1B6" w14:textId="77777777" w:rsidR="004217BE" w:rsidRPr="00674DA2" w:rsidRDefault="004217BE" w:rsidP="005C3B6F">
            <w:pPr>
              <w:tabs>
                <w:tab w:val="left" w:pos="3420"/>
                <w:tab w:val="left" w:pos="11880"/>
              </w:tabs>
              <w:suppressAutoHyphens/>
              <w:ind w:right="-10"/>
              <w:rPr>
                <w:b/>
                <w:u w:val="single"/>
                <w:lang w:eastAsia="ar-SA"/>
              </w:rPr>
            </w:pPr>
            <w:r>
              <w:rPr>
                <w:b/>
                <w:u w:val="single"/>
                <w:lang w:eastAsia="ar-SA"/>
              </w:rPr>
              <w:t>Покупатель</w:t>
            </w:r>
            <w:r w:rsidRPr="00674DA2">
              <w:rPr>
                <w:b/>
                <w:u w:val="single"/>
                <w:lang w:eastAsia="ar-SA"/>
              </w:rPr>
              <w:t>:</w:t>
            </w:r>
          </w:p>
        </w:tc>
        <w:tc>
          <w:tcPr>
            <w:tcW w:w="284" w:type="dxa"/>
          </w:tcPr>
          <w:p w14:paraId="61853E93" w14:textId="77777777" w:rsidR="004217BE" w:rsidRPr="00674DA2" w:rsidRDefault="004217BE" w:rsidP="005C3B6F">
            <w:pPr>
              <w:tabs>
                <w:tab w:val="left" w:pos="3420"/>
                <w:tab w:val="left" w:pos="11880"/>
              </w:tabs>
              <w:suppressAutoHyphens/>
              <w:ind w:right="-10"/>
              <w:rPr>
                <w:lang w:eastAsia="ar-SA"/>
              </w:rPr>
            </w:pPr>
          </w:p>
        </w:tc>
        <w:tc>
          <w:tcPr>
            <w:tcW w:w="4535" w:type="dxa"/>
            <w:hideMark/>
          </w:tcPr>
          <w:p w14:paraId="4FBE74BA" w14:textId="77777777" w:rsidR="004217BE" w:rsidRDefault="004217BE" w:rsidP="005C3B6F">
            <w:pPr>
              <w:tabs>
                <w:tab w:val="left" w:pos="3420"/>
                <w:tab w:val="left" w:pos="11880"/>
              </w:tabs>
              <w:suppressAutoHyphens/>
              <w:ind w:right="-10"/>
              <w:rPr>
                <w:b/>
                <w:u w:val="single"/>
                <w:lang w:eastAsia="ar-SA"/>
              </w:rPr>
            </w:pPr>
          </w:p>
          <w:p w14:paraId="5890EFEA" w14:textId="77777777" w:rsidR="004217BE" w:rsidRPr="00674DA2" w:rsidRDefault="004217BE" w:rsidP="005C3B6F">
            <w:pPr>
              <w:tabs>
                <w:tab w:val="left" w:pos="3420"/>
                <w:tab w:val="left" w:pos="11880"/>
              </w:tabs>
              <w:suppressAutoHyphens/>
              <w:ind w:right="-10"/>
              <w:rPr>
                <w:b/>
                <w:u w:val="single"/>
                <w:lang w:eastAsia="ar-SA"/>
              </w:rPr>
            </w:pPr>
            <w:r>
              <w:rPr>
                <w:b/>
                <w:u w:val="single"/>
                <w:lang w:eastAsia="ar-SA"/>
              </w:rPr>
              <w:t>Поставщик</w:t>
            </w:r>
            <w:r w:rsidRPr="00674DA2">
              <w:rPr>
                <w:b/>
                <w:u w:val="single"/>
                <w:lang w:eastAsia="ar-SA"/>
              </w:rPr>
              <w:t>:</w:t>
            </w:r>
          </w:p>
        </w:tc>
      </w:tr>
      <w:tr w:rsidR="004217BE" w:rsidRPr="00674DA2" w14:paraId="3F1D78F9" w14:textId="77777777" w:rsidTr="005C3B6F">
        <w:tc>
          <w:tcPr>
            <w:tcW w:w="5208" w:type="dxa"/>
          </w:tcPr>
          <w:p w14:paraId="7750144E" w14:textId="77777777" w:rsidR="004217BE" w:rsidRPr="00674DA2" w:rsidRDefault="004217BE" w:rsidP="005C3B6F">
            <w:pPr>
              <w:tabs>
                <w:tab w:val="left" w:pos="3420"/>
                <w:tab w:val="left" w:pos="11880"/>
              </w:tabs>
              <w:suppressAutoHyphens/>
              <w:ind w:right="-10"/>
              <w:rPr>
                <w:b/>
                <w:lang w:eastAsia="ar-SA"/>
              </w:rPr>
            </w:pPr>
            <w:r w:rsidRPr="00674DA2">
              <w:rPr>
                <w:b/>
                <w:lang w:eastAsia="ar-SA"/>
              </w:rPr>
              <w:t>АО «ЛОЭСК»</w:t>
            </w:r>
          </w:p>
        </w:tc>
        <w:tc>
          <w:tcPr>
            <w:tcW w:w="284" w:type="dxa"/>
          </w:tcPr>
          <w:p w14:paraId="5627F8BC" w14:textId="77777777" w:rsidR="004217BE" w:rsidRPr="00674DA2" w:rsidRDefault="004217BE" w:rsidP="005C3B6F">
            <w:pPr>
              <w:tabs>
                <w:tab w:val="left" w:pos="3420"/>
                <w:tab w:val="left" w:pos="11880"/>
              </w:tabs>
              <w:suppressAutoHyphens/>
              <w:ind w:right="-10"/>
              <w:rPr>
                <w:b/>
                <w:lang w:eastAsia="ar-SA"/>
              </w:rPr>
            </w:pPr>
          </w:p>
        </w:tc>
        <w:tc>
          <w:tcPr>
            <w:tcW w:w="4535" w:type="dxa"/>
            <w:hideMark/>
          </w:tcPr>
          <w:p w14:paraId="567E1CA3" w14:textId="77777777" w:rsidR="004217BE" w:rsidRPr="00674DA2" w:rsidRDefault="004217BE" w:rsidP="005C3B6F">
            <w:pPr>
              <w:tabs>
                <w:tab w:val="left" w:pos="3420"/>
                <w:tab w:val="left" w:pos="11880"/>
              </w:tabs>
              <w:suppressAutoHyphens/>
              <w:ind w:right="-10"/>
              <w:rPr>
                <w:b/>
                <w:lang w:eastAsia="ar-SA"/>
              </w:rPr>
            </w:pPr>
            <w:r>
              <w:rPr>
                <w:b/>
                <w:lang w:eastAsia="ar-SA"/>
              </w:rPr>
              <w:t>_________</w:t>
            </w:r>
          </w:p>
        </w:tc>
      </w:tr>
      <w:tr w:rsidR="004217BE" w:rsidRPr="00674DA2" w14:paraId="2F2CDA42" w14:textId="77777777" w:rsidTr="005C3B6F">
        <w:tc>
          <w:tcPr>
            <w:tcW w:w="5208" w:type="dxa"/>
          </w:tcPr>
          <w:p w14:paraId="68B6C78A" w14:textId="77777777" w:rsidR="004217BE" w:rsidRDefault="004217BE" w:rsidP="005C3B6F">
            <w:pPr>
              <w:tabs>
                <w:tab w:val="left" w:pos="3420"/>
                <w:tab w:val="left" w:pos="11880"/>
              </w:tabs>
              <w:suppressAutoHyphens/>
              <w:ind w:right="-10"/>
              <w:rPr>
                <w:lang w:eastAsia="ar-SA"/>
              </w:rPr>
            </w:pPr>
            <w:r w:rsidRPr="004217BE">
              <w:rPr>
                <w:lang w:eastAsia="ar-SA"/>
              </w:rPr>
              <w:t>Коммерческий директор</w:t>
            </w:r>
          </w:p>
          <w:p w14:paraId="4711E63A" w14:textId="77777777" w:rsidR="004217BE" w:rsidRPr="00674DA2" w:rsidRDefault="004217BE" w:rsidP="005C3B6F">
            <w:pPr>
              <w:tabs>
                <w:tab w:val="left" w:pos="3420"/>
                <w:tab w:val="left" w:pos="11880"/>
              </w:tabs>
              <w:suppressAutoHyphens/>
              <w:ind w:right="-10"/>
              <w:rPr>
                <w:lang w:eastAsia="ar-SA"/>
              </w:rPr>
            </w:pPr>
          </w:p>
          <w:p w14:paraId="14BA2AE5" w14:textId="77777777" w:rsidR="004217BE" w:rsidRPr="00674DA2" w:rsidRDefault="004217BE" w:rsidP="005C3B6F">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450C5547" w14:textId="77777777" w:rsidR="004217BE" w:rsidRPr="00674DA2" w:rsidRDefault="004217BE" w:rsidP="005C3B6F">
            <w:pPr>
              <w:tabs>
                <w:tab w:val="left" w:pos="3420"/>
                <w:tab w:val="left" w:pos="11880"/>
              </w:tabs>
              <w:suppressAutoHyphens/>
              <w:ind w:right="-10"/>
              <w:rPr>
                <w:lang w:eastAsia="ar-SA"/>
              </w:rPr>
            </w:pPr>
          </w:p>
        </w:tc>
        <w:tc>
          <w:tcPr>
            <w:tcW w:w="4535" w:type="dxa"/>
          </w:tcPr>
          <w:p w14:paraId="05306694" w14:textId="77777777" w:rsidR="004217BE" w:rsidRPr="00674DA2" w:rsidRDefault="004217BE" w:rsidP="005C3B6F">
            <w:pPr>
              <w:tabs>
                <w:tab w:val="left" w:pos="3420"/>
                <w:tab w:val="left" w:pos="11880"/>
              </w:tabs>
              <w:suppressAutoHyphens/>
              <w:ind w:right="-10"/>
              <w:rPr>
                <w:lang w:eastAsia="ar-SA"/>
              </w:rPr>
            </w:pPr>
            <w:r>
              <w:rPr>
                <w:lang w:eastAsia="ar-SA"/>
              </w:rPr>
              <w:t>__________</w:t>
            </w:r>
          </w:p>
          <w:p w14:paraId="2CDBF0D1" w14:textId="77777777" w:rsidR="004217BE" w:rsidRPr="00674DA2" w:rsidRDefault="004217BE" w:rsidP="005C3B6F">
            <w:pPr>
              <w:tabs>
                <w:tab w:val="left" w:pos="3420"/>
                <w:tab w:val="left" w:pos="11880"/>
              </w:tabs>
              <w:suppressAutoHyphens/>
              <w:ind w:right="-10"/>
              <w:rPr>
                <w:lang w:eastAsia="ar-SA"/>
              </w:rPr>
            </w:pPr>
          </w:p>
          <w:p w14:paraId="0CB24C7C" w14:textId="77777777" w:rsidR="004217BE" w:rsidRPr="00674DA2" w:rsidRDefault="004217BE" w:rsidP="005C3B6F">
            <w:pPr>
              <w:tabs>
                <w:tab w:val="left" w:pos="3420"/>
                <w:tab w:val="left" w:pos="11880"/>
              </w:tabs>
              <w:suppressAutoHyphens/>
              <w:ind w:right="-10"/>
              <w:rPr>
                <w:lang w:val="en-US" w:eastAsia="ar-SA"/>
              </w:rPr>
            </w:pPr>
            <w:r w:rsidRPr="00674DA2">
              <w:rPr>
                <w:lang w:eastAsia="ar-SA"/>
              </w:rPr>
              <w:t xml:space="preserve">__________________ </w:t>
            </w:r>
          </w:p>
        </w:tc>
      </w:tr>
      <w:tr w:rsidR="004217BE" w:rsidRPr="00674DA2" w14:paraId="0B99888C" w14:textId="77777777" w:rsidTr="005C3B6F">
        <w:tc>
          <w:tcPr>
            <w:tcW w:w="5208" w:type="dxa"/>
            <w:hideMark/>
          </w:tcPr>
          <w:p w14:paraId="66BDEC11" w14:textId="77777777" w:rsidR="004217BE" w:rsidRPr="00674DA2" w:rsidRDefault="004217BE" w:rsidP="005C3B6F">
            <w:pPr>
              <w:tabs>
                <w:tab w:val="left" w:pos="3420"/>
                <w:tab w:val="left" w:pos="11880"/>
              </w:tabs>
              <w:suppressAutoHyphens/>
              <w:ind w:right="-10"/>
              <w:rPr>
                <w:lang w:eastAsia="ar-SA"/>
              </w:rPr>
            </w:pPr>
            <w:r w:rsidRPr="00674DA2">
              <w:rPr>
                <w:lang w:eastAsia="ar-SA"/>
              </w:rPr>
              <w:t>М.П.</w:t>
            </w:r>
          </w:p>
        </w:tc>
        <w:tc>
          <w:tcPr>
            <w:tcW w:w="284" w:type="dxa"/>
          </w:tcPr>
          <w:p w14:paraId="1F163D11" w14:textId="77777777" w:rsidR="004217BE" w:rsidRPr="00674DA2" w:rsidRDefault="004217BE" w:rsidP="005C3B6F">
            <w:pPr>
              <w:tabs>
                <w:tab w:val="left" w:pos="3420"/>
                <w:tab w:val="left" w:pos="11880"/>
              </w:tabs>
              <w:suppressAutoHyphens/>
              <w:ind w:right="-10"/>
              <w:rPr>
                <w:lang w:eastAsia="ar-SA"/>
              </w:rPr>
            </w:pPr>
          </w:p>
        </w:tc>
        <w:tc>
          <w:tcPr>
            <w:tcW w:w="4535" w:type="dxa"/>
            <w:hideMark/>
          </w:tcPr>
          <w:p w14:paraId="33317670" w14:textId="77777777" w:rsidR="004217BE" w:rsidRPr="00674DA2" w:rsidRDefault="004217BE" w:rsidP="005C3B6F">
            <w:pPr>
              <w:tabs>
                <w:tab w:val="left" w:pos="3420"/>
                <w:tab w:val="left" w:pos="11880"/>
              </w:tabs>
              <w:suppressAutoHyphens/>
              <w:ind w:right="-10"/>
              <w:rPr>
                <w:lang w:eastAsia="ar-SA"/>
              </w:rPr>
            </w:pPr>
            <w:r w:rsidRPr="00674DA2">
              <w:rPr>
                <w:lang w:eastAsia="ar-SA"/>
              </w:rPr>
              <w:t>М.П.</w:t>
            </w:r>
          </w:p>
        </w:tc>
      </w:tr>
    </w:tbl>
    <w:p w14:paraId="3B494AD8" w14:textId="77777777" w:rsidR="004217BE" w:rsidRPr="00780CFD" w:rsidRDefault="004217BE" w:rsidP="002A57AC">
      <w:pPr>
        <w:tabs>
          <w:tab w:val="left" w:pos="3420"/>
          <w:tab w:val="left" w:pos="11880"/>
        </w:tabs>
        <w:ind w:right="-10"/>
      </w:pPr>
    </w:p>
    <w:sectPr w:rsidR="004217BE" w:rsidRPr="00780CFD" w:rsidSect="004217B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2D1" w14:textId="77777777" w:rsidR="00AF5418" w:rsidRDefault="00AF541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0C4C" w14:textId="77777777" w:rsidR="00AF5418" w:rsidRDefault="00AF541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6226" w14:textId="77777777" w:rsidR="00AF5418" w:rsidRDefault="00AF54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203" w14:textId="77777777" w:rsidR="00AF5418" w:rsidRDefault="00AF541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C97C" w14:textId="16D56B4B" w:rsidR="00814A5A" w:rsidRDefault="00814A5A" w:rsidP="00F751EE">
    <w:pPr>
      <w:pStyle w:val="ab"/>
      <w:jc w:val="right"/>
    </w:pPr>
    <w:r>
      <w:t>Проект договора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95EC" w14:textId="77777777" w:rsidR="00AF5418" w:rsidRDefault="00AF541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3B441278"/>
    <w:lvl w:ilvl="0">
      <w:start w:val="1"/>
      <w:numFmt w:val="decimal"/>
      <w:lvlText w:val="%1."/>
      <w:lvlJc w:val="left"/>
      <w:pPr>
        <w:ind w:left="927" w:hanging="360"/>
      </w:pPr>
      <w:rPr>
        <w:rFonts w:hint="default"/>
      </w:rPr>
    </w:lvl>
    <w:lvl w:ilvl="1">
      <w:start w:val="1"/>
      <w:numFmt w:val="decimal"/>
      <w:isLgl/>
      <w:suff w:val="space"/>
      <w:lvlText w:val="%1.%2."/>
      <w:lvlJc w:val="left"/>
      <w:pPr>
        <w:ind w:left="1445" w:hanging="1020"/>
      </w:pPr>
      <w:rPr>
        <w:rFonts w:ascii="Times New Roman" w:hAnsi="Times New Roman" w:cs="Times New Roman" w:hint="default"/>
        <w:b w:val="0"/>
        <w:sz w:val="24"/>
        <w:szCs w:val="24"/>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A1B71"/>
    <w:rsid w:val="001C6ED8"/>
    <w:rsid w:val="001F385A"/>
    <w:rsid w:val="001F69D0"/>
    <w:rsid w:val="00220D9C"/>
    <w:rsid w:val="0023276F"/>
    <w:rsid w:val="00254354"/>
    <w:rsid w:val="00256713"/>
    <w:rsid w:val="002A57AC"/>
    <w:rsid w:val="002C6476"/>
    <w:rsid w:val="002D4057"/>
    <w:rsid w:val="002D67F2"/>
    <w:rsid w:val="002F5A6B"/>
    <w:rsid w:val="00304157"/>
    <w:rsid w:val="00304E4E"/>
    <w:rsid w:val="00314042"/>
    <w:rsid w:val="00316403"/>
    <w:rsid w:val="00352ECB"/>
    <w:rsid w:val="0036511E"/>
    <w:rsid w:val="00380917"/>
    <w:rsid w:val="00395E56"/>
    <w:rsid w:val="003A0989"/>
    <w:rsid w:val="003A728A"/>
    <w:rsid w:val="003C02B8"/>
    <w:rsid w:val="003D1A63"/>
    <w:rsid w:val="004029C4"/>
    <w:rsid w:val="00410412"/>
    <w:rsid w:val="004217BE"/>
    <w:rsid w:val="0043005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4A5A"/>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434D"/>
    <w:rsid w:val="00950952"/>
    <w:rsid w:val="009926B1"/>
    <w:rsid w:val="00A05E73"/>
    <w:rsid w:val="00A206E9"/>
    <w:rsid w:val="00A22DF5"/>
    <w:rsid w:val="00A251E7"/>
    <w:rsid w:val="00A33DF8"/>
    <w:rsid w:val="00A713F8"/>
    <w:rsid w:val="00A85733"/>
    <w:rsid w:val="00A872FB"/>
    <w:rsid w:val="00AC2F79"/>
    <w:rsid w:val="00AF5418"/>
    <w:rsid w:val="00B270F1"/>
    <w:rsid w:val="00B97487"/>
    <w:rsid w:val="00BD5872"/>
    <w:rsid w:val="00C008A7"/>
    <w:rsid w:val="00C14E6C"/>
    <w:rsid w:val="00C156D0"/>
    <w:rsid w:val="00C35C59"/>
    <w:rsid w:val="00C56952"/>
    <w:rsid w:val="00C97AFE"/>
    <w:rsid w:val="00CB029B"/>
    <w:rsid w:val="00CB1D32"/>
    <w:rsid w:val="00CB2DB5"/>
    <w:rsid w:val="00CC5F60"/>
    <w:rsid w:val="00CC7E33"/>
    <w:rsid w:val="00CD07B5"/>
    <w:rsid w:val="00D027CC"/>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751EE"/>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814A5A"/>
    <w:pPr>
      <w:tabs>
        <w:tab w:val="center" w:pos="4677"/>
        <w:tab w:val="right" w:pos="9355"/>
      </w:tabs>
    </w:pPr>
  </w:style>
  <w:style w:type="character" w:customStyle="1" w:styleId="ac">
    <w:name w:val="Верхний колонтитул Знак"/>
    <w:basedOn w:val="a0"/>
    <w:link w:val="ab"/>
    <w:uiPriority w:val="99"/>
    <w:rsid w:val="00814A5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A5A"/>
    <w:pPr>
      <w:tabs>
        <w:tab w:val="center" w:pos="4677"/>
        <w:tab w:val="right" w:pos="9355"/>
      </w:tabs>
    </w:pPr>
  </w:style>
  <w:style w:type="character" w:customStyle="1" w:styleId="ae">
    <w:name w:val="Нижний колонтитул Знак"/>
    <w:basedOn w:val="a0"/>
    <w:link w:val="ad"/>
    <w:uiPriority w:val="99"/>
    <w:rsid w:val="00814A5A"/>
    <w:rPr>
      <w:rFonts w:ascii="Times New Roman" w:eastAsia="Times New Roman" w:hAnsi="Times New Roman" w:cs="Times New Roman"/>
      <w:sz w:val="24"/>
      <w:szCs w:val="24"/>
      <w:lang w:eastAsia="ru-RU"/>
    </w:rPr>
  </w:style>
  <w:style w:type="paragraph" w:styleId="af">
    <w:name w:val="Revision"/>
    <w:hidden/>
    <w:uiPriority w:val="99"/>
    <w:semiHidden/>
    <w:rsid w:val="00F751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0A10-AD8D-4DB4-BA92-FD49C287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8</cp:revision>
  <cp:lastPrinted>2019-02-06T11:16:00Z</cp:lastPrinted>
  <dcterms:created xsi:type="dcterms:W3CDTF">2019-02-06T11:15:00Z</dcterms:created>
  <dcterms:modified xsi:type="dcterms:W3CDTF">2019-02-11T06:48:00Z</dcterms:modified>
</cp:coreProperties>
</file>