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E3" w:rsidRDefault="009C52E3" w:rsidP="009C52E3">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Проект</w:t>
      </w: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DA19AC" w:rsidRPr="004D311D" w:rsidRDefault="00DA19AC" w:rsidP="00DA19AC">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условиями настоящего Договора </w:t>
      </w:r>
      <w:r w:rsidRPr="004D311D">
        <w:rPr>
          <w:rFonts w:ascii="Times New Roman" w:hAnsi="Times New Roman" w:cs="Times New Roman"/>
          <w:sz w:val="24"/>
          <w:szCs w:val="24"/>
        </w:rPr>
        <w:t xml:space="preserve">Поставщик обязуется поставить Покупателю товар, </w:t>
      </w:r>
      <w:r w:rsidRPr="00665375">
        <w:rPr>
          <w:rFonts w:ascii="Times New Roman" w:hAnsi="Times New Roman" w:cs="Times New Roman"/>
          <w:sz w:val="24"/>
          <w:szCs w:val="24"/>
        </w:rPr>
        <w:t xml:space="preserve">наименование, цена, количество и ассортимент </w:t>
      </w:r>
      <w:r>
        <w:rPr>
          <w:rFonts w:ascii="Times New Roman" w:hAnsi="Times New Roman" w:cs="Times New Roman"/>
          <w:sz w:val="24"/>
          <w:szCs w:val="24"/>
        </w:rPr>
        <w:t>которого</w:t>
      </w:r>
      <w:r w:rsidRPr="00665375">
        <w:rPr>
          <w:rFonts w:ascii="Times New Roman" w:hAnsi="Times New Roman" w:cs="Times New Roman"/>
          <w:sz w:val="24"/>
          <w:szCs w:val="24"/>
        </w:rPr>
        <w:t xml:space="preserve"> указаны в Спецификаци</w:t>
      </w:r>
      <w:r w:rsidR="006C2EE3">
        <w:rPr>
          <w:rFonts w:ascii="Times New Roman" w:hAnsi="Times New Roman" w:cs="Times New Roman"/>
          <w:sz w:val="24"/>
          <w:szCs w:val="24"/>
        </w:rPr>
        <w:t>и</w:t>
      </w:r>
      <w:r w:rsidRPr="00665375">
        <w:rPr>
          <w:rFonts w:ascii="Times New Roman" w:hAnsi="Times New Roman" w:cs="Times New Roman"/>
          <w:sz w:val="24"/>
          <w:szCs w:val="24"/>
        </w:rPr>
        <w:t xml:space="preserve"> (Приложение №1</w:t>
      </w:r>
      <w:r>
        <w:rPr>
          <w:rFonts w:ascii="Times New Roman" w:hAnsi="Times New Roman" w:cs="Times New Roman"/>
          <w:sz w:val="24"/>
          <w:szCs w:val="24"/>
        </w:rPr>
        <w:t xml:space="preserve">.1 до 31.12.2018 г., Приложение </w:t>
      </w:r>
      <w:r w:rsidR="00B041AA">
        <w:rPr>
          <w:rFonts w:ascii="Times New Roman" w:hAnsi="Times New Roman" w:cs="Times New Roman"/>
          <w:sz w:val="24"/>
          <w:szCs w:val="24"/>
        </w:rPr>
        <w:t>№</w:t>
      </w:r>
      <w:r>
        <w:rPr>
          <w:rFonts w:ascii="Times New Roman" w:hAnsi="Times New Roman" w:cs="Times New Roman"/>
          <w:sz w:val="24"/>
          <w:szCs w:val="24"/>
        </w:rPr>
        <w:t>1.2 с 01.01.2019 г.)</w:t>
      </w:r>
      <w:r w:rsidRPr="00665375">
        <w:rPr>
          <w:rFonts w:ascii="Times New Roman" w:hAnsi="Times New Roman" w:cs="Times New Roman"/>
          <w:sz w:val="24"/>
          <w:szCs w:val="24"/>
        </w:rPr>
        <w:t xml:space="preserve"> к настоящему Д</w:t>
      </w:r>
      <w:r w:rsidR="008667D3">
        <w:rPr>
          <w:rFonts w:ascii="Times New Roman" w:hAnsi="Times New Roman" w:cs="Times New Roman"/>
          <w:sz w:val="24"/>
          <w:szCs w:val="24"/>
        </w:rPr>
        <w:t>оговору</w:t>
      </w:r>
      <w:r>
        <w:rPr>
          <w:rFonts w:ascii="Times New Roman" w:hAnsi="Times New Roman" w:cs="Times New Roman"/>
          <w:sz w:val="24"/>
          <w:szCs w:val="24"/>
        </w:rPr>
        <w:t xml:space="preserve">, </w:t>
      </w:r>
      <w:r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DA19AC" w:rsidRDefault="00DA19AC" w:rsidP="00DA19AC">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DA19AC" w:rsidRPr="00623C96" w:rsidRDefault="00DA19AC" w:rsidP="00DA19AC">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w:t>
      </w:r>
      <w:r w:rsidR="00D678E6">
        <w:rPr>
          <w:rFonts w:ascii="Times New Roman" w:hAnsi="Times New Roman" w:cs="Times New Roman"/>
          <w:sz w:val="24"/>
          <w:szCs w:val="24"/>
        </w:rPr>
        <w:t>согласно Требованиям к поставщику, Опросным листам</w:t>
      </w:r>
      <w:r w:rsidRPr="00623C96">
        <w:rPr>
          <w:rFonts w:ascii="Times New Roman" w:hAnsi="Times New Roman" w:cs="Times New Roman"/>
          <w:sz w:val="24"/>
          <w:szCs w:val="24"/>
        </w:rPr>
        <w:t xml:space="preserve">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745B87">
        <w:rPr>
          <w:rFonts w:ascii="Times New Roman" w:hAnsi="Times New Roman" w:cs="Times New Roman"/>
          <w:sz w:val="24"/>
          <w:szCs w:val="24"/>
        </w:rPr>
        <w:t>_____</w:t>
      </w:r>
      <w:r w:rsidR="008232F9">
        <w:rPr>
          <w:rFonts w:ascii="Times New Roman" w:hAnsi="Times New Roman" w:cs="Times New Roman"/>
          <w:sz w:val="24"/>
          <w:szCs w:val="24"/>
        </w:rPr>
        <w:t xml:space="preserve"> (</w:t>
      </w:r>
      <w:r w:rsidR="00745B87">
        <w:rPr>
          <w:rFonts w:ascii="Times New Roman" w:hAnsi="Times New Roman" w:cs="Times New Roman"/>
          <w:sz w:val="24"/>
          <w:szCs w:val="24"/>
        </w:rPr>
        <w:t>_______________</w:t>
      </w:r>
      <w:r w:rsidR="008232F9">
        <w:rPr>
          <w:rFonts w:ascii="Times New Roman" w:hAnsi="Times New Roman" w:cs="Times New Roman"/>
          <w:sz w:val="24"/>
          <w:szCs w:val="24"/>
        </w:rPr>
        <w:t>)</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Место поставки (</w:t>
      </w:r>
      <w:r w:rsidRPr="00D678E6">
        <w:rPr>
          <w:rFonts w:ascii="Times New Roman" w:hAnsi="Times New Roman" w:cs="Times New Roman"/>
          <w:sz w:val="24"/>
          <w:szCs w:val="24"/>
        </w:rPr>
        <w:t xml:space="preserve">адрес поставки): </w:t>
      </w:r>
      <w:r w:rsidR="00D678E6" w:rsidRPr="00D678E6">
        <w:rPr>
          <w:rFonts w:ascii="Times New Roman" w:hAnsi="Times New Roman" w:cs="Times New Roman"/>
          <w:sz w:val="24"/>
          <w:szCs w:val="24"/>
        </w:rPr>
        <w:t>Ленинградская область, Всеволожский район, п. Мурино, Ручьевский проспект</w:t>
      </w:r>
      <w:r w:rsidR="00D678E6">
        <w:rPr>
          <w:rFonts w:ascii="Times New Roman" w:hAnsi="Times New Roman" w:cs="Times New Roman"/>
          <w:sz w:val="24"/>
          <w:szCs w:val="24"/>
        </w:rPr>
        <w:t>.</w:t>
      </w:r>
    </w:p>
    <w:p w:rsidR="00B1266B" w:rsidRDefault="002949D6" w:rsidP="00B1266B">
      <w:pPr>
        <w:pStyle w:val="a5"/>
        <w:numPr>
          <w:ilvl w:val="1"/>
          <w:numId w:val="4"/>
        </w:numPr>
        <w:ind w:left="0" w:firstLine="567"/>
        <w:jc w:val="both"/>
      </w:pPr>
      <w:r w:rsidRPr="000D1953">
        <w:t>Приемка оборудования осуществляется по транспортным, сопроводительным и иным документам, удостоверяющим качество и комплектность оборудования. При обнаружении недостатков поставленного оборудования, отсутствии транспортных и сопроводит</w:t>
      </w:r>
      <w:r>
        <w:t>ельных документов составляется</w:t>
      </w:r>
      <w:r w:rsidRPr="000D1953">
        <w:t xml:space="preserve"> акт об установленном расхождении по количеству и качеству при приемке товарно</w:t>
      </w:r>
      <w:r>
        <w:t xml:space="preserve">-материальных ценностей (форма </w:t>
      </w:r>
      <w:r w:rsidRPr="000D1953">
        <w:t>ТОРГ-2), в котором указывается количество осмотренного груза и характер выяв</w:t>
      </w:r>
      <w:r>
        <w:t xml:space="preserve">ленных при приемке недостатков. </w:t>
      </w:r>
    </w:p>
    <w:p w:rsidR="00731165" w:rsidRDefault="00731165" w:rsidP="00B1266B">
      <w:pPr>
        <w:jc w:val="both"/>
      </w:pPr>
      <w:r w:rsidRPr="00731165">
        <w:t>Товарная накладная, счет-фактура должны содержать общую стоимость товара в соответствии со Спецификаци</w:t>
      </w:r>
      <w:r w:rsidR="008667D3">
        <w:t>ями</w:t>
      </w:r>
      <w:r w:rsidRPr="00731165">
        <w:t xml:space="preserve"> </w:t>
      </w:r>
      <w:r w:rsidR="008667D3" w:rsidRPr="00665375">
        <w:t>(Приложение №1</w:t>
      </w:r>
      <w:r w:rsidR="008667D3">
        <w:t>.1 до 31.12.2018 г., Приложение</w:t>
      </w:r>
      <w:r w:rsidR="00B041AA">
        <w:t xml:space="preserve"> №</w:t>
      </w:r>
      <w:r w:rsidR="008667D3">
        <w:t>1.2 с 01.01.2019 г.).</w:t>
      </w:r>
    </w:p>
    <w:p w:rsidR="00B1266B" w:rsidRDefault="002949D6" w:rsidP="00B1266B">
      <w:pPr>
        <w:pStyle w:val="a5"/>
        <w:numPr>
          <w:ilvl w:val="1"/>
          <w:numId w:val="4"/>
        </w:numPr>
        <w:ind w:left="0" w:firstLine="567"/>
        <w:jc w:val="both"/>
      </w:pPr>
      <w:r>
        <w:t xml:space="preserve">Поставщик извещает Заказчика о готовности оборудования </w:t>
      </w:r>
      <w:r w:rsidRPr="007A59C1">
        <w:t>не позднее, чем за двадцать (20) календарных дней д</w:t>
      </w:r>
      <w:r>
        <w:t xml:space="preserve">о его отправки со склада завода-изготовителя. </w:t>
      </w:r>
      <w:r w:rsidRPr="007A59C1">
        <w:t xml:space="preserve">В случае неготовности принять оборудование </w:t>
      </w:r>
      <w:r>
        <w:t>Заказчик обязуется в течение 3 </w:t>
      </w:r>
      <w:r w:rsidRPr="007A59C1">
        <w:t>(</w:t>
      </w:r>
      <w:r>
        <w:t>т</w:t>
      </w:r>
      <w:r w:rsidRPr="007A59C1">
        <w:t xml:space="preserve">рех) календарных дней с момента получения извещения </w:t>
      </w:r>
      <w:r>
        <w:t>п</w:t>
      </w:r>
      <w:r w:rsidRPr="007A59C1">
        <w:t xml:space="preserve">оставщика о готовности к отгрузке уведомить </w:t>
      </w:r>
      <w:r>
        <w:t>п</w:t>
      </w:r>
      <w:r w:rsidRPr="007A59C1">
        <w:t>оставщика о необходимости перено</w:t>
      </w:r>
      <w:r>
        <w:t>са срока поставки оборудования</w:t>
      </w:r>
      <w:r w:rsidR="00246137">
        <w:t>.</w:t>
      </w:r>
      <w:r>
        <w:t xml:space="preserve"> День прибытия транспортных средств поставщика по адресу доставки (</w:t>
      </w:r>
      <w:r w:rsidRPr="00900344">
        <w:t>Ленинградская область, Всеволожский район, п. Мурино, Ручьевский проспект</w:t>
      </w:r>
      <w:r>
        <w:t>) считается датой предоставления оборудования в распоряжение Заказчика. Заказчик осуществляет разгрузку оборудования из транспортных средств поставщика в течение 48 (сорока восьми) часов с момента предоставления оборудования поставщиком; подписывает транспортную накладную в течение 24 (двадцати четырех) часов с момента прибытия транспортных средств поставщика по адресу доставки (</w:t>
      </w:r>
      <w:r w:rsidRPr="00900344">
        <w:t>Ленинградская область, Всеволожский район, п. Мурино, Ручьевский проспект</w:t>
      </w:r>
      <w:r>
        <w:t xml:space="preserve">), </w:t>
      </w:r>
    </w:p>
    <w:p w:rsidR="00B1266B" w:rsidRDefault="00B1266B" w:rsidP="00B1266B">
      <w:pPr>
        <w:jc w:val="both"/>
      </w:pPr>
    </w:p>
    <w:p w:rsidR="008B5E32" w:rsidRDefault="002949D6" w:rsidP="00B1266B">
      <w:pPr>
        <w:jc w:val="both"/>
      </w:pPr>
      <w:r>
        <w:lastRenderedPageBreak/>
        <w:t>товарную накладную по форме ТОРГ-12 – в течение 48 (сорока восьми) часов с момента окончания разгрузки и приемки оборудования и поставщика</w:t>
      </w:r>
      <w:r w:rsidR="00391C04">
        <w:t>.</w:t>
      </w:r>
      <w:bookmarkStart w:id="0" w:name="_GoBack"/>
      <w:bookmarkEnd w:id="0"/>
    </w:p>
    <w:p w:rsidR="00DE0EAA" w:rsidRDefault="00D678E6">
      <w:pPr>
        <w:pStyle w:val="a5"/>
        <w:numPr>
          <w:ilvl w:val="1"/>
          <w:numId w:val="4"/>
        </w:numPr>
        <w:ind w:left="0" w:firstLine="567"/>
        <w:jc w:val="both"/>
      </w:pPr>
      <w:r w:rsidRPr="00127C25">
        <w:t xml:space="preserve">Упаковка, в которой поставляется оборудование, должна гарантировать сохранность груза при перевозке и хранении. Поставщик несет ответственность за повреждения оборудования, возникшие вследствие нарушения целостности упаковки или ненадлежащей упаковки, до момента передачи его </w:t>
      </w:r>
      <w:r>
        <w:t>Заказчику</w:t>
      </w:r>
      <w:r w:rsidR="00DE0EAA" w:rsidRPr="00DE0EAA">
        <w:t>.</w:t>
      </w:r>
      <w:r w:rsidRPr="00D678E6">
        <w:t xml:space="preserve"> </w:t>
      </w:r>
      <w:r w:rsidRPr="009E1A74">
        <w:t>На упаковку должна быть нанесена м</w:t>
      </w:r>
      <w:r>
        <w:t>аркировка в соответствии с ГОСТ </w:t>
      </w:r>
      <w:r w:rsidRPr="009E1A74">
        <w:t>11677-85</w:t>
      </w:r>
      <w:r>
        <w:t xml:space="preserve">. </w:t>
      </w:r>
      <w:r w:rsidRPr="009E1A74">
        <w:t>Два экземпляра упаковочного листа с описанием оборудования, веса брутто и нетто, с указанием номера и даты Договора, с приложением копий регистрационных и эксплуатационных документов, должны сопровождать каждый ящик/контейнер и находится в водонепроницаемых конвертах, один из которых должен находиться внутри ящика/контейнера, а другой – крепиться с внешней стороны. При отсутствии возможности крепления упаковочных листов с внешней стороны все вторые экземпляры кладутся в первое упаковочное место</w:t>
      </w:r>
      <w:r>
        <w:t>.</w:t>
      </w:r>
    </w:p>
    <w:p w:rsidR="00391C04" w:rsidRPr="004D311D" w:rsidRDefault="00391C04">
      <w:pPr>
        <w:pStyle w:val="a5"/>
        <w:numPr>
          <w:ilvl w:val="1"/>
          <w:numId w:val="4"/>
        </w:numPr>
        <w:ind w:left="0" w:firstLine="567"/>
        <w:jc w:val="both"/>
      </w:pPr>
      <w:r>
        <w:t>Поставщик должен обеспечить шеф-надзор за выполнением работ по монтажу и наладке оборудования. Поставщик несет полную ответственность за правильность указаний шеф-инженера</w:t>
      </w:r>
      <w:r>
        <w:t>.</w:t>
      </w:r>
    </w:p>
    <w:p w:rsidR="002949D6" w:rsidRPr="002949D6" w:rsidRDefault="002949D6" w:rsidP="000252A6">
      <w:pPr>
        <w:pStyle w:val="a5"/>
        <w:numPr>
          <w:ilvl w:val="1"/>
          <w:numId w:val="4"/>
        </w:numPr>
        <w:ind w:left="0" w:firstLine="567"/>
        <w:jc w:val="both"/>
        <w:rPr>
          <w:bCs/>
        </w:rPr>
      </w:pPr>
      <w:r>
        <w:t>Вместе с оборудованием поставщик обязан передать Заказчику документацию, относящуюся к оборудованию, на русском языке и произвести маркировку элементов оборудования.</w:t>
      </w:r>
    </w:p>
    <w:p w:rsidR="00100C96" w:rsidRPr="0009360F" w:rsidRDefault="002949D6" w:rsidP="000252A6">
      <w:pPr>
        <w:pStyle w:val="a5"/>
        <w:numPr>
          <w:ilvl w:val="1"/>
          <w:numId w:val="4"/>
        </w:numPr>
        <w:ind w:left="0" w:firstLine="567"/>
        <w:jc w:val="both"/>
        <w:rPr>
          <w:bCs/>
        </w:rPr>
      </w:pPr>
      <w:r>
        <w:t xml:space="preserve"> </w:t>
      </w:r>
      <w:r w:rsidR="00100C96"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00100C96" w:rsidRPr="000252A6">
        <w:rPr>
          <w:color w:val="000000"/>
        </w:rPr>
        <w:t xml:space="preserve">переходит к Покупателю с </w:t>
      </w:r>
      <w:r w:rsidR="005E28B8">
        <w:rPr>
          <w:color w:val="000000"/>
        </w:rPr>
        <w:t xml:space="preserve">даты </w:t>
      </w:r>
      <w:r w:rsidR="00100C96"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00100C96"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в Спецификации (Приложение № 1</w:t>
      </w:r>
      <w:r w:rsidR="00DA19AC">
        <w:rPr>
          <w:color w:val="000000"/>
        </w:rPr>
        <w:t>.1 до 31.12.2018 г., Приложение № 1.2 с 01.01.2019 г. к настоящему договору</w:t>
      </w:r>
      <w:r w:rsidR="00C16A24">
        <w:rPr>
          <w:color w:val="000000"/>
        </w:rPr>
        <w:t>)</w:t>
      </w:r>
      <w:r w:rsidR="00A251E7">
        <w:rPr>
          <w:color w:val="000000"/>
        </w:rPr>
        <w:t xml:space="preserve">. Цены на товар </w:t>
      </w:r>
      <w:r w:rsidR="00A251E7" w:rsidRPr="001C2B89">
        <w:rPr>
          <w:color w:val="000000"/>
        </w:rPr>
        <w:t>являются фиксированными и не подлежат изменению</w:t>
      </w:r>
      <w:r w:rsidR="00A251E7">
        <w:rPr>
          <w:color w:val="000000"/>
        </w:rPr>
        <w:t>.</w:t>
      </w:r>
    </w:p>
    <w:p w:rsidR="00C16A24" w:rsidRDefault="00DA19AC" w:rsidP="00DA19AC">
      <w:pPr>
        <w:shd w:val="clear" w:color="auto" w:fill="FFFFFF"/>
        <w:jc w:val="both"/>
        <w:rPr>
          <w:color w:val="000000"/>
        </w:rPr>
      </w:pPr>
      <w:r>
        <w:rPr>
          <w:color w:val="000000"/>
        </w:rPr>
        <w:t xml:space="preserve">         </w:t>
      </w:r>
      <w:r w:rsidRPr="00DA19AC">
        <w:rPr>
          <w:color w:val="000000"/>
        </w:rPr>
        <w:t>Общая стоимость товара, указанного в Спецификации (Приложение № 1.1 до 31.12.2018 г.</w:t>
      </w:r>
      <w:r w:rsidR="00C16A24">
        <w:rPr>
          <w:color w:val="000000"/>
        </w:rPr>
        <w:t xml:space="preserve"> К настоящему договору</w:t>
      </w:r>
      <w:r w:rsidRPr="00DA19AC">
        <w:rPr>
          <w:color w:val="000000"/>
        </w:rPr>
        <w:t>)</w:t>
      </w:r>
      <w:r w:rsidR="00C16A24">
        <w:rPr>
          <w:color w:val="000000"/>
        </w:rPr>
        <w:t>,</w:t>
      </w:r>
      <w:r w:rsidRPr="00DA19AC">
        <w:rPr>
          <w:color w:val="000000"/>
        </w:rPr>
        <w:t xml:space="preserve"> составляет </w:t>
      </w:r>
      <w:r w:rsidRPr="00DA19AC">
        <w:rPr>
          <w:b/>
          <w:color w:val="000000"/>
        </w:rPr>
        <w:t>до 31.12.2018 г</w:t>
      </w:r>
      <w:r w:rsidRPr="00DA19AC">
        <w:rPr>
          <w:color w:val="000000"/>
        </w:rPr>
        <w:t xml:space="preserve">. </w:t>
      </w:r>
      <w:r w:rsidR="00C16A24">
        <w:rPr>
          <w:color w:val="000000"/>
        </w:rPr>
        <w:t xml:space="preserve">включительно </w:t>
      </w:r>
      <w:r>
        <w:rPr>
          <w:b/>
          <w:color w:val="000000"/>
        </w:rPr>
        <w:t>______</w:t>
      </w:r>
      <w:r w:rsidRPr="00DA19AC">
        <w:rPr>
          <w:color w:val="000000"/>
        </w:rPr>
        <w:t xml:space="preserve">руб.,___коп. </w:t>
      </w:r>
      <w:r w:rsidR="00C16A24">
        <w:rPr>
          <w:color w:val="000000"/>
        </w:rPr>
        <w:t xml:space="preserve">(сумма без </w:t>
      </w:r>
      <w:r w:rsidRPr="00DA19AC">
        <w:rPr>
          <w:color w:val="000000"/>
        </w:rPr>
        <w:t>НДС</w:t>
      </w:r>
      <w:r w:rsidR="00C16A24">
        <w:rPr>
          <w:color w:val="000000"/>
        </w:rPr>
        <w:t>)</w:t>
      </w:r>
      <w:r w:rsidRPr="00DA19AC">
        <w:rPr>
          <w:color w:val="000000"/>
        </w:rPr>
        <w:t>, кроме того НДС по ставке 18%____</w:t>
      </w:r>
      <w:r w:rsidR="00C16A24">
        <w:rPr>
          <w:color w:val="000000"/>
        </w:rPr>
        <w:t>(_____)</w:t>
      </w:r>
      <w:r w:rsidRPr="00DA19AC">
        <w:rPr>
          <w:color w:val="000000"/>
        </w:rPr>
        <w:t xml:space="preserve"> руб.____коп., всего сумма по договору ______</w:t>
      </w:r>
      <w:r w:rsidR="00C16A24">
        <w:rPr>
          <w:color w:val="000000"/>
        </w:rPr>
        <w:t xml:space="preserve">(________) </w:t>
      </w:r>
      <w:r w:rsidRPr="00DA19AC">
        <w:rPr>
          <w:color w:val="000000"/>
        </w:rPr>
        <w:t>руб. ___коп.</w:t>
      </w:r>
      <w:r w:rsidR="00C16A24">
        <w:rPr>
          <w:color w:val="000000"/>
        </w:rPr>
        <w:t>;</w:t>
      </w:r>
    </w:p>
    <w:p w:rsidR="00C16A24" w:rsidRDefault="00DA19AC" w:rsidP="00C16A24">
      <w:pPr>
        <w:shd w:val="clear" w:color="auto" w:fill="FFFFFF"/>
        <w:ind w:firstLine="709"/>
        <w:jc w:val="both"/>
        <w:rPr>
          <w:color w:val="000000"/>
        </w:rPr>
      </w:pPr>
      <w:r w:rsidRPr="00DA19AC">
        <w:rPr>
          <w:color w:val="000000"/>
        </w:rPr>
        <w:t xml:space="preserve"> </w:t>
      </w:r>
      <w:r w:rsidRPr="00DA19AC">
        <w:rPr>
          <w:b/>
          <w:color w:val="000000"/>
        </w:rPr>
        <w:t>с 01.01.2019 г.</w:t>
      </w:r>
      <w:r w:rsidRPr="00DA19AC">
        <w:rPr>
          <w:color w:val="000000"/>
        </w:rPr>
        <w:t xml:space="preserve"> </w:t>
      </w:r>
      <w:r w:rsidR="00C16A24">
        <w:rPr>
          <w:color w:val="000000"/>
        </w:rPr>
        <w:t xml:space="preserve">включительно </w:t>
      </w:r>
      <w:r w:rsidRPr="00DA19AC">
        <w:rPr>
          <w:color w:val="000000"/>
        </w:rPr>
        <w:t xml:space="preserve">общая стоимость товара, указанного в Спецификации (Приложение </w:t>
      </w:r>
      <w:r w:rsidR="00B041AA">
        <w:rPr>
          <w:color w:val="000000"/>
        </w:rPr>
        <w:t>№</w:t>
      </w:r>
      <w:r w:rsidRPr="00DA19AC">
        <w:rPr>
          <w:color w:val="000000"/>
        </w:rPr>
        <w:t xml:space="preserve">1.2 с 01.01.2019 г.) составляет ______ </w:t>
      </w:r>
      <w:r w:rsidR="00C16A24">
        <w:rPr>
          <w:color w:val="000000"/>
        </w:rPr>
        <w:t xml:space="preserve">(_______) </w:t>
      </w:r>
      <w:r w:rsidRPr="00DA19AC">
        <w:rPr>
          <w:color w:val="000000"/>
        </w:rPr>
        <w:t xml:space="preserve">руб. ______коп. </w:t>
      </w:r>
      <w:r w:rsidR="00C16A24">
        <w:rPr>
          <w:color w:val="000000"/>
        </w:rPr>
        <w:t xml:space="preserve">(сумма </w:t>
      </w:r>
      <w:r w:rsidRPr="00DA19AC">
        <w:rPr>
          <w:color w:val="000000"/>
        </w:rPr>
        <w:t>без НДС</w:t>
      </w:r>
      <w:r w:rsidR="00C16A24">
        <w:rPr>
          <w:color w:val="000000"/>
        </w:rPr>
        <w:t>)</w:t>
      </w:r>
      <w:r w:rsidRPr="00DA19AC">
        <w:rPr>
          <w:color w:val="000000"/>
        </w:rPr>
        <w:t>, кроме того НДС по ставке 20 % _____</w:t>
      </w:r>
      <w:r w:rsidR="00C16A24">
        <w:rPr>
          <w:color w:val="000000"/>
        </w:rPr>
        <w:t xml:space="preserve">(______) </w:t>
      </w:r>
      <w:r w:rsidRPr="00DA19AC">
        <w:rPr>
          <w:color w:val="000000"/>
        </w:rPr>
        <w:t>руб. _____коп., всего сумма по договору ________</w:t>
      </w:r>
      <w:r w:rsidR="00C16A24">
        <w:rPr>
          <w:color w:val="000000"/>
        </w:rPr>
        <w:t xml:space="preserve">(__________) </w:t>
      </w:r>
      <w:r w:rsidRPr="00DA19AC">
        <w:rPr>
          <w:color w:val="000000"/>
        </w:rPr>
        <w:t xml:space="preserve">руб. _______коп. </w:t>
      </w:r>
    </w:p>
    <w:p w:rsidR="00A251E7" w:rsidRPr="000C4864" w:rsidRDefault="00DA19AC" w:rsidP="00C16A24">
      <w:pPr>
        <w:shd w:val="clear" w:color="auto" w:fill="FFFFFF"/>
        <w:ind w:firstLine="709"/>
        <w:jc w:val="both"/>
        <w:rPr>
          <w:color w:val="000000"/>
          <w:spacing w:val="-7"/>
        </w:rPr>
      </w:pPr>
      <w:r w:rsidRPr="00DA19AC">
        <w:rPr>
          <w:b/>
          <w:color w:val="000000"/>
        </w:rPr>
        <w:t>включая:</w:t>
      </w:r>
      <w:r w:rsidRPr="00DA19AC">
        <w:rPr>
          <w:color w:val="000000"/>
        </w:rPr>
        <w:t xml:space="preserve"> </w:t>
      </w:r>
      <w:r w:rsidRPr="00DA19AC">
        <w:rPr>
          <w:b/>
          <w:color w:val="000000"/>
        </w:rPr>
        <w:t>стоимость электротехнического оборудования и материалов</w:t>
      </w:r>
      <w:r w:rsidRPr="00DA19AC">
        <w:rPr>
          <w:color w:val="000000"/>
        </w:rPr>
        <w:t xml:space="preserve">, которая составляет </w:t>
      </w:r>
      <w:r w:rsidRPr="00DA19AC">
        <w:rPr>
          <w:b/>
          <w:color w:val="000000"/>
        </w:rPr>
        <w:t>до 31.12.2018 г</w:t>
      </w:r>
      <w:r w:rsidRPr="00DA19AC">
        <w:rPr>
          <w:color w:val="000000"/>
        </w:rPr>
        <w:t>.</w:t>
      </w:r>
      <w:r w:rsidR="00C16A24">
        <w:rPr>
          <w:color w:val="000000"/>
        </w:rPr>
        <w:t xml:space="preserve"> включительно</w:t>
      </w:r>
      <w:r w:rsidRPr="00DA19AC">
        <w:rPr>
          <w:color w:val="000000"/>
        </w:rPr>
        <w:t xml:space="preserve"> _____</w:t>
      </w:r>
      <w:r w:rsidR="00C16A24">
        <w:rPr>
          <w:color w:val="000000"/>
        </w:rPr>
        <w:t>(_____)</w:t>
      </w:r>
      <w:r w:rsidRPr="00DA19AC">
        <w:rPr>
          <w:color w:val="000000"/>
        </w:rPr>
        <w:t xml:space="preserve"> руб.____коп. </w:t>
      </w:r>
      <w:r w:rsidR="00C16A24">
        <w:rPr>
          <w:color w:val="000000"/>
        </w:rPr>
        <w:t xml:space="preserve">(сумма </w:t>
      </w:r>
      <w:r w:rsidRPr="00DA19AC">
        <w:rPr>
          <w:color w:val="000000"/>
        </w:rPr>
        <w:t>без НДС</w:t>
      </w:r>
      <w:r w:rsidR="00C16A24">
        <w:rPr>
          <w:color w:val="000000"/>
        </w:rPr>
        <w:t>)</w:t>
      </w:r>
      <w:r w:rsidRPr="00DA19AC">
        <w:rPr>
          <w:color w:val="000000"/>
        </w:rPr>
        <w:t>, кроме того НДС по ставке 18% _______</w:t>
      </w:r>
      <w:r w:rsidR="00C16A24">
        <w:rPr>
          <w:color w:val="000000"/>
        </w:rPr>
        <w:t>(______)</w:t>
      </w:r>
      <w:r w:rsidRPr="00DA19AC">
        <w:rPr>
          <w:color w:val="000000"/>
        </w:rPr>
        <w:t xml:space="preserve"> руб.___коп., всего </w:t>
      </w:r>
      <w:r w:rsidR="00C16A24">
        <w:rPr>
          <w:color w:val="000000"/>
        </w:rPr>
        <w:t xml:space="preserve">сумма </w:t>
      </w:r>
      <w:r w:rsidRPr="00DA19AC">
        <w:rPr>
          <w:color w:val="000000"/>
        </w:rPr>
        <w:t>______</w:t>
      </w:r>
      <w:r w:rsidR="00C16A24">
        <w:rPr>
          <w:color w:val="000000"/>
        </w:rPr>
        <w:t xml:space="preserve">(______) </w:t>
      </w:r>
      <w:r w:rsidRPr="00DA19AC">
        <w:rPr>
          <w:color w:val="000000"/>
        </w:rPr>
        <w:t xml:space="preserve">руб._____коп.; </w:t>
      </w:r>
      <w:r w:rsidRPr="00DA19AC">
        <w:rPr>
          <w:b/>
          <w:color w:val="000000"/>
        </w:rPr>
        <w:t>с 01.01.2019</w:t>
      </w:r>
      <w:r w:rsidRPr="00DA19AC">
        <w:rPr>
          <w:color w:val="000000"/>
        </w:rPr>
        <w:t xml:space="preserve"> г. </w:t>
      </w:r>
      <w:r w:rsidR="00C16A24">
        <w:rPr>
          <w:color w:val="000000"/>
        </w:rPr>
        <w:t xml:space="preserve">включительно - </w:t>
      </w:r>
      <w:r w:rsidRPr="00DA19AC">
        <w:rPr>
          <w:color w:val="000000"/>
        </w:rPr>
        <w:t>_____</w:t>
      </w:r>
      <w:r w:rsidR="00C16A24">
        <w:rPr>
          <w:color w:val="000000"/>
        </w:rPr>
        <w:t>_(______)</w:t>
      </w:r>
      <w:r w:rsidRPr="00DA19AC">
        <w:rPr>
          <w:color w:val="000000"/>
        </w:rPr>
        <w:t xml:space="preserve"> руб. _____коп. </w:t>
      </w:r>
      <w:r w:rsidR="00C16A24">
        <w:rPr>
          <w:color w:val="000000"/>
        </w:rPr>
        <w:t xml:space="preserve">(сумма </w:t>
      </w:r>
      <w:r w:rsidRPr="00DA19AC">
        <w:rPr>
          <w:color w:val="000000"/>
        </w:rPr>
        <w:t>без НДС</w:t>
      </w:r>
      <w:r w:rsidR="00C16A24">
        <w:rPr>
          <w:color w:val="000000"/>
        </w:rPr>
        <w:t>)</w:t>
      </w:r>
      <w:r w:rsidRPr="00DA19AC">
        <w:rPr>
          <w:color w:val="000000"/>
        </w:rPr>
        <w:t>, кроме того НДС по ставке 20% _____</w:t>
      </w:r>
      <w:r w:rsidR="00C16A24">
        <w:rPr>
          <w:color w:val="000000"/>
        </w:rPr>
        <w:t xml:space="preserve">(_______) </w:t>
      </w:r>
      <w:r w:rsidRPr="00DA19AC">
        <w:rPr>
          <w:color w:val="000000"/>
        </w:rPr>
        <w:t xml:space="preserve">руб._____коп.,  всего </w:t>
      </w:r>
      <w:r w:rsidR="00C16A24">
        <w:rPr>
          <w:color w:val="000000"/>
        </w:rPr>
        <w:t xml:space="preserve">сумма </w:t>
      </w:r>
      <w:r w:rsidRPr="00DA19AC">
        <w:rPr>
          <w:color w:val="000000"/>
        </w:rPr>
        <w:t>_______</w:t>
      </w:r>
      <w:r w:rsidR="00C16A24">
        <w:rPr>
          <w:color w:val="000000"/>
        </w:rPr>
        <w:t xml:space="preserve">(_______) </w:t>
      </w:r>
      <w:r w:rsidRPr="00DA19AC">
        <w:rPr>
          <w:color w:val="000000"/>
        </w:rPr>
        <w:t>руб.____ коп.</w:t>
      </w:r>
      <w:r>
        <w:rPr>
          <w:color w:val="000000"/>
        </w:rPr>
        <w:t>;</w:t>
      </w:r>
      <w:r w:rsidR="00C16A24">
        <w:rPr>
          <w:color w:val="000000"/>
        </w:rPr>
        <w:t xml:space="preserve"> </w:t>
      </w:r>
      <w:r w:rsidR="000C4864" w:rsidRPr="00233AF0">
        <w:rPr>
          <w:b/>
          <w:color w:val="000000"/>
        </w:rPr>
        <w:t>и/или стоимость строительной части</w:t>
      </w:r>
      <w:r w:rsidR="000C4864">
        <w:rPr>
          <w:color w:val="000000"/>
        </w:rPr>
        <w:t>, которая составляет до 31.12.2018 г.</w:t>
      </w:r>
      <w:r w:rsidR="00C16A24">
        <w:rPr>
          <w:color w:val="000000"/>
        </w:rPr>
        <w:t xml:space="preserve"> включительно </w:t>
      </w:r>
      <w:r w:rsidR="000C4864">
        <w:rPr>
          <w:color w:val="000000"/>
        </w:rPr>
        <w:t>______ (_</w:t>
      </w:r>
      <w:r w:rsidR="00C16A24">
        <w:rPr>
          <w:color w:val="000000"/>
        </w:rPr>
        <w:t>__</w:t>
      </w:r>
      <w:r w:rsidR="000C4864">
        <w:rPr>
          <w:color w:val="000000"/>
        </w:rPr>
        <w:t>_) руб.</w:t>
      </w:r>
      <w:r w:rsidR="00C16A24">
        <w:rPr>
          <w:color w:val="000000"/>
        </w:rPr>
        <w:t>_____ коп. (сумма</w:t>
      </w:r>
      <w:r w:rsidR="000C4864">
        <w:rPr>
          <w:color w:val="000000"/>
        </w:rPr>
        <w:t xml:space="preserve"> без НДС</w:t>
      </w:r>
      <w:r w:rsidR="00C16A24">
        <w:rPr>
          <w:color w:val="000000"/>
        </w:rPr>
        <w:t>)</w:t>
      </w:r>
      <w:r w:rsidR="000C4864">
        <w:rPr>
          <w:color w:val="000000"/>
        </w:rPr>
        <w:t>, кроме того</w:t>
      </w:r>
      <w:r w:rsidR="002026BB">
        <w:rPr>
          <w:color w:val="000000"/>
        </w:rPr>
        <w:t xml:space="preserve"> НДС</w:t>
      </w:r>
      <w:r w:rsidR="000C4864">
        <w:rPr>
          <w:color w:val="000000"/>
        </w:rPr>
        <w:t xml:space="preserve"> по ставке 18% _______ (___) руб. _____коп., всего </w:t>
      </w:r>
      <w:r w:rsidR="00C16A24">
        <w:rPr>
          <w:color w:val="000000"/>
        </w:rPr>
        <w:t xml:space="preserve">сумма </w:t>
      </w:r>
      <w:r w:rsidR="000C4864">
        <w:rPr>
          <w:color w:val="000000"/>
        </w:rPr>
        <w:t>______</w:t>
      </w:r>
      <w:r w:rsidR="00C16A24">
        <w:rPr>
          <w:color w:val="000000"/>
        </w:rPr>
        <w:t xml:space="preserve">(______) </w:t>
      </w:r>
      <w:r w:rsidR="000C4864">
        <w:rPr>
          <w:color w:val="000000"/>
        </w:rPr>
        <w:t>руб. ___коп.</w:t>
      </w:r>
      <w:r w:rsidR="00C16A24">
        <w:rPr>
          <w:color w:val="000000"/>
        </w:rPr>
        <w:t xml:space="preserve">; </w:t>
      </w:r>
      <w:r w:rsidR="000C4864" w:rsidRPr="008B5440">
        <w:rPr>
          <w:b/>
          <w:color w:val="000000"/>
        </w:rPr>
        <w:t>с 01.01.2019 г.</w:t>
      </w:r>
      <w:r w:rsidR="000C4864">
        <w:rPr>
          <w:color w:val="000000"/>
        </w:rPr>
        <w:t xml:space="preserve"> </w:t>
      </w:r>
      <w:r w:rsidR="00C16A24">
        <w:rPr>
          <w:color w:val="000000"/>
        </w:rPr>
        <w:t xml:space="preserve">включительно - </w:t>
      </w:r>
      <w:r w:rsidR="000C4864">
        <w:rPr>
          <w:color w:val="000000"/>
        </w:rPr>
        <w:t xml:space="preserve">________ руб. ___коп. </w:t>
      </w:r>
      <w:r w:rsidR="00C16A24">
        <w:rPr>
          <w:color w:val="000000"/>
        </w:rPr>
        <w:t xml:space="preserve">(сумма </w:t>
      </w:r>
      <w:r w:rsidR="000C4864">
        <w:rPr>
          <w:color w:val="000000"/>
        </w:rPr>
        <w:t>без НДС</w:t>
      </w:r>
      <w:r w:rsidR="00C16A24">
        <w:rPr>
          <w:color w:val="000000"/>
        </w:rPr>
        <w:t>)</w:t>
      </w:r>
      <w:r w:rsidR="000C4864">
        <w:rPr>
          <w:color w:val="000000"/>
        </w:rPr>
        <w:t xml:space="preserve">, кроме того НДС по ставке 20 % ______ (___) руб. _____коп., всего </w:t>
      </w:r>
      <w:r w:rsidR="006C2EE3">
        <w:rPr>
          <w:color w:val="000000"/>
        </w:rPr>
        <w:t xml:space="preserve">сумма </w:t>
      </w:r>
      <w:r w:rsidR="000C4864">
        <w:rPr>
          <w:color w:val="000000"/>
        </w:rPr>
        <w:t>_____</w:t>
      </w:r>
      <w:r w:rsidR="006C2EE3">
        <w:rPr>
          <w:color w:val="000000"/>
        </w:rPr>
        <w:t xml:space="preserve">(_______) </w:t>
      </w:r>
      <w:r w:rsidR="000C4864">
        <w:rPr>
          <w:color w:val="000000"/>
        </w:rPr>
        <w:t xml:space="preserve">руб. ____коп. </w:t>
      </w:r>
    </w:p>
    <w:p w:rsidR="00100C96" w:rsidRPr="004D311D" w:rsidRDefault="002D1323" w:rsidP="0065757E">
      <w:pPr>
        <w:pStyle w:val="a5"/>
        <w:numPr>
          <w:ilvl w:val="1"/>
          <w:numId w:val="4"/>
        </w:numPr>
        <w:shd w:val="clear" w:color="auto" w:fill="FFFFFF"/>
        <w:ind w:left="0" w:firstLine="567"/>
        <w:jc w:val="both"/>
      </w:pPr>
      <w:r>
        <w:t>В общую цену договора входит: разработка технической документации</w:t>
      </w:r>
      <w:r w:rsidR="00100C96" w:rsidRPr="004D311D">
        <w:t>,</w:t>
      </w:r>
      <w:r>
        <w:t xml:space="preserve"> изготовление оборудования, заводские испытания в присутствии представителей Заказчика, упаковка, доставка оборудования до строительной площадки (</w:t>
      </w:r>
      <w:r w:rsidRPr="00900344">
        <w:t>Ленинградская область, Всеволожский район, п. Мурино, Ручьевский проспект</w:t>
      </w:r>
      <w:r>
        <w:t xml:space="preserve">), </w:t>
      </w:r>
      <w:r w:rsidRPr="00386925">
        <w:t xml:space="preserve">услуги шефнадзора (шеф-инженера) при проведении монтажных </w:t>
      </w:r>
      <w:r w:rsidRPr="00386925">
        <w:lastRenderedPageBreak/>
        <w:t>работ</w:t>
      </w:r>
      <w:r>
        <w:t xml:space="preserve"> со стороны поставщика, </w:t>
      </w:r>
      <w:r w:rsidR="00100C96" w:rsidRPr="004D311D">
        <w:t>и налогов и сборов</w:t>
      </w:r>
      <w:r w:rsidR="00B041AA">
        <w:t xml:space="preserve"> (</w:t>
      </w:r>
      <w:r w:rsidR="006C2EE3">
        <w:t>без учета</w:t>
      </w:r>
      <w:r w:rsidR="00B041AA">
        <w:t xml:space="preserve"> НДС)</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2D1323">
        <w:rPr>
          <w:color w:val="000000"/>
          <w:spacing w:val="-5"/>
        </w:rPr>
        <w:t>, соответствовать Т</w:t>
      </w:r>
      <w:r w:rsidR="00885C65">
        <w:rPr>
          <w:color w:val="000000"/>
          <w:spacing w:val="-5"/>
        </w:rPr>
        <w:t>ребованиям</w:t>
      </w:r>
      <w:r w:rsidR="002D1323">
        <w:rPr>
          <w:color w:val="000000"/>
          <w:spacing w:val="-5"/>
        </w:rPr>
        <w:t xml:space="preserve"> к поставщику, </w:t>
      </w:r>
      <w:r w:rsidR="00885C65">
        <w:rPr>
          <w:color w:val="000000"/>
          <w:spacing w:val="-5"/>
        </w:rPr>
        <w:t>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2D1323" w:rsidRPr="004D311D" w:rsidRDefault="00100C96" w:rsidP="002D1323">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r w:rsidR="002D1323" w:rsidRPr="002D1323">
        <w:t xml:space="preserve"> </w:t>
      </w:r>
      <w:r w:rsidR="002D1323" w:rsidRPr="000470B4">
        <w:t>На исправные / отремонтированные составные части оборудования, поставленные взамен неисправных, устанавливается гарантийный срок той же продолжительности, что и на замененные (неисправные</w:t>
      </w:r>
      <w:r w:rsidR="002D1323">
        <w:t xml:space="preserve"> </w:t>
      </w:r>
      <w:r w:rsidR="002D1323" w:rsidRPr="000470B4">
        <w:t>/ отремонтированные) и исчисляется с момента передачи исправной / отремонтированной части / компонента и подписания соответствующего акта (накладной)</w:t>
      </w:r>
      <w:r w:rsidR="002D1323">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8667D3" w:rsidRDefault="008667D3" w:rsidP="006265C8">
      <w:pPr>
        <w:pStyle w:val="a3"/>
        <w:ind w:left="568"/>
        <w:rPr>
          <w:szCs w:val="24"/>
        </w:rPr>
      </w:pPr>
      <w:r w:rsidRPr="00665375">
        <w:rPr>
          <w:szCs w:val="24"/>
        </w:rPr>
        <w:t>Приложение №</w:t>
      </w:r>
      <w:r>
        <w:rPr>
          <w:szCs w:val="24"/>
          <w:lang w:val="ru-RU"/>
        </w:rPr>
        <w:t xml:space="preserve"> </w:t>
      </w:r>
      <w:r w:rsidRPr="00665375">
        <w:rPr>
          <w:szCs w:val="24"/>
        </w:rPr>
        <w:t>1</w:t>
      </w:r>
      <w:r>
        <w:rPr>
          <w:szCs w:val="24"/>
        </w:rPr>
        <w:t xml:space="preserve">.1 </w:t>
      </w:r>
      <w:r w:rsidR="006C2EE3">
        <w:rPr>
          <w:szCs w:val="24"/>
          <w:lang w:val="ru-RU"/>
        </w:rPr>
        <w:t>(</w:t>
      </w:r>
      <w:r>
        <w:rPr>
          <w:szCs w:val="24"/>
        </w:rPr>
        <w:t>до 31.12.2018 г.</w:t>
      </w:r>
      <w:r w:rsidR="006C2EE3">
        <w:rPr>
          <w:szCs w:val="24"/>
          <w:lang w:val="ru-RU"/>
        </w:rPr>
        <w:t>)</w:t>
      </w:r>
      <w:r>
        <w:rPr>
          <w:szCs w:val="24"/>
          <w:lang w:val="ru-RU"/>
        </w:rPr>
        <w:t>-Спецификация</w:t>
      </w:r>
      <w:r>
        <w:rPr>
          <w:szCs w:val="24"/>
        </w:rPr>
        <w:t xml:space="preserve">, </w:t>
      </w:r>
    </w:p>
    <w:p w:rsidR="00100C96" w:rsidRDefault="008667D3" w:rsidP="006265C8">
      <w:pPr>
        <w:pStyle w:val="a3"/>
        <w:ind w:left="568"/>
        <w:rPr>
          <w:color w:val="000000"/>
          <w:szCs w:val="24"/>
          <w:lang w:val="ru-RU"/>
        </w:rPr>
      </w:pPr>
      <w:r>
        <w:rPr>
          <w:szCs w:val="24"/>
        </w:rPr>
        <w:t xml:space="preserve">Приложение </w:t>
      </w:r>
      <w:r>
        <w:rPr>
          <w:szCs w:val="24"/>
          <w:lang w:val="ru-RU"/>
        </w:rPr>
        <w:t xml:space="preserve">№ </w:t>
      </w:r>
      <w:r>
        <w:rPr>
          <w:szCs w:val="24"/>
        </w:rPr>
        <w:t xml:space="preserve">1.2 </w:t>
      </w:r>
      <w:r w:rsidR="006C2EE3">
        <w:rPr>
          <w:szCs w:val="24"/>
          <w:lang w:val="ru-RU"/>
        </w:rPr>
        <w:t>(</w:t>
      </w:r>
      <w:r>
        <w:rPr>
          <w:szCs w:val="24"/>
        </w:rPr>
        <w:t>с 01.01.2019 г.</w:t>
      </w:r>
      <w:r w:rsidR="006C2EE3">
        <w:rPr>
          <w:szCs w:val="24"/>
          <w:lang w:val="ru-RU"/>
        </w:rPr>
        <w:t>)</w:t>
      </w:r>
      <w:r>
        <w:rPr>
          <w:szCs w:val="24"/>
        </w:rPr>
        <w:t>-</w:t>
      </w:r>
      <w:r>
        <w:rPr>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002D1323">
        <w:rPr>
          <w:color w:val="000000"/>
          <w:szCs w:val="24"/>
          <w:lang w:val="ru-RU"/>
        </w:rPr>
        <w:t xml:space="preserve">Требования к поставщику,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1"/>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4F43E7" w:rsidP="002079CC">
      <w:pPr>
        <w:spacing w:line="360" w:lineRule="auto"/>
        <w:ind w:firstLine="567"/>
        <w:jc w:val="both"/>
        <w:outlineLvl w:val="0"/>
      </w:pPr>
      <w:r w:rsidRPr="00900344">
        <w:t>Ленинградская область, Всеволожский район, п. Мурино, Ручьевский проспект</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55149"/>
    <w:rsid w:val="00066DC2"/>
    <w:rsid w:val="00071BF2"/>
    <w:rsid w:val="000905C3"/>
    <w:rsid w:val="00092406"/>
    <w:rsid w:val="0009360F"/>
    <w:rsid w:val="000C0A4B"/>
    <w:rsid w:val="000C42EB"/>
    <w:rsid w:val="000C4864"/>
    <w:rsid w:val="000C5F92"/>
    <w:rsid w:val="00100C96"/>
    <w:rsid w:val="00126966"/>
    <w:rsid w:val="00130AA1"/>
    <w:rsid w:val="00143DEE"/>
    <w:rsid w:val="001526BC"/>
    <w:rsid w:val="00163094"/>
    <w:rsid w:val="00170FB9"/>
    <w:rsid w:val="00182737"/>
    <w:rsid w:val="001A1B71"/>
    <w:rsid w:val="001C6ED8"/>
    <w:rsid w:val="001D58E7"/>
    <w:rsid w:val="001F385A"/>
    <w:rsid w:val="002026BB"/>
    <w:rsid w:val="00206303"/>
    <w:rsid w:val="002079CC"/>
    <w:rsid w:val="00220D9C"/>
    <w:rsid w:val="00246137"/>
    <w:rsid w:val="002949D6"/>
    <w:rsid w:val="002C6476"/>
    <w:rsid w:val="002D1323"/>
    <w:rsid w:val="002F5A6B"/>
    <w:rsid w:val="00304E4E"/>
    <w:rsid w:val="00316403"/>
    <w:rsid w:val="0032603A"/>
    <w:rsid w:val="0036511E"/>
    <w:rsid w:val="00391C04"/>
    <w:rsid w:val="003930E9"/>
    <w:rsid w:val="00395E56"/>
    <w:rsid w:val="003A728A"/>
    <w:rsid w:val="004029C4"/>
    <w:rsid w:val="00410412"/>
    <w:rsid w:val="004D311D"/>
    <w:rsid w:val="004E2A4C"/>
    <w:rsid w:val="004E6019"/>
    <w:rsid w:val="004E7230"/>
    <w:rsid w:val="004F43E7"/>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2EE3"/>
    <w:rsid w:val="006C6B9E"/>
    <w:rsid w:val="00701563"/>
    <w:rsid w:val="0072030C"/>
    <w:rsid w:val="00731165"/>
    <w:rsid w:val="0073438E"/>
    <w:rsid w:val="00745B87"/>
    <w:rsid w:val="00765DFB"/>
    <w:rsid w:val="00780CFD"/>
    <w:rsid w:val="007A5603"/>
    <w:rsid w:val="007B161B"/>
    <w:rsid w:val="007C20AA"/>
    <w:rsid w:val="00810A71"/>
    <w:rsid w:val="008232F9"/>
    <w:rsid w:val="008350DC"/>
    <w:rsid w:val="008476B1"/>
    <w:rsid w:val="008667D3"/>
    <w:rsid w:val="00871474"/>
    <w:rsid w:val="00885C65"/>
    <w:rsid w:val="008A7716"/>
    <w:rsid w:val="008B5272"/>
    <w:rsid w:val="008B5E32"/>
    <w:rsid w:val="008B5FD5"/>
    <w:rsid w:val="008D198A"/>
    <w:rsid w:val="008F29E1"/>
    <w:rsid w:val="00924CA5"/>
    <w:rsid w:val="0093434D"/>
    <w:rsid w:val="009567C4"/>
    <w:rsid w:val="009C52E3"/>
    <w:rsid w:val="00A251E7"/>
    <w:rsid w:val="00A713F8"/>
    <w:rsid w:val="00A85733"/>
    <w:rsid w:val="00A872FB"/>
    <w:rsid w:val="00AC2F79"/>
    <w:rsid w:val="00AD0BBA"/>
    <w:rsid w:val="00B041AA"/>
    <w:rsid w:val="00B1266B"/>
    <w:rsid w:val="00B270F1"/>
    <w:rsid w:val="00B27F7F"/>
    <w:rsid w:val="00B87616"/>
    <w:rsid w:val="00B97487"/>
    <w:rsid w:val="00BA5715"/>
    <w:rsid w:val="00BD5872"/>
    <w:rsid w:val="00C008A7"/>
    <w:rsid w:val="00C05986"/>
    <w:rsid w:val="00C156D0"/>
    <w:rsid w:val="00C16A24"/>
    <w:rsid w:val="00CB1D32"/>
    <w:rsid w:val="00CC4391"/>
    <w:rsid w:val="00CC7E33"/>
    <w:rsid w:val="00D13090"/>
    <w:rsid w:val="00D2369B"/>
    <w:rsid w:val="00D24810"/>
    <w:rsid w:val="00D443C8"/>
    <w:rsid w:val="00D61D6C"/>
    <w:rsid w:val="00D678E6"/>
    <w:rsid w:val="00D75789"/>
    <w:rsid w:val="00D8372F"/>
    <w:rsid w:val="00D84896"/>
    <w:rsid w:val="00D9209B"/>
    <w:rsid w:val="00DA14A1"/>
    <w:rsid w:val="00DA19AC"/>
    <w:rsid w:val="00DB1ED5"/>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3462-916C-4611-BD90-A4FF2D24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2884</Words>
  <Characters>16441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6</cp:revision>
  <cp:lastPrinted>2018-11-01T12:13:00Z</cp:lastPrinted>
  <dcterms:created xsi:type="dcterms:W3CDTF">2018-10-18T13:10:00Z</dcterms:created>
  <dcterms:modified xsi:type="dcterms:W3CDTF">2018-11-06T12:02:00Z</dcterms:modified>
</cp:coreProperties>
</file>