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0" w:rsidRDefault="004A4E7B" w:rsidP="006845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-482490</wp:posOffset>
            </wp:positionH>
            <wp:positionV relativeFrom="page">
              <wp:posOffset>401360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1F2A3E" w:rsidRPr="002A2ED2" w:rsidRDefault="004A4E7B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01008E" w:rsidRPr="0001008E" w:rsidRDefault="001F2A3E" w:rsidP="0001008E">
      <w:pPr>
        <w:pStyle w:val="1"/>
        <w:rPr>
          <w:sz w:val="22"/>
          <w:szCs w:val="22"/>
        </w:rPr>
      </w:pPr>
      <w:r w:rsidRPr="0001008E">
        <w:rPr>
          <w:sz w:val="22"/>
          <w:szCs w:val="22"/>
        </w:rPr>
        <w:t xml:space="preserve">«Ленинградская областная </w:t>
      </w:r>
      <w:r w:rsidR="004A4E7B" w:rsidRPr="0001008E">
        <w:rPr>
          <w:sz w:val="22"/>
          <w:szCs w:val="22"/>
        </w:rPr>
        <w:t>электросетевая компания» (</w:t>
      </w:r>
      <w:r w:rsidRPr="0001008E">
        <w:rPr>
          <w:sz w:val="22"/>
          <w:szCs w:val="22"/>
        </w:rPr>
        <w:t>АО «ЛОЭСК») настоящим приглашает к участию в открытом запросе предложений</w:t>
      </w:r>
      <w:r w:rsidR="00290D00" w:rsidRPr="0001008E">
        <w:rPr>
          <w:sz w:val="22"/>
          <w:szCs w:val="22"/>
        </w:rPr>
        <w:t xml:space="preserve"> </w:t>
      </w:r>
      <w:r w:rsidR="0001008E" w:rsidRPr="0001008E">
        <w:rPr>
          <w:sz w:val="22"/>
          <w:szCs w:val="22"/>
        </w:rPr>
        <w:t xml:space="preserve">для субъектов малого и среднего предпринимательства  </w:t>
      </w:r>
    </w:p>
    <w:p w:rsidR="0010385C" w:rsidRPr="0010385C" w:rsidRDefault="0010385C" w:rsidP="0010385C">
      <w:pPr>
        <w:ind w:firstLine="540"/>
        <w:jc w:val="center"/>
        <w:rPr>
          <w:b/>
          <w:sz w:val="22"/>
          <w:szCs w:val="22"/>
        </w:rPr>
      </w:pPr>
      <w:r w:rsidRPr="0010385C">
        <w:rPr>
          <w:b/>
          <w:color w:val="000000"/>
          <w:sz w:val="22"/>
          <w:szCs w:val="22"/>
        </w:rPr>
        <w:t xml:space="preserve">на выполнение </w:t>
      </w:r>
      <w:r w:rsidRPr="0010385C">
        <w:rPr>
          <w:b/>
          <w:sz w:val="22"/>
          <w:szCs w:val="22"/>
        </w:rPr>
        <w:t>проектно-изыскательных работ, поставку оборудования, монтаж</w:t>
      </w:r>
      <w:r w:rsidRPr="0010385C">
        <w:rPr>
          <w:b/>
          <w:color w:val="000000"/>
          <w:sz w:val="22"/>
          <w:szCs w:val="22"/>
        </w:rPr>
        <w:t xml:space="preserve"> и </w:t>
      </w:r>
      <w:proofErr w:type="spellStart"/>
      <w:r w:rsidRPr="0010385C">
        <w:rPr>
          <w:b/>
          <w:color w:val="000000"/>
          <w:sz w:val="22"/>
          <w:szCs w:val="22"/>
        </w:rPr>
        <w:t>пуско</w:t>
      </w:r>
      <w:proofErr w:type="spellEnd"/>
      <w:r w:rsidRPr="0010385C">
        <w:rPr>
          <w:b/>
          <w:color w:val="000000"/>
          <w:sz w:val="22"/>
          <w:szCs w:val="22"/>
        </w:rPr>
        <w:t xml:space="preserve">– наладку </w:t>
      </w:r>
      <w:r w:rsidRPr="0010385C">
        <w:rPr>
          <w:b/>
          <w:sz w:val="22"/>
          <w:szCs w:val="22"/>
        </w:rPr>
        <w:t>системы оперативно-диспетчерской связи с пультами диспетчера для нужд филиалов АО «ЛОЭСК»</w:t>
      </w:r>
    </w:p>
    <w:p w:rsidR="001F2A3E" w:rsidRPr="0032270F" w:rsidRDefault="001F2A3E" w:rsidP="0032270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57"/>
        <w:gridCol w:w="7773"/>
      </w:tblGrid>
      <w:tr w:rsidR="00131979" w:rsidRPr="005F19D0" w:rsidTr="00A930D4">
        <w:trPr>
          <w:trHeight w:val="266"/>
        </w:trPr>
        <w:tc>
          <w:tcPr>
            <w:tcW w:w="2657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</w:t>
            </w:r>
            <w:r w:rsidR="00290D00">
              <w:rPr>
                <w:sz w:val="20"/>
                <w:szCs w:val="20"/>
              </w:rPr>
              <w:t xml:space="preserve"> извещения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131979" w:rsidRPr="00E0507C" w:rsidRDefault="00D875D9" w:rsidP="00B02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25.10.2018</w:t>
            </w:r>
          </w:p>
        </w:tc>
      </w:tr>
      <w:tr w:rsidR="00131979" w:rsidRPr="005F19D0" w:rsidTr="00A930D4">
        <w:trPr>
          <w:trHeight w:val="567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B7EBE" w:rsidRPr="0001008E" w:rsidRDefault="0010385C" w:rsidP="0001008E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</w:t>
            </w:r>
            <w:r w:rsidRPr="0080318B">
              <w:rPr>
                <w:b/>
                <w:color w:val="000000"/>
                <w:sz w:val="20"/>
                <w:szCs w:val="20"/>
              </w:rPr>
              <w:t xml:space="preserve">ыполнение </w:t>
            </w:r>
            <w:r w:rsidRPr="0080318B">
              <w:rPr>
                <w:b/>
                <w:sz w:val="20"/>
                <w:szCs w:val="20"/>
              </w:rPr>
              <w:t>проектно-изыскательных</w:t>
            </w:r>
            <w:r>
              <w:rPr>
                <w:b/>
                <w:sz w:val="20"/>
                <w:szCs w:val="20"/>
              </w:rPr>
              <w:t xml:space="preserve"> работ</w:t>
            </w:r>
            <w:r w:rsidRPr="0080318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поставка оборудования, </w:t>
            </w:r>
            <w:r w:rsidRPr="0080318B">
              <w:rPr>
                <w:b/>
                <w:sz w:val="20"/>
                <w:szCs w:val="20"/>
              </w:rPr>
              <w:t>монтаж</w:t>
            </w:r>
            <w:r>
              <w:rPr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пуско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– наладка </w:t>
            </w:r>
            <w:r w:rsidRPr="0080318B">
              <w:rPr>
                <w:b/>
                <w:sz w:val="20"/>
                <w:szCs w:val="20"/>
              </w:rPr>
              <w:t>системы оперативно-диспетчерской связи с пультами диспетчера для нужд филиалов АО «ЛОЭСК»</w:t>
            </w:r>
          </w:p>
        </w:tc>
      </w:tr>
      <w:tr w:rsidR="00290D00" w:rsidRPr="00290D00" w:rsidTr="00A930D4">
        <w:trPr>
          <w:trHeight w:val="277"/>
        </w:trPr>
        <w:tc>
          <w:tcPr>
            <w:tcW w:w="2657" w:type="dxa"/>
            <w:shd w:val="pct5" w:color="auto" w:fill="auto"/>
          </w:tcPr>
          <w:p w:rsidR="00290D00" w:rsidRPr="00290D00" w:rsidRDefault="00290D00" w:rsidP="0077405E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 xml:space="preserve">Место </w:t>
            </w:r>
            <w:r w:rsidR="0077405E">
              <w:rPr>
                <w:sz w:val="20"/>
                <w:szCs w:val="20"/>
              </w:rPr>
              <w:t>выполнения работ</w:t>
            </w:r>
            <w:r w:rsidRPr="00290D00">
              <w:rPr>
                <w:sz w:val="20"/>
                <w:szCs w:val="20"/>
              </w:rPr>
              <w:t>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290D00" w:rsidRPr="00290D00" w:rsidRDefault="0001008E" w:rsidP="00290D00">
            <w:pPr>
              <w:rPr>
                <w:sz w:val="20"/>
                <w:szCs w:val="20"/>
              </w:rPr>
            </w:pPr>
            <w:r w:rsidRPr="00BF2CF8">
              <w:rPr>
                <w:sz w:val="20"/>
                <w:szCs w:val="20"/>
              </w:rPr>
              <w:t>197110</w:t>
            </w:r>
            <w:r>
              <w:rPr>
                <w:sz w:val="20"/>
                <w:szCs w:val="20"/>
              </w:rPr>
              <w:t xml:space="preserve">, г. </w:t>
            </w:r>
            <w:r w:rsidR="00290D00" w:rsidRPr="00290D00">
              <w:rPr>
                <w:sz w:val="20"/>
                <w:szCs w:val="20"/>
              </w:rPr>
              <w:t>Санкт-Петербург и Ленинградская область</w:t>
            </w:r>
          </w:p>
        </w:tc>
      </w:tr>
      <w:tr w:rsidR="00131979" w:rsidRPr="005F19D0" w:rsidTr="00A930D4">
        <w:trPr>
          <w:trHeight w:val="566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32270F" w:rsidRDefault="0032270F" w:rsidP="0001008E">
            <w:pPr>
              <w:jc w:val="both"/>
              <w:rPr>
                <w:color w:val="000000"/>
                <w:sz w:val="20"/>
                <w:szCs w:val="20"/>
              </w:rPr>
            </w:pPr>
            <w:r w:rsidRPr="0032270F">
              <w:rPr>
                <w:color w:val="000000"/>
                <w:sz w:val="20"/>
                <w:szCs w:val="20"/>
              </w:rPr>
              <w:t xml:space="preserve">не более </w:t>
            </w:r>
            <w:r w:rsidR="0001008E">
              <w:rPr>
                <w:color w:val="000000"/>
                <w:sz w:val="20"/>
                <w:szCs w:val="20"/>
              </w:rPr>
              <w:t>4 528 700 руб</w:t>
            </w:r>
            <w:r w:rsidRPr="0032270F">
              <w:rPr>
                <w:color w:val="000000"/>
                <w:sz w:val="20"/>
                <w:szCs w:val="20"/>
              </w:rPr>
              <w:t xml:space="preserve">. с НДС </w:t>
            </w:r>
          </w:p>
        </w:tc>
      </w:tr>
      <w:tr w:rsidR="00131979" w:rsidRPr="005F19D0" w:rsidTr="00A930D4">
        <w:trPr>
          <w:trHeight w:val="553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4A4E7B" w:rsidP="001F2A3E">
            <w:pPr>
              <w:rPr>
                <w:sz w:val="20"/>
                <w:szCs w:val="20"/>
              </w:rPr>
            </w:pPr>
            <w:r w:rsidRPr="00456ED5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д.3А.</w:t>
            </w:r>
          </w:p>
        </w:tc>
      </w:tr>
      <w:tr w:rsidR="00131979" w:rsidRPr="005F19D0" w:rsidTr="00A930D4">
        <w:trPr>
          <w:trHeight w:val="264"/>
        </w:trPr>
        <w:tc>
          <w:tcPr>
            <w:tcW w:w="2657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131979" w:rsidRPr="005F19D0" w:rsidRDefault="00415C6B" w:rsidP="0041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15C6B">
              <w:rPr>
                <w:sz w:val="20"/>
                <w:szCs w:val="20"/>
              </w:rPr>
              <w:t>7110</w:t>
            </w:r>
            <w:r w:rsidR="00131979" w:rsidRPr="005F19D0">
              <w:rPr>
                <w:sz w:val="20"/>
                <w:szCs w:val="20"/>
              </w:rPr>
              <w:t>, г.</w:t>
            </w:r>
            <w:r w:rsidR="00CF5F05">
              <w:rPr>
                <w:sz w:val="20"/>
                <w:szCs w:val="20"/>
              </w:rPr>
              <w:t xml:space="preserve"> </w:t>
            </w:r>
            <w:r w:rsidR="00131979"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="00131979" w:rsidRPr="005F19D0">
              <w:rPr>
                <w:sz w:val="20"/>
                <w:szCs w:val="20"/>
              </w:rPr>
              <w:t>»</w:t>
            </w:r>
          </w:p>
        </w:tc>
      </w:tr>
      <w:tr w:rsidR="00E85623" w:rsidRPr="005F19D0" w:rsidTr="00A930D4">
        <w:trPr>
          <w:trHeight w:val="437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5F19D0" w:rsidRDefault="00E85623" w:rsidP="001F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 по организационным вопросам: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01008E" w:rsidRDefault="0001008E" w:rsidP="00A93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Ахметшина Лилия Расимовна</w:t>
            </w:r>
            <w:r w:rsidR="00E85623" w:rsidRPr="00EA2601">
              <w:rPr>
                <w:sz w:val="20"/>
                <w:szCs w:val="20"/>
              </w:rPr>
              <w:t>, тел./факс: 334-47-47</w:t>
            </w:r>
            <w:r>
              <w:rPr>
                <w:sz w:val="20"/>
                <w:szCs w:val="20"/>
              </w:rPr>
              <w:t xml:space="preserve"> (доб. 1623)</w:t>
            </w:r>
            <w:r w:rsidR="00E85623">
              <w:rPr>
                <w:sz w:val="20"/>
                <w:szCs w:val="20"/>
              </w:rPr>
              <w:t>,</w:t>
            </w:r>
          </w:p>
          <w:p w:rsidR="00E85623" w:rsidRPr="00E85623" w:rsidRDefault="00A930D4" w:rsidP="00A930D4">
            <w:pPr>
              <w:rPr>
                <w:b/>
                <w:color w:val="000000"/>
                <w:sz w:val="20"/>
                <w:szCs w:val="20"/>
              </w:rPr>
            </w:pPr>
            <w:r w:rsidRPr="00A930D4">
              <w:rPr>
                <w:sz w:val="20"/>
                <w:szCs w:val="20"/>
              </w:rPr>
              <w:t xml:space="preserve"> </w:t>
            </w:r>
            <w:hyperlink r:id="rId9" w:history="1">
              <w:r w:rsidR="0001008E" w:rsidRPr="0001008E">
                <w:rPr>
                  <w:rStyle w:val="a7"/>
                  <w:rFonts w:cs="Arial"/>
                  <w:sz w:val="20"/>
                  <w:szCs w:val="20"/>
                </w:rPr>
                <w:t>Ahmetshina-LR@loesk.ru</w:t>
              </w:r>
            </w:hyperlink>
          </w:p>
        </w:tc>
      </w:tr>
      <w:tr w:rsidR="00B0206B" w:rsidRPr="005F19D0" w:rsidTr="00A930D4">
        <w:trPr>
          <w:trHeight w:val="1266"/>
        </w:trPr>
        <w:tc>
          <w:tcPr>
            <w:tcW w:w="2657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B0206B" w:rsidRPr="009505EA" w:rsidRDefault="0001008E" w:rsidP="00A930D4">
            <w:pPr>
              <w:rPr>
                <w:color w:val="000000"/>
                <w:sz w:val="20"/>
                <w:szCs w:val="20"/>
              </w:rPr>
            </w:pPr>
            <w:r w:rsidRPr="00BF2CF8"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 w:rsidRPr="00BF2CF8">
              <w:rPr>
                <w:sz w:val="20"/>
                <w:szCs w:val="20"/>
              </w:rPr>
              <w:t>197110, г. Санкт-Петербург, Песочная набережная, 42 «А»</w:t>
            </w:r>
            <w:r w:rsidRPr="00BF2CF8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BF2CF8">
              <w:rPr>
                <w:color w:val="000000"/>
                <w:sz w:val="20"/>
                <w:szCs w:val="20"/>
              </w:rPr>
              <w:t>каб .</w:t>
            </w:r>
            <w:proofErr w:type="gramEnd"/>
            <w:r w:rsidRPr="00BF2CF8">
              <w:rPr>
                <w:color w:val="000000"/>
                <w:sz w:val="20"/>
                <w:szCs w:val="20"/>
              </w:rPr>
              <w:t xml:space="preserve"> 309, </w:t>
            </w:r>
            <w:r w:rsidRPr="00BF2CF8">
              <w:rPr>
                <w:color w:val="000000"/>
                <w:sz w:val="20"/>
                <w:szCs w:val="20"/>
                <w:lang w:val="en-US"/>
              </w:rPr>
              <w:t>c</w:t>
            </w:r>
            <w:r w:rsidRPr="00BF2CF8">
              <w:rPr>
                <w:color w:val="000000"/>
                <w:sz w:val="20"/>
                <w:szCs w:val="20"/>
              </w:rPr>
              <w:t xml:space="preserve"> 08.30 до 17.30 по рабочим дням, с 08.30 до 16.15 (пятница) Документация о запросе предложений размещена на официальном сайте Единой информационной системы в сфере закупок </w:t>
            </w:r>
            <w:hyperlink r:id="rId10" w:history="1">
              <w:r w:rsidRPr="00BF2CF8">
                <w:rPr>
                  <w:rStyle w:val="a7"/>
                  <w:sz w:val="20"/>
                  <w:szCs w:val="20"/>
                </w:rPr>
                <w:t>www.zakupki.gov.ru</w:t>
              </w:r>
            </w:hyperlink>
            <w:r w:rsidRPr="00BF2CF8">
              <w:rPr>
                <w:color w:val="000000"/>
                <w:sz w:val="20"/>
                <w:szCs w:val="20"/>
              </w:rPr>
              <w:t xml:space="preserve"> и на сайте АО «ЛОЭСК» </w:t>
            </w:r>
            <w:hyperlink r:id="rId11" w:history="1">
              <w:r w:rsidRPr="00BF2CF8">
                <w:rPr>
                  <w:rStyle w:val="a7"/>
                  <w:sz w:val="20"/>
                  <w:szCs w:val="20"/>
                </w:rPr>
                <w:t>www.loesk.ru</w:t>
              </w:r>
            </w:hyperlink>
            <w:r w:rsidRPr="00BF2CF8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206B" w:rsidRPr="005F19D0" w:rsidTr="00A930D4">
        <w:trPr>
          <w:trHeight w:val="1114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01008E" w:rsidRDefault="0001008E" w:rsidP="0001008E">
            <w:pPr>
              <w:rPr>
                <w:color w:val="000000"/>
                <w:sz w:val="20"/>
                <w:szCs w:val="20"/>
              </w:rPr>
            </w:pPr>
            <w:r w:rsidRPr="00BF2CF8"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 w:rsidRPr="00BF2CF8">
              <w:rPr>
                <w:sz w:val="20"/>
                <w:szCs w:val="20"/>
              </w:rPr>
              <w:t>197110, г. Санкт-Петербург, Песочная набережная, 42 «А»</w:t>
            </w:r>
            <w:r w:rsidRPr="00BF2CF8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BF2CF8">
              <w:rPr>
                <w:color w:val="000000"/>
                <w:sz w:val="20"/>
                <w:szCs w:val="20"/>
              </w:rPr>
              <w:t>каб .</w:t>
            </w:r>
            <w:proofErr w:type="gramEnd"/>
            <w:r w:rsidRPr="00BF2CF8">
              <w:rPr>
                <w:color w:val="000000"/>
                <w:sz w:val="20"/>
                <w:szCs w:val="20"/>
              </w:rPr>
              <w:t xml:space="preserve"> 309, </w:t>
            </w:r>
            <w:r w:rsidRPr="00BF2CF8">
              <w:rPr>
                <w:color w:val="000000"/>
                <w:sz w:val="20"/>
                <w:szCs w:val="20"/>
                <w:lang w:val="en-US"/>
              </w:rPr>
              <w:t>c</w:t>
            </w:r>
            <w:r w:rsidRPr="00BF2CF8">
              <w:rPr>
                <w:color w:val="000000"/>
                <w:sz w:val="20"/>
                <w:szCs w:val="20"/>
              </w:rPr>
              <w:t xml:space="preserve"> 08.30 до 17.30 по рабочим дням, с 08.30 до 16.15 (пятница). </w:t>
            </w:r>
          </w:p>
          <w:p w:rsidR="0001008E" w:rsidRPr="00BF2CF8" w:rsidRDefault="0001008E" w:rsidP="0001008E">
            <w:pPr>
              <w:rPr>
                <w:color w:val="000000" w:themeColor="text1"/>
                <w:sz w:val="20"/>
                <w:szCs w:val="20"/>
              </w:rPr>
            </w:pPr>
          </w:p>
          <w:p w:rsidR="00B0206B" w:rsidRDefault="0001008E" w:rsidP="003530C4">
            <w:pPr>
              <w:rPr>
                <w:b/>
                <w:color w:val="000000"/>
                <w:sz w:val="20"/>
                <w:szCs w:val="20"/>
              </w:rPr>
            </w:pPr>
            <w:r w:rsidRPr="0001008E">
              <w:rPr>
                <w:b/>
                <w:color w:val="000000"/>
                <w:sz w:val="20"/>
                <w:szCs w:val="20"/>
              </w:rPr>
              <w:t>Н</w:t>
            </w:r>
            <w:r w:rsidR="00B0206B" w:rsidRPr="0001008E">
              <w:rPr>
                <w:b/>
                <w:color w:val="000000"/>
                <w:sz w:val="20"/>
                <w:szCs w:val="20"/>
              </w:rPr>
              <w:t>е позднее</w:t>
            </w:r>
            <w:r w:rsidRPr="0001008E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="00D875D9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  <w:r w:rsidR="00D875D9">
              <w:rPr>
                <w:color w:val="000000"/>
                <w:sz w:val="20"/>
                <w:szCs w:val="20"/>
              </w:rPr>
              <w:t>октября 2018 г., 09:00</w:t>
            </w:r>
            <w:r>
              <w:rPr>
                <w:color w:val="000000"/>
                <w:sz w:val="20"/>
                <w:szCs w:val="20"/>
              </w:rPr>
              <w:t xml:space="preserve"> (МСК)</w:t>
            </w:r>
          </w:p>
          <w:p w:rsidR="00B0206B" w:rsidRPr="00B95D81" w:rsidRDefault="00B0206B" w:rsidP="00DA292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</w:p>
        </w:tc>
      </w:tr>
      <w:tr w:rsidR="00B0206B" w:rsidRPr="005F19D0" w:rsidTr="00A930D4">
        <w:trPr>
          <w:trHeight w:val="626"/>
        </w:trPr>
        <w:tc>
          <w:tcPr>
            <w:tcW w:w="2657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B0206B" w:rsidRPr="009505EA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t xml:space="preserve"> служба закупок</w:t>
            </w:r>
            <w:r w:rsidRPr="009505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9505EA">
              <w:rPr>
                <w:color w:val="000000"/>
                <w:sz w:val="20"/>
                <w:szCs w:val="20"/>
              </w:rPr>
              <w:t>каб.</w:t>
            </w:r>
            <w:r>
              <w:rPr>
                <w:color w:val="000000"/>
                <w:sz w:val="20"/>
                <w:szCs w:val="20"/>
              </w:rPr>
              <w:t>309)</w:t>
            </w:r>
          </w:p>
        </w:tc>
      </w:tr>
      <w:tr w:rsidR="00131979" w:rsidRPr="005F19D0" w:rsidTr="00B8618B">
        <w:trPr>
          <w:trHeight w:val="791"/>
        </w:trPr>
        <w:tc>
          <w:tcPr>
            <w:tcW w:w="265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77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A007E" w:rsidRDefault="00D875D9" w:rsidP="00B0206B">
            <w:pPr>
              <w:rPr>
                <w:rStyle w:val="af3"/>
              </w:rPr>
            </w:pPr>
            <w:bookmarkStart w:id="0" w:name="_GoBack"/>
            <w:r>
              <w:rPr>
                <w:color w:val="000000"/>
                <w:sz w:val="20"/>
                <w:szCs w:val="20"/>
              </w:rPr>
              <w:t>«31» октября 2018 г.,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09:00 (МСК</w:t>
            </w:r>
            <w:bookmarkEnd w:id="0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131979" w:rsidRPr="005F19D0" w:rsidTr="00A930D4">
        <w:trPr>
          <w:trHeight w:val="830"/>
        </w:trPr>
        <w:tc>
          <w:tcPr>
            <w:tcW w:w="2657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773" w:type="dxa"/>
            <w:shd w:val="pct5" w:color="auto" w:fill="auto"/>
            <w:vAlign w:val="center"/>
          </w:tcPr>
          <w:p w:rsidR="00131979" w:rsidRPr="00E85623" w:rsidRDefault="0001008E" w:rsidP="00D875D9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875D9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  <w:r w:rsidR="00D875D9">
              <w:rPr>
                <w:color w:val="000000"/>
                <w:sz w:val="20"/>
                <w:szCs w:val="20"/>
              </w:rPr>
              <w:t>ноября</w:t>
            </w:r>
            <w:r>
              <w:rPr>
                <w:color w:val="000000"/>
                <w:sz w:val="20"/>
                <w:szCs w:val="20"/>
              </w:rPr>
              <w:t xml:space="preserve"> 2018 г.</w:t>
            </w:r>
          </w:p>
        </w:tc>
      </w:tr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1F2A3E" w:rsidRPr="002A4F6F" w:rsidRDefault="00B267F1" w:rsidP="002A4F6F">
      <w:pPr>
        <w:jc w:val="center"/>
        <w:rPr>
          <w:b/>
          <w:sz w:val="20"/>
          <w:szCs w:val="20"/>
        </w:rPr>
      </w:pPr>
      <w:r w:rsidRPr="002A4F6F">
        <w:rPr>
          <w:b/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2A4F6F">
        <w:rPr>
          <w:b/>
          <w:i/>
          <w:sz w:val="20"/>
          <w:szCs w:val="20"/>
        </w:rPr>
        <w:t>са предложений, в т</w:t>
      </w:r>
      <w:r w:rsidR="002A4F6F" w:rsidRPr="002A4F6F">
        <w:rPr>
          <w:b/>
          <w:i/>
          <w:sz w:val="20"/>
          <w:szCs w:val="20"/>
        </w:rPr>
        <w:t>ом числе</w:t>
      </w:r>
      <w:r w:rsidRPr="002A4F6F">
        <w:rPr>
          <w:b/>
          <w:i/>
          <w:sz w:val="20"/>
          <w:szCs w:val="20"/>
        </w:rPr>
        <w:t xml:space="preserve">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1F2A3E" w:rsidRPr="002A4F6F" w:rsidSect="005928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70" w:right="38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9B" w:rsidRDefault="00245C9B">
      <w:r>
        <w:separator/>
      </w:r>
    </w:p>
  </w:endnote>
  <w:endnote w:type="continuationSeparator" w:id="0">
    <w:p w:rsidR="00245C9B" w:rsidRDefault="0024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D639D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DF" w:rsidRDefault="00D639DF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D875D9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D639DF" w:rsidRPr="00A261FF" w:rsidRDefault="00D639DF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  <w:r w:rsidR="00FA7966">
      <w:rPr>
        <w:color w:val="808080"/>
        <w:sz w:val="22"/>
        <w:szCs w:val="22"/>
      </w:rPr>
      <w:t>Юридический адрес: 187326</w:t>
    </w:r>
    <w:r w:rsidRPr="00A261FF">
      <w:rPr>
        <w:color w:val="808080"/>
        <w:sz w:val="22"/>
        <w:szCs w:val="22"/>
      </w:rPr>
      <w:t xml:space="preserve">, Ленинградская область, </w:t>
    </w:r>
    <w:r w:rsidR="00FA7966">
      <w:rPr>
        <w:color w:val="808080"/>
        <w:sz w:val="22"/>
        <w:szCs w:val="22"/>
      </w:rPr>
      <w:t>г. Кировск, ул. Ладожская, д. 3А</w:t>
    </w:r>
  </w:p>
  <w:p w:rsidR="00D639DF" w:rsidRDefault="00D639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9B" w:rsidRDefault="00245C9B">
      <w:r>
        <w:separator/>
      </w:r>
    </w:p>
  </w:footnote>
  <w:footnote w:type="continuationSeparator" w:id="0">
    <w:p w:rsidR="00245C9B" w:rsidRDefault="0024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E"/>
    <w:rsid w:val="00002C86"/>
    <w:rsid w:val="00004E31"/>
    <w:rsid w:val="0001008E"/>
    <w:rsid w:val="00016D80"/>
    <w:rsid w:val="0002730B"/>
    <w:rsid w:val="00032EBE"/>
    <w:rsid w:val="00034571"/>
    <w:rsid w:val="0003589F"/>
    <w:rsid w:val="000367FA"/>
    <w:rsid w:val="00041CD0"/>
    <w:rsid w:val="00047AFF"/>
    <w:rsid w:val="00052372"/>
    <w:rsid w:val="00056519"/>
    <w:rsid w:val="00063ECF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A434C"/>
    <w:rsid w:val="000B202E"/>
    <w:rsid w:val="000C4AAE"/>
    <w:rsid w:val="000C79D2"/>
    <w:rsid w:val="000E3059"/>
    <w:rsid w:val="000E7970"/>
    <w:rsid w:val="0010170A"/>
    <w:rsid w:val="00102FF2"/>
    <w:rsid w:val="0010385C"/>
    <w:rsid w:val="0011350C"/>
    <w:rsid w:val="001170CE"/>
    <w:rsid w:val="00127929"/>
    <w:rsid w:val="00131979"/>
    <w:rsid w:val="001402BA"/>
    <w:rsid w:val="00143B7B"/>
    <w:rsid w:val="00170773"/>
    <w:rsid w:val="00176A96"/>
    <w:rsid w:val="001805F4"/>
    <w:rsid w:val="0018296E"/>
    <w:rsid w:val="001A017F"/>
    <w:rsid w:val="001A0A2C"/>
    <w:rsid w:val="001A7255"/>
    <w:rsid w:val="001B01E5"/>
    <w:rsid w:val="001B0B85"/>
    <w:rsid w:val="001C2634"/>
    <w:rsid w:val="001C3E3F"/>
    <w:rsid w:val="001D0AB6"/>
    <w:rsid w:val="001D2662"/>
    <w:rsid w:val="001D6B86"/>
    <w:rsid w:val="001E240B"/>
    <w:rsid w:val="001E7A40"/>
    <w:rsid w:val="001F0C4D"/>
    <w:rsid w:val="001F2A3E"/>
    <w:rsid w:val="00200CF5"/>
    <w:rsid w:val="0022129E"/>
    <w:rsid w:val="00221D24"/>
    <w:rsid w:val="00223712"/>
    <w:rsid w:val="002402F7"/>
    <w:rsid w:val="00242AD3"/>
    <w:rsid w:val="00244EE8"/>
    <w:rsid w:val="00245C9B"/>
    <w:rsid w:val="00254A8E"/>
    <w:rsid w:val="002730B5"/>
    <w:rsid w:val="002824DE"/>
    <w:rsid w:val="00286619"/>
    <w:rsid w:val="00290D00"/>
    <w:rsid w:val="00290D2E"/>
    <w:rsid w:val="00290F46"/>
    <w:rsid w:val="002A0E21"/>
    <w:rsid w:val="002A11B4"/>
    <w:rsid w:val="002A2ED2"/>
    <w:rsid w:val="002A4F6F"/>
    <w:rsid w:val="002C3391"/>
    <w:rsid w:val="002D2305"/>
    <w:rsid w:val="002D289E"/>
    <w:rsid w:val="002D3C17"/>
    <w:rsid w:val="002D4410"/>
    <w:rsid w:val="002D5061"/>
    <w:rsid w:val="002E32AF"/>
    <w:rsid w:val="002E56AE"/>
    <w:rsid w:val="002F6FB1"/>
    <w:rsid w:val="00310AC1"/>
    <w:rsid w:val="0031212C"/>
    <w:rsid w:val="00313D5F"/>
    <w:rsid w:val="00320DEC"/>
    <w:rsid w:val="0032270F"/>
    <w:rsid w:val="00333B49"/>
    <w:rsid w:val="00351150"/>
    <w:rsid w:val="0036303E"/>
    <w:rsid w:val="0036364C"/>
    <w:rsid w:val="003640E7"/>
    <w:rsid w:val="00370205"/>
    <w:rsid w:val="00380325"/>
    <w:rsid w:val="00381DD2"/>
    <w:rsid w:val="0038227A"/>
    <w:rsid w:val="00395982"/>
    <w:rsid w:val="003A6570"/>
    <w:rsid w:val="003D432B"/>
    <w:rsid w:val="003E52E6"/>
    <w:rsid w:val="003F56A0"/>
    <w:rsid w:val="003F6DB8"/>
    <w:rsid w:val="0040132E"/>
    <w:rsid w:val="00406409"/>
    <w:rsid w:val="00406964"/>
    <w:rsid w:val="0041180D"/>
    <w:rsid w:val="00411968"/>
    <w:rsid w:val="00415C6B"/>
    <w:rsid w:val="00421563"/>
    <w:rsid w:val="00422A76"/>
    <w:rsid w:val="0042554D"/>
    <w:rsid w:val="00437007"/>
    <w:rsid w:val="00437078"/>
    <w:rsid w:val="00444CF4"/>
    <w:rsid w:val="0044798C"/>
    <w:rsid w:val="004507AC"/>
    <w:rsid w:val="00454592"/>
    <w:rsid w:val="00473A62"/>
    <w:rsid w:val="00490EB9"/>
    <w:rsid w:val="00491DBA"/>
    <w:rsid w:val="004A4E7B"/>
    <w:rsid w:val="004B26E3"/>
    <w:rsid w:val="004C2832"/>
    <w:rsid w:val="004C2FF5"/>
    <w:rsid w:val="004C685F"/>
    <w:rsid w:val="004D0FB8"/>
    <w:rsid w:val="004E1BBF"/>
    <w:rsid w:val="00501796"/>
    <w:rsid w:val="00504520"/>
    <w:rsid w:val="005072C8"/>
    <w:rsid w:val="00527FBB"/>
    <w:rsid w:val="00536B9E"/>
    <w:rsid w:val="005401D9"/>
    <w:rsid w:val="005625FE"/>
    <w:rsid w:val="00565BCA"/>
    <w:rsid w:val="00573500"/>
    <w:rsid w:val="0058672D"/>
    <w:rsid w:val="00590592"/>
    <w:rsid w:val="00592840"/>
    <w:rsid w:val="0059605F"/>
    <w:rsid w:val="00596D13"/>
    <w:rsid w:val="005A007E"/>
    <w:rsid w:val="005A2621"/>
    <w:rsid w:val="005A55D0"/>
    <w:rsid w:val="005C08E5"/>
    <w:rsid w:val="005D505E"/>
    <w:rsid w:val="005E23CA"/>
    <w:rsid w:val="005E3367"/>
    <w:rsid w:val="005F19D0"/>
    <w:rsid w:val="00601101"/>
    <w:rsid w:val="00602F21"/>
    <w:rsid w:val="00611D78"/>
    <w:rsid w:val="00614BCD"/>
    <w:rsid w:val="00615B74"/>
    <w:rsid w:val="006367C1"/>
    <w:rsid w:val="0065074C"/>
    <w:rsid w:val="00656FB2"/>
    <w:rsid w:val="006845DA"/>
    <w:rsid w:val="00686F70"/>
    <w:rsid w:val="00696C9C"/>
    <w:rsid w:val="006A012D"/>
    <w:rsid w:val="006A59FD"/>
    <w:rsid w:val="006B5566"/>
    <w:rsid w:val="006B56AC"/>
    <w:rsid w:val="006C097C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3586C"/>
    <w:rsid w:val="00753414"/>
    <w:rsid w:val="007541E0"/>
    <w:rsid w:val="00760D21"/>
    <w:rsid w:val="0076614B"/>
    <w:rsid w:val="00771680"/>
    <w:rsid w:val="0077405E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527E"/>
    <w:rsid w:val="007C6DEE"/>
    <w:rsid w:val="007D356A"/>
    <w:rsid w:val="007D3F6F"/>
    <w:rsid w:val="007D7897"/>
    <w:rsid w:val="00801196"/>
    <w:rsid w:val="00813B8A"/>
    <w:rsid w:val="00816F56"/>
    <w:rsid w:val="00816FB4"/>
    <w:rsid w:val="008246F6"/>
    <w:rsid w:val="00832240"/>
    <w:rsid w:val="008326B6"/>
    <w:rsid w:val="0083479E"/>
    <w:rsid w:val="00835530"/>
    <w:rsid w:val="00840C6D"/>
    <w:rsid w:val="0084731C"/>
    <w:rsid w:val="00851121"/>
    <w:rsid w:val="00864157"/>
    <w:rsid w:val="00865EC1"/>
    <w:rsid w:val="008711A5"/>
    <w:rsid w:val="008732D9"/>
    <w:rsid w:val="00877E06"/>
    <w:rsid w:val="00883F96"/>
    <w:rsid w:val="0089175F"/>
    <w:rsid w:val="008A4E7A"/>
    <w:rsid w:val="008D43B6"/>
    <w:rsid w:val="008E427F"/>
    <w:rsid w:val="008F248C"/>
    <w:rsid w:val="008F5A86"/>
    <w:rsid w:val="009016A0"/>
    <w:rsid w:val="00903E38"/>
    <w:rsid w:val="0091401F"/>
    <w:rsid w:val="00921475"/>
    <w:rsid w:val="00921B5D"/>
    <w:rsid w:val="0093025F"/>
    <w:rsid w:val="009361B1"/>
    <w:rsid w:val="0093780E"/>
    <w:rsid w:val="0093788A"/>
    <w:rsid w:val="00947720"/>
    <w:rsid w:val="00965CD2"/>
    <w:rsid w:val="009915CE"/>
    <w:rsid w:val="00991DD5"/>
    <w:rsid w:val="00995F9C"/>
    <w:rsid w:val="009A1657"/>
    <w:rsid w:val="009A2743"/>
    <w:rsid w:val="009A595B"/>
    <w:rsid w:val="009C257C"/>
    <w:rsid w:val="009D2AF7"/>
    <w:rsid w:val="009D5979"/>
    <w:rsid w:val="009D7E50"/>
    <w:rsid w:val="009E0A3D"/>
    <w:rsid w:val="009E40A8"/>
    <w:rsid w:val="009F16C0"/>
    <w:rsid w:val="009F2315"/>
    <w:rsid w:val="00A055B3"/>
    <w:rsid w:val="00A06928"/>
    <w:rsid w:val="00A120E7"/>
    <w:rsid w:val="00A121E4"/>
    <w:rsid w:val="00A15FF8"/>
    <w:rsid w:val="00A21D20"/>
    <w:rsid w:val="00A261FF"/>
    <w:rsid w:val="00A35CE7"/>
    <w:rsid w:val="00A50CBE"/>
    <w:rsid w:val="00A51772"/>
    <w:rsid w:val="00A56141"/>
    <w:rsid w:val="00A72A88"/>
    <w:rsid w:val="00A87D48"/>
    <w:rsid w:val="00A930D4"/>
    <w:rsid w:val="00AB273F"/>
    <w:rsid w:val="00AD203A"/>
    <w:rsid w:val="00AF136C"/>
    <w:rsid w:val="00AF44B4"/>
    <w:rsid w:val="00B0000D"/>
    <w:rsid w:val="00B0206B"/>
    <w:rsid w:val="00B16656"/>
    <w:rsid w:val="00B232D9"/>
    <w:rsid w:val="00B2652C"/>
    <w:rsid w:val="00B267F1"/>
    <w:rsid w:val="00B711C4"/>
    <w:rsid w:val="00B7468D"/>
    <w:rsid w:val="00B74B79"/>
    <w:rsid w:val="00B77E2C"/>
    <w:rsid w:val="00B83447"/>
    <w:rsid w:val="00B8618B"/>
    <w:rsid w:val="00B90F17"/>
    <w:rsid w:val="00BA35A3"/>
    <w:rsid w:val="00BC3CAB"/>
    <w:rsid w:val="00BD5B72"/>
    <w:rsid w:val="00BD6C35"/>
    <w:rsid w:val="00BE1ED9"/>
    <w:rsid w:val="00BE4D1F"/>
    <w:rsid w:val="00C0260C"/>
    <w:rsid w:val="00C02A29"/>
    <w:rsid w:val="00C05AD9"/>
    <w:rsid w:val="00C17749"/>
    <w:rsid w:val="00C2666D"/>
    <w:rsid w:val="00C52DDF"/>
    <w:rsid w:val="00C62B81"/>
    <w:rsid w:val="00C70DDC"/>
    <w:rsid w:val="00C757CC"/>
    <w:rsid w:val="00C8425D"/>
    <w:rsid w:val="00C84A6B"/>
    <w:rsid w:val="00C90F36"/>
    <w:rsid w:val="00C92A3B"/>
    <w:rsid w:val="00C92AE7"/>
    <w:rsid w:val="00C96B39"/>
    <w:rsid w:val="00CC44C8"/>
    <w:rsid w:val="00CC7EAD"/>
    <w:rsid w:val="00CD5DF2"/>
    <w:rsid w:val="00CF5F05"/>
    <w:rsid w:val="00D20788"/>
    <w:rsid w:val="00D23E73"/>
    <w:rsid w:val="00D24726"/>
    <w:rsid w:val="00D2658B"/>
    <w:rsid w:val="00D26CBE"/>
    <w:rsid w:val="00D34F6E"/>
    <w:rsid w:val="00D42DDE"/>
    <w:rsid w:val="00D47F66"/>
    <w:rsid w:val="00D5211F"/>
    <w:rsid w:val="00D639DF"/>
    <w:rsid w:val="00D70800"/>
    <w:rsid w:val="00D74649"/>
    <w:rsid w:val="00D774E2"/>
    <w:rsid w:val="00D81187"/>
    <w:rsid w:val="00D875D9"/>
    <w:rsid w:val="00D96FF4"/>
    <w:rsid w:val="00D97436"/>
    <w:rsid w:val="00D9782F"/>
    <w:rsid w:val="00DA2920"/>
    <w:rsid w:val="00DA4C8E"/>
    <w:rsid w:val="00DA4E12"/>
    <w:rsid w:val="00DB2148"/>
    <w:rsid w:val="00DC1F33"/>
    <w:rsid w:val="00DE3791"/>
    <w:rsid w:val="00E02590"/>
    <w:rsid w:val="00E03EB9"/>
    <w:rsid w:val="00E0507C"/>
    <w:rsid w:val="00E06B5D"/>
    <w:rsid w:val="00E14DD4"/>
    <w:rsid w:val="00E228CA"/>
    <w:rsid w:val="00E253CC"/>
    <w:rsid w:val="00E67254"/>
    <w:rsid w:val="00E67FAE"/>
    <w:rsid w:val="00E77277"/>
    <w:rsid w:val="00E820B6"/>
    <w:rsid w:val="00E85623"/>
    <w:rsid w:val="00E91FB7"/>
    <w:rsid w:val="00EA09F1"/>
    <w:rsid w:val="00EB5C6D"/>
    <w:rsid w:val="00EC2527"/>
    <w:rsid w:val="00EC4421"/>
    <w:rsid w:val="00EC49BD"/>
    <w:rsid w:val="00EC59FA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74F5"/>
    <w:rsid w:val="00F12231"/>
    <w:rsid w:val="00F23F13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9083D"/>
    <w:rsid w:val="00F95D4F"/>
    <w:rsid w:val="00FA1404"/>
    <w:rsid w:val="00FA7966"/>
    <w:rsid w:val="00FB63E3"/>
    <w:rsid w:val="00FB7EBE"/>
    <w:rsid w:val="00FC53BB"/>
    <w:rsid w:val="00FC69B6"/>
    <w:rsid w:val="00FD035F"/>
    <w:rsid w:val="00FE1658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  <w15:docId w15:val="{F902BA66-AD6C-4D29-861B-FC59CD7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"/>
    <w:basedOn w:val="a"/>
    <w:next w:val="a"/>
    <w:link w:val="10"/>
    <w:qFormat/>
    <w:rsid w:val="0001008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uiPriority w:val="99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  <w:style w:type="character" w:styleId="af3">
    <w:name w:val="Subtle Reference"/>
    <w:basedOn w:val="a0"/>
    <w:uiPriority w:val="31"/>
    <w:qFormat/>
    <w:rsid w:val="005A007E"/>
    <w:rPr>
      <w:smallCaps/>
      <w:color w:val="5A5A5A" w:themeColor="text1" w:themeTint="A5"/>
    </w:rPr>
  </w:style>
  <w:style w:type="character" w:customStyle="1" w:styleId="10">
    <w:name w:val="Заголовок 1 Знак"/>
    <w:aliases w:val="H1 Знак"/>
    <w:basedOn w:val="a0"/>
    <w:link w:val="1"/>
    <w:rsid w:val="0001008E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es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hmetshina-LR@loe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FE208-C459-425F-8D23-839573D9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2506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Миняева Наталья Владимировна</dc:creator>
  <cp:lastModifiedBy>Ахметшина Лилия Расимовна</cp:lastModifiedBy>
  <cp:revision>12</cp:revision>
  <cp:lastPrinted>2017-06-07T11:15:00Z</cp:lastPrinted>
  <dcterms:created xsi:type="dcterms:W3CDTF">2017-02-08T12:08:00Z</dcterms:created>
  <dcterms:modified xsi:type="dcterms:W3CDTF">2018-10-25T06:13:00Z</dcterms:modified>
</cp:coreProperties>
</file>