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7" w:rsidRDefault="003C3F0C">
      <w:pPr>
        <w:pStyle w:val="1"/>
        <w:spacing w:after="0"/>
        <w:ind w:left="997" w:right="990"/>
      </w:pPr>
      <w:bookmarkStart w:id="0" w:name="_Hlk518498195"/>
      <w:r>
        <w:t xml:space="preserve">ДОГОВОР ОБ ОКАЗАНИИ УСЛУГ № </w:t>
      </w:r>
      <w:r w:rsidR="001376AA">
        <w:t>______________</w:t>
      </w:r>
      <w:r>
        <w:t xml:space="preserve"> </w:t>
      </w:r>
    </w:p>
    <w:p w:rsidR="00C85B77" w:rsidRDefault="003C3F0C">
      <w:pPr>
        <w:spacing w:after="9" w:line="259" w:lineRule="auto"/>
        <w:ind w:left="57" w:firstLine="0"/>
        <w:jc w:val="center"/>
      </w:pPr>
      <w:r>
        <w:rPr>
          <w:b/>
        </w:rPr>
        <w:t xml:space="preserve"> </w:t>
      </w:r>
    </w:p>
    <w:p w:rsidR="00C85B77" w:rsidRDefault="003C3F0C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right" w:pos="9360"/>
        </w:tabs>
        <w:ind w:left="-15" w:firstLine="0"/>
        <w:jc w:val="left"/>
      </w:pPr>
      <w:r>
        <w:t xml:space="preserve">г. Санкт-Петербург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 w:rsidR="005C1736">
        <w:t>«__»________</w:t>
      </w:r>
      <w:r>
        <w:t xml:space="preserve"> 2018г. </w:t>
      </w:r>
    </w:p>
    <w:p w:rsidR="00C85B77" w:rsidRDefault="003C3F0C">
      <w:pPr>
        <w:spacing w:after="0" w:line="259" w:lineRule="auto"/>
        <w:ind w:left="0" w:firstLine="0"/>
        <w:jc w:val="left"/>
      </w:pPr>
      <w:r>
        <w:t xml:space="preserve"> </w:t>
      </w:r>
    </w:p>
    <w:p w:rsidR="00C85B77" w:rsidRDefault="003C3F0C">
      <w:pPr>
        <w:spacing w:after="0" w:line="259" w:lineRule="auto"/>
        <w:ind w:left="0" w:firstLine="0"/>
        <w:jc w:val="left"/>
      </w:pPr>
      <w:r>
        <w:t xml:space="preserve"> </w:t>
      </w:r>
    </w:p>
    <w:p w:rsidR="00C85B77" w:rsidRDefault="003C3F0C">
      <w:pPr>
        <w:ind w:left="-5"/>
      </w:pPr>
      <w:r>
        <w:t>Общество с ограниченной ответственностью «</w:t>
      </w:r>
      <w:r w:rsidR="00FC4683">
        <w:t>Ж</w:t>
      </w:r>
      <w:r>
        <w:t xml:space="preserve">емчужина», в лице Генерального директора </w:t>
      </w:r>
      <w:proofErr w:type="spellStart"/>
      <w:r>
        <w:t>Чэнь</w:t>
      </w:r>
      <w:proofErr w:type="spellEnd"/>
      <w:r>
        <w:t xml:space="preserve"> </w:t>
      </w:r>
      <w:proofErr w:type="spellStart"/>
      <w:r>
        <w:t>Чжигана</w:t>
      </w:r>
      <w:proofErr w:type="spellEnd"/>
      <w:r>
        <w:t>, действующего на основании Устава, именуемое в дальнейшем «Исполнитель», и Акционерное общество «Ленинградская областная электросетевая компания», именуемая в дальнейшем «Заказчик», в лице заместителя генерального директора по корпоративному развитию и связям с общественностью Грязновой Марины Юрьевны, действующей на основании Доверенности № 349 от 20.09.2018г., с другой стороны, вместе именуемые «Стороны», а по отдельности соответственно «Сторона», на основании решения о закупке у единственного поставщика</w:t>
      </w:r>
      <w:r w:rsidR="005C1736">
        <w:t xml:space="preserve"> № </w:t>
      </w:r>
      <w:r w:rsidR="00B808A1">
        <w:t>РЗ-78</w:t>
      </w:r>
      <w:r w:rsidR="005C1736">
        <w:t xml:space="preserve"> </w:t>
      </w:r>
      <w:r>
        <w:t>от «</w:t>
      </w:r>
      <w:r w:rsidR="00B808A1">
        <w:t>16</w:t>
      </w:r>
      <w:r>
        <w:t xml:space="preserve">» </w:t>
      </w:r>
      <w:r w:rsidR="00B808A1">
        <w:t>июля</w:t>
      </w:r>
      <w:r>
        <w:t xml:space="preserve"> 2018г. заключили настоящий договор (далее по тексту – «Договор») о нижеследующем: </w:t>
      </w:r>
    </w:p>
    <w:p w:rsidR="00C85B77" w:rsidRDefault="003C3F0C">
      <w:pPr>
        <w:spacing w:after="29" w:line="259" w:lineRule="auto"/>
        <w:ind w:left="0" w:firstLine="0"/>
        <w:jc w:val="left"/>
      </w:pPr>
      <w:r>
        <w:t xml:space="preserve"> </w:t>
      </w:r>
    </w:p>
    <w:p w:rsidR="00C85B77" w:rsidRDefault="003C3F0C" w:rsidP="00F3436A">
      <w:pPr>
        <w:pStyle w:val="1"/>
        <w:numPr>
          <w:ilvl w:val="0"/>
          <w:numId w:val="9"/>
        </w:numPr>
        <w:spacing w:after="18"/>
        <w:ind w:right="1208"/>
        <w:rPr>
          <w:b w:val="0"/>
        </w:rPr>
      </w:pPr>
      <w:r>
        <w:t>Предмет договора</w:t>
      </w:r>
      <w:r>
        <w:rPr>
          <w:b w:val="0"/>
        </w:rPr>
        <w:t xml:space="preserve"> </w:t>
      </w:r>
    </w:p>
    <w:p w:rsidR="00F3436A" w:rsidRPr="00F3436A" w:rsidRDefault="00F3436A" w:rsidP="00F3436A"/>
    <w:p w:rsidR="00C85B77" w:rsidRDefault="003C3F0C">
      <w:pPr>
        <w:spacing w:after="0" w:line="314" w:lineRule="auto"/>
        <w:ind w:left="-5" w:right="-13"/>
      </w:pPr>
      <w:r>
        <w:rPr>
          <w:b/>
        </w:rPr>
        <w:t>1.1.</w:t>
      </w:r>
      <w:r>
        <w:t xml:space="preserve"> Заказчик поручает Исполнителю, а Исполнитель принимает на себя о</w:t>
      </w:r>
      <w:r>
        <w:rPr>
          <w:color w:val="222222"/>
        </w:rPr>
        <w:t xml:space="preserve">бязательство оказать услуги по организации и проведению мероприятия Заказчика в соответствии с Приложением №1 к настоящему Договору (далее – Мероприятие). Услуги по организации и проведению Мероприятия включают: </w:t>
      </w:r>
    </w:p>
    <w:p w:rsidR="00C85B77" w:rsidRDefault="003C3F0C">
      <w:pPr>
        <w:ind w:left="-5"/>
      </w:pPr>
      <w:r>
        <w:rPr>
          <w:b/>
        </w:rPr>
        <w:t>1.1.1.</w:t>
      </w:r>
      <w:r>
        <w:t xml:space="preserve"> Организация предоставления помещения для проведения Мероприятия, расположенного по адресу: 1996106, Санкт-Петербург, Большой пр. В.О., д.103, литер Е, пом. 3-H, (</w:t>
      </w:r>
      <w:proofErr w:type="spellStart"/>
      <w:r>
        <w:t>ч.п</w:t>
      </w:r>
      <w:proofErr w:type="spellEnd"/>
      <w:r>
        <w:t xml:space="preserve">. 113) площадью 1588,6 </w:t>
      </w:r>
      <w:proofErr w:type="spellStart"/>
      <w:r>
        <w:t>кв.м</w:t>
      </w:r>
      <w:proofErr w:type="spellEnd"/>
      <w:r>
        <w:t xml:space="preserve">. в соответствии с планом помещения. </w:t>
      </w:r>
    </w:p>
    <w:p w:rsidR="00C85B77" w:rsidRDefault="003C3F0C">
      <w:pPr>
        <w:ind w:left="-5"/>
      </w:pPr>
      <w:r>
        <w:rPr>
          <w:b/>
        </w:rPr>
        <w:t xml:space="preserve">1.1.2. </w:t>
      </w:r>
      <w:r>
        <w:t xml:space="preserve">Предварительные условии оказания услуг, в том числе ориентировочные объем и стоимость услуг, указаны в Приложении №1 к Договору. Исполнитель оказывает услуги по организации питания, сервировки столов и обслуживания при проведении Мероприятия, услуги по аренде помещения, светового и звукового оборудования, а также иные услуги по согласованию Сторон, окончательные объем, цену и стоимость которых Стороны обязуются согласовать в разумные сроки до даты проведения Мероприятия путем заключения Дополнительного соглашения к настоящему Договору.  </w:t>
      </w:r>
    </w:p>
    <w:p w:rsidR="00C85B77" w:rsidRDefault="003C3F0C">
      <w:pPr>
        <w:ind w:left="-5"/>
      </w:pPr>
      <w:r>
        <w:rPr>
          <w:b/>
        </w:rPr>
        <w:t xml:space="preserve">1.2. </w:t>
      </w:r>
      <w:r>
        <w:t xml:space="preserve">Заказчик обязуется оплатить оказанные услуги по </w:t>
      </w:r>
      <w:r>
        <w:rPr>
          <w:color w:val="222222"/>
        </w:rPr>
        <w:t xml:space="preserve">организации и проведению Мероприятия </w:t>
      </w:r>
      <w:r>
        <w:t xml:space="preserve">(далее – Услуги) в порядке и в срок, определенный Приложением № 1 к настоящему Договору. </w:t>
      </w:r>
    </w:p>
    <w:p w:rsidR="00C85B77" w:rsidRDefault="003C3F0C">
      <w:pPr>
        <w:ind w:left="-5"/>
      </w:pPr>
      <w:r>
        <w:rPr>
          <w:b/>
        </w:rPr>
        <w:t>1.3.</w:t>
      </w:r>
      <w:r>
        <w:t xml:space="preserve"> Исполнитель гарантирует, что на момент подписания настоящего Договора получено согласие собственника помещения (Места проведения Мероприятия) на предоставление данного помещения для проведения Мероприятия. Исполнитель обязуется своими силами и за свой счет урегулировать все споры и разногласия с собственником, связанные с предметом настоящего Договора, а также возместить Заказчику любые понесенные им убытки, связанные с претензиями собственника относительно предоставления помещения </w:t>
      </w:r>
      <w:r>
        <w:lastRenderedPageBreak/>
        <w:t xml:space="preserve">(Места проведения Мероприятия) для проведения Мероприятия и иных условий настоящего Договора. </w:t>
      </w:r>
    </w:p>
    <w:p w:rsidR="00C85B77" w:rsidRDefault="003C3F0C">
      <w:pPr>
        <w:pStyle w:val="1"/>
        <w:ind w:left="997" w:right="89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Права и обязанности сторон </w:t>
      </w:r>
    </w:p>
    <w:p w:rsidR="00F3436A" w:rsidRPr="00F3436A" w:rsidRDefault="00F3436A" w:rsidP="00F3436A"/>
    <w:p w:rsidR="00C85B77" w:rsidRDefault="003C3F0C">
      <w:pPr>
        <w:numPr>
          <w:ilvl w:val="0"/>
          <w:numId w:val="1"/>
        </w:numPr>
        <w:spacing w:after="62" w:line="259" w:lineRule="auto"/>
        <w:ind w:hanging="180"/>
        <w:jc w:val="left"/>
      </w:pPr>
      <w:r>
        <w:rPr>
          <w:b/>
        </w:rPr>
        <w:t>1.</w:t>
      </w:r>
      <w:r>
        <w:rPr>
          <w:u w:val="single" w:color="00000A"/>
        </w:rPr>
        <w:t>Исполнитель обязан:</w:t>
      </w:r>
      <w:r>
        <w:t xml:space="preserve"> </w:t>
      </w:r>
    </w:p>
    <w:p w:rsidR="00C85B77" w:rsidRDefault="00FA1F99" w:rsidP="00FA1F99">
      <w:r>
        <w:rPr>
          <w:b/>
        </w:rPr>
        <w:t>2.1.</w:t>
      </w:r>
      <w:r w:rsidR="003C3F0C">
        <w:rPr>
          <w:b/>
        </w:rPr>
        <w:t>1.</w:t>
      </w:r>
      <w:r>
        <w:rPr>
          <w:b/>
        </w:rPr>
        <w:t xml:space="preserve"> </w:t>
      </w:r>
      <w:r w:rsidR="003C3F0C">
        <w:t xml:space="preserve">Оказать Услуги с надлежащим качеством, своими силами и средствами, но он вправе по согласованию с Заказчиком привлекать к исполнению Договора третьих лиц, за действия которых он несет ответственность перед Заказчиком в полном объеме в соответствии с условиями настоящего Договора и Приложениями к нему. </w:t>
      </w:r>
    </w:p>
    <w:p w:rsidR="00C85B77" w:rsidRDefault="003C3F0C">
      <w:pPr>
        <w:spacing w:after="21" w:line="294" w:lineRule="auto"/>
        <w:ind w:left="0" w:firstLine="0"/>
        <w:jc w:val="left"/>
      </w:pPr>
      <w:r>
        <w:rPr>
          <w:b/>
        </w:rPr>
        <w:t>2.1.2.</w:t>
      </w:r>
      <w:r w:rsidR="00FA1F99">
        <w:rPr>
          <w:b/>
        </w:rPr>
        <w:t xml:space="preserve"> </w:t>
      </w:r>
      <w:r>
        <w:t xml:space="preserve">Безвозмездно исправить по письменному требованию Заказчика, предоставленному в течение срока, указанного в Приложении №1, все выявленные недостатки, если в процессе оказания Услуг Исполнитель допустил отступление от условий Договора. </w:t>
      </w:r>
    </w:p>
    <w:p w:rsidR="00C85B77" w:rsidRDefault="003C3F0C">
      <w:pPr>
        <w:ind w:left="-5"/>
      </w:pPr>
      <w:r>
        <w:rPr>
          <w:b/>
        </w:rPr>
        <w:t>2.1.3.</w:t>
      </w:r>
      <w:r w:rsidR="00FA1F99">
        <w:rPr>
          <w:b/>
        </w:rPr>
        <w:t xml:space="preserve"> </w:t>
      </w:r>
      <w:r>
        <w:t xml:space="preserve">Предложить меню, принять пожелания Заказчика относительно меню, в отдельных случаях провести пробу предлагаемых блюд и предложения эстетического оформления оказываемой услуги. </w:t>
      </w:r>
    </w:p>
    <w:p w:rsidR="00C85B77" w:rsidRDefault="003C3F0C">
      <w:pPr>
        <w:ind w:left="-5"/>
      </w:pPr>
      <w:r>
        <w:rPr>
          <w:b/>
        </w:rPr>
        <w:t>2.1.4.</w:t>
      </w:r>
      <w:r w:rsidR="00FA1F99">
        <w:rPr>
          <w:b/>
        </w:rPr>
        <w:t xml:space="preserve"> </w:t>
      </w:r>
      <w:r>
        <w:t xml:space="preserve">Исполнитель при оказании услуг обязан использовать продукты питания, качество которых соответствует российским нормам и стандартам и подтверждается сертификатами качества. </w:t>
      </w:r>
    </w:p>
    <w:p w:rsidR="00C85B77" w:rsidRDefault="003C3F0C">
      <w:pPr>
        <w:ind w:left="-5"/>
      </w:pPr>
      <w:r>
        <w:rPr>
          <w:b/>
        </w:rPr>
        <w:t>2.1.5</w:t>
      </w:r>
      <w:r w:rsidR="00FA1F99">
        <w:rPr>
          <w:b/>
        </w:rPr>
        <w:t>.</w:t>
      </w:r>
      <w:r w:rsidR="00FA1F99">
        <w:t xml:space="preserve"> </w:t>
      </w:r>
      <w:r>
        <w:t xml:space="preserve">Обеспечить приготовление высококачественных блюд в соответствии с действующими    в    Российской    Федерации    санитарно-гигиеническими    нормами, установленными   для   организаций   общественного   питания (ГОСТ 31984-2012, МБТ5061-89), а также, в соответствии с установленными нормами вложения сырья и выхода продуктов. </w:t>
      </w:r>
    </w:p>
    <w:p w:rsidR="00C85B77" w:rsidRDefault="003C3F0C">
      <w:pPr>
        <w:ind w:left="-5"/>
      </w:pPr>
      <w:r>
        <w:rPr>
          <w:b/>
        </w:rPr>
        <w:t>2.1.6.</w:t>
      </w:r>
      <w:r w:rsidR="00FA1F99">
        <w:rPr>
          <w:b/>
        </w:rPr>
        <w:t xml:space="preserve"> </w:t>
      </w:r>
      <w:r>
        <w:t>Оказывать Услуги в соответствии с действующими</w:t>
      </w:r>
      <w:r w:rsidR="00FA1F99">
        <w:t xml:space="preserve"> </w:t>
      </w:r>
      <w:r>
        <w:t xml:space="preserve">в   Российской   Федерации      санитарно-гигиеническими   нормами (СанПиН 2.3.2.1324-03). </w:t>
      </w:r>
    </w:p>
    <w:p w:rsidR="00FA1F99" w:rsidRDefault="003C3F0C">
      <w:pPr>
        <w:ind w:left="-5"/>
      </w:pPr>
      <w:r>
        <w:rPr>
          <w:b/>
        </w:rPr>
        <w:t>2.1.7.</w:t>
      </w:r>
      <w:r>
        <w:t xml:space="preserve"> Исполнитель обязан обеспечить сохранность имущества гостей Мероприятия, соблюдение правил </w:t>
      </w:r>
      <w:proofErr w:type="spellStart"/>
      <w:r>
        <w:t>Cанэпидемнадзора</w:t>
      </w:r>
      <w:proofErr w:type="spellEnd"/>
      <w:r>
        <w:t>, пожарной безопасности и техники безопасности</w:t>
      </w:r>
      <w:r w:rsidR="00FA1F99">
        <w:t>.</w:t>
      </w:r>
    </w:p>
    <w:p w:rsidR="00C85B77" w:rsidRDefault="003C3F0C">
      <w:pPr>
        <w:ind w:left="-5"/>
      </w:pPr>
      <w:r>
        <w:rPr>
          <w:b/>
        </w:rPr>
        <w:t>2.2.</w:t>
      </w:r>
      <w:r w:rsidR="00FA1F99">
        <w:rPr>
          <w:b/>
        </w:rPr>
        <w:t xml:space="preserve"> </w:t>
      </w:r>
      <w:r>
        <w:rPr>
          <w:u w:val="single" w:color="00000A"/>
        </w:rPr>
        <w:t>Исполнитель имеет право:</w:t>
      </w:r>
      <w:r>
        <w:t xml:space="preserve"> </w:t>
      </w:r>
    </w:p>
    <w:p w:rsidR="00C85B77" w:rsidRDefault="00FA1F99" w:rsidP="00FA1F99">
      <w:r>
        <w:rPr>
          <w:b/>
        </w:rPr>
        <w:t>2.1.1</w:t>
      </w:r>
      <w:r w:rsidR="003C3F0C">
        <w:rPr>
          <w:b/>
        </w:rPr>
        <w:t>.</w:t>
      </w:r>
      <w:r>
        <w:rPr>
          <w:b/>
        </w:rPr>
        <w:t xml:space="preserve"> </w:t>
      </w:r>
      <w:r w:rsidR="003C3F0C">
        <w:t xml:space="preserve">На освобождение от ответственности за нарушение условий настоящего Договора, возникших по вине Заказчика и при возникновении обстоятельств непреодолимой силы.  </w:t>
      </w:r>
    </w:p>
    <w:p w:rsidR="00C85B77" w:rsidRDefault="003C3F0C">
      <w:pPr>
        <w:numPr>
          <w:ilvl w:val="0"/>
          <w:numId w:val="2"/>
        </w:numPr>
        <w:spacing w:after="62" w:line="259" w:lineRule="auto"/>
        <w:ind w:hanging="180"/>
        <w:jc w:val="left"/>
      </w:pPr>
      <w:r>
        <w:rPr>
          <w:b/>
        </w:rPr>
        <w:t>3.</w:t>
      </w:r>
      <w:r>
        <w:rPr>
          <w:u w:val="single" w:color="00000A"/>
        </w:rPr>
        <w:t>Заказчик обязан:</w:t>
      </w:r>
      <w:r>
        <w:t xml:space="preserve">  </w:t>
      </w:r>
    </w:p>
    <w:p w:rsidR="00C85B77" w:rsidRDefault="00FA1F99" w:rsidP="00FA1F99">
      <w:pPr>
        <w:jc w:val="left"/>
      </w:pPr>
      <w:r>
        <w:rPr>
          <w:b/>
        </w:rPr>
        <w:t>2.3.</w:t>
      </w:r>
      <w:r w:rsidR="003C3F0C">
        <w:rPr>
          <w:b/>
        </w:rPr>
        <w:t>1.</w:t>
      </w:r>
      <w:r>
        <w:rPr>
          <w:b/>
        </w:rPr>
        <w:t xml:space="preserve"> </w:t>
      </w:r>
      <w:r w:rsidR="003C3F0C">
        <w:t xml:space="preserve">Своевременно оформлять документы по приемке оказанных Услуг и производить их оплату. </w:t>
      </w:r>
    </w:p>
    <w:p w:rsidR="00C85B77" w:rsidRDefault="00FA1F99" w:rsidP="00FA1F99">
      <w:pPr>
        <w:spacing w:after="62" w:line="259" w:lineRule="auto"/>
        <w:jc w:val="left"/>
      </w:pPr>
      <w:r>
        <w:rPr>
          <w:b/>
        </w:rPr>
        <w:t xml:space="preserve">2.4. </w:t>
      </w:r>
      <w:r w:rsidR="003C3F0C">
        <w:rPr>
          <w:u w:val="single" w:color="00000A"/>
        </w:rPr>
        <w:t>Заказчик имеет право:</w:t>
      </w:r>
      <w:r w:rsidR="003C3F0C">
        <w:t xml:space="preserve"> </w:t>
      </w:r>
    </w:p>
    <w:p w:rsidR="00C85B77" w:rsidRDefault="003C3F0C">
      <w:pPr>
        <w:ind w:left="-5"/>
      </w:pPr>
      <w:r>
        <w:rPr>
          <w:b/>
        </w:rPr>
        <w:t>2.4.1.</w:t>
      </w:r>
      <w:r w:rsidR="00FA1F99">
        <w:rPr>
          <w:b/>
        </w:rPr>
        <w:t xml:space="preserve"> </w:t>
      </w:r>
      <w:r>
        <w:t xml:space="preserve">Во всякое время проверять ход и качество Услуг, оказываемых Исполнителем. </w:t>
      </w:r>
    </w:p>
    <w:p w:rsidR="00C85B77" w:rsidRDefault="00FA1F99" w:rsidP="00FA1F99">
      <w:r>
        <w:rPr>
          <w:b/>
        </w:rPr>
        <w:t xml:space="preserve">2.4.2. </w:t>
      </w:r>
      <w:r w:rsidR="003C3F0C">
        <w:t xml:space="preserve">На возмещение убытков, возникших в результате действий Исполнителя и привлеченных им к оказанию услуг третьих лиц, а также в случае одностороннего отказа Исполнителя от исполнения настоящего Договора. </w:t>
      </w:r>
    </w:p>
    <w:p w:rsidR="00C85B77" w:rsidRDefault="00FA1F99" w:rsidP="00FA1F99">
      <w:r>
        <w:rPr>
          <w:b/>
        </w:rPr>
        <w:t xml:space="preserve">2.4.3. </w:t>
      </w:r>
      <w:r w:rsidR="003C3F0C">
        <w:t xml:space="preserve">В любое время до даты проведения Мероприятия и без применения штрафных санкций по согласованию с Исполнителем перенести дату проведения мероприятия на другой день. </w:t>
      </w:r>
    </w:p>
    <w:p w:rsidR="00C85B77" w:rsidRDefault="003C3F0C">
      <w:pPr>
        <w:pStyle w:val="1"/>
        <w:ind w:left="997" w:right="544"/>
      </w:pPr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t xml:space="preserve">Цены и условия оплаты </w:t>
      </w:r>
    </w:p>
    <w:p w:rsidR="00F3436A" w:rsidRPr="00F3436A" w:rsidRDefault="00F3436A" w:rsidP="00F3436A"/>
    <w:p w:rsidR="00C85B77" w:rsidRDefault="003C3F0C">
      <w:pPr>
        <w:spacing w:after="0" w:line="314" w:lineRule="auto"/>
        <w:ind w:left="-5" w:right="-13"/>
      </w:pPr>
      <w:r>
        <w:rPr>
          <w:b/>
        </w:rPr>
        <w:t xml:space="preserve">3.1. </w:t>
      </w:r>
      <w:r>
        <w:t xml:space="preserve"> Цена Услуг по настоящему Договору устанавливается </w:t>
      </w:r>
      <w:r>
        <w:rPr>
          <w:color w:val="222222"/>
        </w:rPr>
        <w:t>в соответствии с Приложениями к настоящему Договору.</w:t>
      </w:r>
      <w:r>
        <w:t xml:space="preserve"> </w:t>
      </w:r>
    </w:p>
    <w:p w:rsidR="00C85B77" w:rsidRDefault="003C3F0C">
      <w:pPr>
        <w:ind w:left="-5"/>
      </w:pPr>
      <w:r>
        <w:rPr>
          <w:b/>
        </w:rPr>
        <w:t xml:space="preserve">3.2. </w:t>
      </w:r>
      <w:r>
        <w:t>Расчеты между Сторонами производятся в валюте Российской Федерации в безналичной форме, в соответствии с требованиями действующего законодательства о безналичных расчетах.</w:t>
      </w:r>
      <w:r>
        <w:rPr>
          <w:b/>
        </w:rPr>
        <w:t xml:space="preserve"> </w:t>
      </w:r>
    </w:p>
    <w:p w:rsidR="00C85B77" w:rsidRDefault="003C3F0C">
      <w:pPr>
        <w:ind w:left="-5"/>
      </w:pPr>
      <w:r>
        <w:rPr>
          <w:b/>
        </w:rPr>
        <w:t>3.3.</w:t>
      </w:r>
      <w:r>
        <w:t xml:space="preserve"> Оплата услуг по настоящему Договору производится Заказчиком в порядке и сроки, установленные согласно Приложением №1 к</w:t>
      </w:r>
      <w:r>
        <w:rPr>
          <w:color w:val="222222"/>
        </w:rPr>
        <w:t xml:space="preserve"> настоящему Договору</w:t>
      </w:r>
      <w:r>
        <w:t xml:space="preserve">.  Обязательства Заказчика по оплате услуг Исполнителя считаются исполненными с момента списания денежных средств с расчетного счета Заказчика. </w:t>
      </w:r>
    </w:p>
    <w:p w:rsidR="00C85B77" w:rsidRDefault="003C3F0C">
      <w:pPr>
        <w:spacing w:after="67" w:line="259" w:lineRule="auto"/>
        <w:ind w:left="0" w:firstLine="0"/>
        <w:jc w:val="left"/>
      </w:pPr>
      <w:r>
        <w:rPr>
          <w:b/>
        </w:rPr>
        <w:t xml:space="preserve"> </w:t>
      </w:r>
    </w:p>
    <w:p w:rsidR="00C85B77" w:rsidRPr="00F3436A" w:rsidRDefault="003C3F0C" w:rsidP="00F3436A">
      <w:pPr>
        <w:numPr>
          <w:ilvl w:val="0"/>
          <w:numId w:val="3"/>
        </w:numPr>
        <w:spacing w:after="57" w:line="259" w:lineRule="auto"/>
        <w:ind w:left="3828" w:hanging="284"/>
        <w:jc w:val="left"/>
      </w:pPr>
      <w:r>
        <w:rPr>
          <w:b/>
        </w:rPr>
        <w:t xml:space="preserve">Порядок сдачи-приемки оказанных Услуг </w:t>
      </w:r>
    </w:p>
    <w:p w:rsidR="00F3436A" w:rsidRDefault="00F3436A" w:rsidP="00F3436A">
      <w:pPr>
        <w:spacing w:after="57" w:line="259" w:lineRule="auto"/>
        <w:ind w:left="3452" w:firstLine="0"/>
        <w:jc w:val="left"/>
      </w:pPr>
    </w:p>
    <w:p w:rsidR="00C85B77" w:rsidRDefault="00FA1F99" w:rsidP="00FA1F99">
      <w:r>
        <w:rPr>
          <w:b/>
        </w:rPr>
        <w:t xml:space="preserve">4.1. </w:t>
      </w:r>
      <w:r w:rsidR="003C3F0C">
        <w:t xml:space="preserve">По факту оказания Услуг Исполнитель, направляет Заказчику для подписания Акт сдачи-приемки оказанных Услуг и счет-фактуру. </w:t>
      </w:r>
    </w:p>
    <w:p w:rsidR="00C85B77" w:rsidRDefault="00FA1F99" w:rsidP="00FA1F99">
      <w:r>
        <w:rPr>
          <w:b/>
        </w:rPr>
        <w:t xml:space="preserve">4.2. </w:t>
      </w:r>
      <w:r w:rsidR="003C3F0C">
        <w:t xml:space="preserve">Акт сдачи-приемки оказанных Услуг должен быть подписан Заказчиком, а один экземпляр подписанного Заказчиком Акта должен быть возвращен Исполнителю в течение 5 (Пять) рабочих дней с даты его получения Заказчиком от Исполнителя. При наличии замечаний к оказанным Услугам Заказчик обязан в течение 5 (Пять) рабочих дней передать Исполнителю мотивированный (обоснованный) отказ в письменном виде, при получении которого Исполнитель совместно с Заказчиком в течение 5 (Пять) рабочих дней с даты его получения разрешают возникшие противоречия.  </w:t>
      </w:r>
    </w:p>
    <w:p w:rsidR="00F3436A" w:rsidRDefault="00F3436A" w:rsidP="00FA1F99"/>
    <w:p w:rsidR="00C85B77" w:rsidRDefault="003C3F0C" w:rsidP="00F3436A">
      <w:pPr>
        <w:pStyle w:val="1"/>
        <w:numPr>
          <w:ilvl w:val="0"/>
          <w:numId w:val="3"/>
        </w:numPr>
        <w:ind w:left="709" w:right="519" w:firstLine="425"/>
      </w:pPr>
      <w:r>
        <w:t xml:space="preserve">Ответственность сторон </w:t>
      </w:r>
    </w:p>
    <w:p w:rsidR="00F3436A" w:rsidRPr="00F3436A" w:rsidRDefault="00F3436A" w:rsidP="00F3436A">
      <w:pPr>
        <w:pStyle w:val="a3"/>
        <w:ind w:left="3452" w:firstLine="0"/>
      </w:pPr>
    </w:p>
    <w:p w:rsidR="00C85B77" w:rsidRDefault="003C3F0C">
      <w:pPr>
        <w:ind w:left="-5"/>
      </w:pPr>
      <w:r>
        <w:rPr>
          <w:b/>
        </w:rPr>
        <w:t xml:space="preserve">5.1. </w:t>
      </w:r>
      <w:r>
        <w:t xml:space="preserve">За неисполнение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 </w:t>
      </w:r>
    </w:p>
    <w:p w:rsidR="00C85B77" w:rsidRDefault="003C3F0C">
      <w:pPr>
        <w:ind w:left="-5"/>
      </w:pPr>
      <w:r>
        <w:rPr>
          <w:b/>
        </w:rPr>
        <w:t xml:space="preserve">5.2. </w:t>
      </w:r>
      <w:r>
        <w:t xml:space="preserve">Исполнитель несет ответственность за утрату или порчу товарно-материальных ценностей на объектах Заказчика в результате деятельности персонала Исполнителя и привлеченных им третьих лиц в полном объеме стоимости утраченных или поврежденных товарно-материальных ценностей. </w:t>
      </w:r>
    </w:p>
    <w:p w:rsidR="00C85B77" w:rsidRDefault="00F165E3" w:rsidP="00F165E3">
      <w:pPr>
        <w:ind w:firstLine="0"/>
      </w:pPr>
      <w:r>
        <w:rPr>
          <w:b/>
        </w:rPr>
        <w:t>5.</w:t>
      </w:r>
      <w:r w:rsidR="003C3F0C">
        <w:rPr>
          <w:b/>
        </w:rPr>
        <w:t>3.</w:t>
      </w:r>
      <w:r>
        <w:rPr>
          <w:b/>
        </w:rPr>
        <w:t xml:space="preserve"> </w:t>
      </w:r>
      <w:r w:rsidR="003C3F0C">
        <w:t xml:space="preserve">Исполнитель несет ответственность за несоблюдение Исполнителем, его работниками действующих санитарных норм, правил пожарной безопасности, норм в области охраны труда, миграционного законодательства, а также требований других нормативных документов и законодательства Российской Федерации. </w:t>
      </w:r>
    </w:p>
    <w:p w:rsidR="00C85B77" w:rsidRDefault="00FA1F99" w:rsidP="00FA1F99">
      <w:pPr>
        <w:ind w:right="23"/>
      </w:pPr>
      <w:r>
        <w:rPr>
          <w:b/>
        </w:rPr>
        <w:t xml:space="preserve">5.4. </w:t>
      </w:r>
      <w:r w:rsidR="003C3F0C">
        <w:t xml:space="preserve">Исполнитель несет ответственность за сбор, хранение и разглашение конфиденциальной информации о коммерческой тайне Заказчика и третьих лиц, в интересах которых действует Заказчик, в соответствии с законодательством РФ. </w:t>
      </w:r>
    </w:p>
    <w:p w:rsidR="00C85B77" w:rsidRDefault="00FA1F99" w:rsidP="00FA1F99">
      <w:pPr>
        <w:spacing w:line="271" w:lineRule="auto"/>
        <w:ind w:right="23"/>
      </w:pPr>
      <w:r>
        <w:rPr>
          <w:b/>
          <w:color w:val="000000"/>
        </w:rPr>
        <w:t xml:space="preserve">5.5. </w:t>
      </w:r>
      <w:r w:rsidR="003C3F0C" w:rsidRPr="00FA1F99">
        <w:rPr>
          <w:b/>
          <w:color w:val="000000"/>
        </w:rPr>
        <w:t>Стороны</w:t>
      </w:r>
      <w:r w:rsidR="003C3F0C">
        <w:rPr>
          <w:color w:val="000000"/>
        </w:rPr>
        <w:t xml:space="preserve"> понимают и соглашаются с тем, что при организации Мероприятия особое значение имеет оказание Услуг строго в оговоренные сроки. В случае несвоевременного оказания Услуг (части Услуг) по настоящему договору Исполнитель обязуется по требованию Заказчика возвратить вознаграждение, уплаченное за организацию Мероприятия, а также уплатить Заказчику неустойку в размере 0,1% от общей стоимости Услуг за каждый час просрочки. </w:t>
      </w:r>
    </w:p>
    <w:p w:rsidR="00C85B77" w:rsidRDefault="003C3F0C">
      <w:pPr>
        <w:spacing w:after="67" w:line="259" w:lineRule="auto"/>
        <w:ind w:left="0" w:firstLine="0"/>
        <w:jc w:val="left"/>
      </w:pPr>
      <w:r>
        <w:t xml:space="preserve"> </w:t>
      </w:r>
    </w:p>
    <w:p w:rsidR="00C85B77" w:rsidRDefault="003C3F0C" w:rsidP="00F3436A">
      <w:pPr>
        <w:pStyle w:val="1"/>
        <w:numPr>
          <w:ilvl w:val="0"/>
          <w:numId w:val="3"/>
        </w:numPr>
        <w:ind w:left="1560" w:right="1762" w:hanging="284"/>
      </w:pPr>
      <w:r>
        <w:t xml:space="preserve">Форс-Мажор </w:t>
      </w:r>
    </w:p>
    <w:p w:rsidR="00F3436A" w:rsidRPr="00F3436A" w:rsidRDefault="00F3436A" w:rsidP="00F3436A">
      <w:pPr>
        <w:ind w:left="3442" w:firstLine="0"/>
        <w:jc w:val="center"/>
      </w:pPr>
    </w:p>
    <w:p w:rsidR="00C85B77" w:rsidRDefault="003C3F0C">
      <w:pPr>
        <w:ind w:left="-5"/>
      </w:pPr>
      <w:r>
        <w:rPr>
          <w:b/>
        </w:rPr>
        <w:t xml:space="preserve">6.1. </w:t>
      </w:r>
      <w:r>
        <w:t xml:space="preserve">Стороны согласовали, что к форс-мажорным обстоятельствам относятся стихийные бедствия, препятствующие исполнению Договора, и иные обстоятельства, которые Стороны не могли ни предвидеть, ни предотвратить всеми возможными способами. </w:t>
      </w:r>
    </w:p>
    <w:p w:rsidR="00C85B77" w:rsidRDefault="003C3F0C">
      <w:pPr>
        <w:ind w:left="-5"/>
      </w:pPr>
      <w:r>
        <w:rPr>
          <w:b/>
        </w:rPr>
        <w:t xml:space="preserve">6.2. </w:t>
      </w:r>
      <w:r>
        <w:t xml:space="preserve">При наступлении обстоятельств, ведущих к невозможности полного или частичного выполнения обязательств по настоящему Договору одной из Сторон, а именно: пожара, стихийного бедствия, блокады, запрещений экспорта или импорта, или других независящих от сторон обстоятельств, срок исполнения обязательств отодвигается, соразмерено времени, в течение которого будут действовать такие обстоятельства и их последствия. </w:t>
      </w:r>
    </w:p>
    <w:p w:rsidR="00C85B77" w:rsidRDefault="003C3F0C">
      <w:pPr>
        <w:spacing w:after="71" w:line="259" w:lineRule="auto"/>
        <w:ind w:left="0" w:firstLine="0"/>
        <w:jc w:val="left"/>
      </w:pPr>
      <w:r>
        <w:t xml:space="preserve"> </w:t>
      </w:r>
    </w:p>
    <w:p w:rsidR="00C85B77" w:rsidRDefault="003C3F0C" w:rsidP="00F3436A">
      <w:pPr>
        <w:pStyle w:val="1"/>
        <w:numPr>
          <w:ilvl w:val="0"/>
          <w:numId w:val="3"/>
        </w:numPr>
        <w:ind w:left="567" w:right="489" w:hanging="283"/>
      </w:pPr>
      <w:r>
        <w:t xml:space="preserve">Срок действия Договора </w:t>
      </w:r>
    </w:p>
    <w:p w:rsidR="00F3436A" w:rsidRPr="00F3436A" w:rsidRDefault="00F3436A" w:rsidP="00F3436A">
      <w:pPr>
        <w:ind w:left="0" w:firstLine="0"/>
      </w:pPr>
    </w:p>
    <w:p w:rsidR="00C85B77" w:rsidRDefault="003C3F0C">
      <w:pPr>
        <w:ind w:left="-5"/>
      </w:pPr>
      <w:r>
        <w:rPr>
          <w:b/>
        </w:rPr>
        <w:t xml:space="preserve">7.1. </w:t>
      </w:r>
      <w:r>
        <w:t xml:space="preserve">Договор вступает в силу с даты его заключения до полного исполнения сторонами своих обязательств, предусмотренных настоящим Договором и Приложениями к нему. </w:t>
      </w:r>
    </w:p>
    <w:p w:rsidR="00C85B77" w:rsidRDefault="003C3F0C">
      <w:pPr>
        <w:ind w:left="-5"/>
      </w:pPr>
      <w:r>
        <w:rPr>
          <w:b/>
        </w:rPr>
        <w:t xml:space="preserve">7.2.  </w:t>
      </w:r>
      <w:r>
        <w:t xml:space="preserve">Договор может быть расторгнут досрочно по обоюдному желанию обеих Сторон, а также в случаях, предусмотренных действующим законодательством РФ. </w:t>
      </w:r>
    </w:p>
    <w:p w:rsidR="00C85B77" w:rsidRDefault="003C3F0C">
      <w:pPr>
        <w:spacing w:after="69" w:line="259" w:lineRule="auto"/>
        <w:ind w:left="0" w:firstLine="0"/>
        <w:jc w:val="left"/>
      </w:pPr>
      <w:r>
        <w:t xml:space="preserve"> </w:t>
      </w:r>
    </w:p>
    <w:p w:rsidR="00C85B77" w:rsidRDefault="003C3F0C">
      <w:pPr>
        <w:pStyle w:val="1"/>
        <w:ind w:left="997" w:right="1079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Разрешение споров </w:t>
      </w:r>
    </w:p>
    <w:p w:rsidR="00F3436A" w:rsidRPr="00F3436A" w:rsidRDefault="00F3436A" w:rsidP="00F3436A"/>
    <w:p w:rsidR="00C85B77" w:rsidRDefault="003C3F0C">
      <w:pPr>
        <w:ind w:left="-5"/>
      </w:pPr>
      <w:r>
        <w:rPr>
          <w:b/>
        </w:rPr>
        <w:t xml:space="preserve">8.1. </w:t>
      </w:r>
      <w:r>
        <w:t xml:space="preserve">Стороны установили, что споры и разногласия, возникшие между ними в рамках настоящего Договора, будут разрешаться в претензионном порядке. Срок ответа на письменную претензию – 14 (четырнадцать) календарных дней с даты получения Стороной. </w:t>
      </w:r>
      <w:r>
        <w:rPr>
          <w:b/>
        </w:rPr>
        <w:t xml:space="preserve">8.2. </w:t>
      </w:r>
      <w:r>
        <w:t xml:space="preserve">В случае если стороны не смогут прийти к соглашению, все споры и разногласия подлежат разрешению в Арбитражном суде г. Санкт-Петербурга и Ленинградской области. </w:t>
      </w:r>
    </w:p>
    <w:p w:rsidR="00C85B77" w:rsidRDefault="003C3F0C">
      <w:pPr>
        <w:spacing w:after="66" w:line="259" w:lineRule="auto"/>
        <w:ind w:left="0" w:firstLine="0"/>
        <w:jc w:val="left"/>
      </w:pPr>
      <w:r>
        <w:rPr>
          <w:b/>
        </w:rPr>
        <w:t xml:space="preserve"> </w:t>
      </w:r>
    </w:p>
    <w:p w:rsidR="00C85B77" w:rsidRDefault="003C3F0C">
      <w:pPr>
        <w:pStyle w:val="1"/>
        <w:ind w:left="997" w:right="0"/>
        <w:rPr>
          <w:b w:val="0"/>
        </w:rPr>
      </w:pPr>
      <w:r>
        <w:t>9.Антикоррупционная оговорка</w:t>
      </w:r>
      <w:r>
        <w:rPr>
          <w:b w:val="0"/>
        </w:rPr>
        <w:t xml:space="preserve"> </w:t>
      </w:r>
    </w:p>
    <w:p w:rsidR="00F3436A" w:rsidRPr="00F3436A" w:rsidRDefault="00F3436A" w:rsidP="00F3436A"/>
    <w:p w:rsidR="00C85B77" w:rsidRDefault="003C3F0C">
      <w:pPr>
        <w:ind w:left="-5"/>
      </w:pPr>
      <w:r>
        <w:rPr>
          <w:b/>
        </w:rPr>
        <w:t>9.1.</w:t>
      </w:r>
      <w:r>
        <w:t xml:space="preserve"> 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 </w:t>
      </w:r>
    </w:p>
    <w:p w:rsidR="00C85B77" w:rsidRDefault="00F165E3" w:rsidP="00F165E3">
      <w:pPr>
        <w:ind w:firstLine="0"/>
      </w:pPr>
      <w:r>
        <w:rPr>
          <w:b/>
        </w:rPr>
        <w:t>9.</w:t>
      </w:r>
      <w:r w:rsidR="003C3F0C">
        <w:rPr>
          <w:b/>
        </w:rPr>
        <w:t>2</w:t>
      </w:r>
      <w:r>
        <w:rPr>
          <w:b/>
        </w:rPr>
        <w:t xml:space="preserve">.  </w:t>
      </w:r>
      <w:r w:rsidR="003C3F0C">
        <w:t xml:space="preserve"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</w:t>
      </w:r>
    </w:p>
    <w:p w:rsidR="00C85B77" w:rsidRDefault="00F165E3" w:rsidP="00F165E3">
      <w:r>
        <w:rPr>
          <w:b/>
        </w:rPr>
        <w:t xml:space="preserve">9.3. </w:t>
      </w:r>
      <w:r w:rsidR="003C3F0C">
        <w:t xml:space="preserve"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 </w:t>
      </w:r>
    </w:p>
    <w:p w:rsidR="00C85B77" w:rsidRDefault="00F165E3" w:rsidP="00F165E3">
      <w:r>
        <w:rPr>
          <w:b/>
        </w:rPr>
        <w:t xml:space="preserve">9.4. </w:t>
      </w:r>
      <w:r>
        <w:t xml:space="preserve">В </w:t>
      </w:r>
      <w:r w:rsidR="003C3F0C">
        <w:t xml:space="preserve">случае выявления риска коррупционного нарушения по договору соответствующая Сторона должна в течение 10 календарных дней с момента получения уведомления сообщить другой стороне о принятых мерах по исключению этих рисков с приложением соответствующих подтверждений. </w:t>
      </w:r>
    </w:p>
    <w:p w:rsidR="00C85B77" w:rsidRDefault="00F165E3" w:rsidP="00F165E3">
      <w:r>
        <w:rPr>
          <w:b/>
        </w:rPr>
        <w:t xml:space="preserve">9.5. </w:t>
      </w:r>
      <w:r w:rsidR="003C3F0C">
        <w:t xml:space="preserve">В случае выявления коррупционного нарушения,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договора, что влечёт его автоматическое полное или частичное расторжение с момента получения другой стороной уведомления об этом. 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C85B77" w:rsidRDefault="003C3F0C">
      <w:pPr>
        <w:spacing w:after="65" w:line="259" w:lineRule="auto"/>
        <w:ind w:left="0" w:firstLine="0"/>
        <w:jc w:val="left"/>
      </w:pPr>
      <w:r>
        <w:t xml:space="preserve"> </w:t>
      </w:r>
    </w:p>
    <w:p w:rsidR="00C85B77" w:rsidRDefault="003C3F0C">
      <w:pPr>
        <w:pStyle w:val="1"/>
        <w:ind w:left="997" w:right="442"/>
      </w:pPr>
      <w:r>
        <w:t xml:space="preserve">10.Прочие положения </w:t>
      </w:r>
    </w:p>
    <w:p w:rsidR="00F3436A" w:rsidRPr="00F3436A" w:rsidRDefault="00F3436A" w:rsidP="00F3436A"/>
    <w:p w:rsidR="00C85B77" w:rsidRDefault="003C3F0C">
      <w:pPr>
        <w:ind w:left="-5"/>
      </w:pPr>
      <w:r>
        <w:rPr>
          <w:b/>
        </w:rPr>
        <w:t>10.1.</w:t>
      </w:r>
      <w:r>
        <w:t xml:space="preserve"> Все изменения, вносимые в Договор, будут признаны действительными только в том случае, если они будут представлены в письменном виде и подписаны надлежащим образом уполномоченными представителями Сторон. </w:t>
      </w:r>
    </w:p>
    <w:p w:rsidR="00C85B77" w:rsidRDefault="00E71F73" w:rsidP="00E71F73">
      <w:pPr>
        <w:ind w:firstLine="0"/>
      </w:pPr>
      <w:r>
        <w:rPr>
          <w:b/>
        </w:rPr>
        <w:t xml:space="preserve">10.2. </w:t>
      </w:r>
      <w:r w:rsidR="003C3F0C">
        <w:t xml:space="preserve">Настоящий Договор составлен на русском языке в 2-х экземплярах, имеющих одинаковую юридическую силу, по одному для каждой из Сторон. </w:t>
      </w:r>
    </w:p>
    <w:p w:rsidR="00C85B77" w:rsidRDefault="00E71F73" w:rsidP="00E71F73">
      <w:r>
        <w:rPr>
          <w:b/>
        </w:rPr>
        <w:t xml:space="preserve">10.3. </w:t>
      </w:r>
      <w:r w:rsidR="003C3F0C">
        <w:t xml:space="preserve">В зависимости от контекста термины, употребленные в настоящем Договоре в единственном числе, могут толковаться как употребленные во множественном числе и наоборот. </w:t>
      </w:r>
    </w:p>
    <w:p w:rsidR="00C85B77" w:rsidRDefault="00E71F73" w:rsidP="00E71F73">
      <w:r>
        <w:rPr>
          <w:b/>
        </w:rPr>
        <w:t xml:space="preserve">10.4. </w:t>
      </w:r>
      <w:r w:rsidR="003C3F0C">
        <w:t xml:space="preserve">Во всем остальном, что не предусмотрено настоящим Договором Стороны руководствуются действующим законодательством Российской Федерации. </w:t>
      </w:r>
    </w:p>
    <w:p w:rsidR="00C85B77" w:rsidRDefault="00E71F73" w:rsidP="00E71F73">
      <w:pPr>
        <w:spacing w:after="46" w:line="271" w:lineRule="auto"/>
      </w:pPr>
      <w:r>
        <w:rPr>
          <w:b/>
          <w:color w:val="000000"/>
        </w:rPr>
        <w:t xml:space="preserve">10.5. </w:t>
      </w:r>
      <w:r w:rsidR="003C3F0C">
        <w:rPr>
          <w:color w:val="000000"/>
        </w:rPr>
        <w:t xml:space="preserve">Неотъемлемой частью настоящего Договора является следующее приложение: </w:t>
      </w:r>
    </w:p>
    <w:p w:rsidR="00C85B77" w:rsidRDefault="003C3F0C">
      <w:pPr>
        <w:spacing w:after="10" w:line="271" w:lineRule="auto"/>
        <w:ind w:right="46"/>
        <w:rPr>
          <w:b/>
        </w:rPr>
      </w:pPr>
      <w:r>
        <w:rPr>
          <w:b/>
        </w:rPr>
        <w:t>10.5.1.</w:t>
      </w:r>
      <w:r>
        <w:rPr>
          <w:rFonts w:ascii="Arial" w:eastAsia="Arial" w:hAnsi="Arial" w:cs="Arial"/>
          <w:b/>
        </w:rPr>
        <w:t xml:space="preserve"> </w:t>
      </w:r>
      <w:r>
        <w:rPr>
          <w:color w:val="000000"/>
        </w:rPr>
        <w:t>Приложение №1 – Условия оказания услуг и порядок оплаты услуг.</w:t>
      </w:r>
      <w:r>
        <w:rPr>
          <w:b/>
        </w:rPr>
        <w:t xml:space="preserve"> </w:t>
      </w:r>
    </w:p>
    <w:p w:rsidR="00F165E3" w:rsidRDefault="00F165E3" w:rsidP="00FC4683">
      <w:pPr>
        <w:spacing w:after="0" w:line="276" w:lineRule="auto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</w:t>
      </w:r>
    </w:p>
    <w:p w:rsidR="00FC4683" w:rsidRDefault="00FC4683" w:rsidP="00F165E3">
      <w:pPr>
        <w:spacing w:after="0" w:line="276" w:lineRule="auto"/>
        <w:ind w:left="0" w:firstLine="0"/>
        <w:jc w:val="center"/>
        <w:rPr>
          <w:b/>
          <w:bCs/>
          <w:sz w:val="22"/>
        </w:rPr>
      </w:pPr>
      <w:r w:rsidRPr="00FC4683">
        <w:rPr>
          <w:b/>
          <w:bCs/>
          <w:szCs w:val="24"/>
        </w:rPr>
        <w:t>11.Адреса</w:t>
      </w:r>
      <w:r w:rsidRPr="00FC4683">
        <w:rPr>
          <w:b/>
          <w:bCs/>
          <w:sz w:val="22"/>
        </w:rPr>
        <w:t>, банковские реквизиты и подписи Сторон</w:t>
      </w:r>
    </w:p>
    <w:p w:rsidR="00FC4683" w:rsidRDefault="00FC4683" w:rsidP="00FC4683">
      <w:pPr>
        <w:spacing w:after="0" w:line="276" w:lineRule="auto"/>
        <w:ind w:left="720" w:firstLine="0"/>
        <w:jc w:val="center"/>
        <w:rPr>
          <w:b/>
          <w:bCs/>
          <w:sz w:val="22"/>
        </w:rPr>
      </w:pPr>
    </w:p>
    <w:p w:rsidR="00FC4683" w:rsidRPr="00FC4683" w:rsidRDefault="00FC4683" w:rsidP="00FC4683">
      <w:pPr>
        <w:spacing w:after="0" w:line="276" w:lineRule="auto"/>
        <w:ind w:left="720" w:firstLine="0"/>
        <w:jc w:val="left"/>
        <w:rPr>
          <w:b/>
          <w:bCs/>
          <w:sz w:val="22"/>
        </w:rPr>
      </w:pPr>
    </w:p>
    <w:tbl>
      <w:tblPr>
        <w:tblW w:w="5205" w:type="pct"/>
        <w:tblLook w:val="04A0" w:firstRow="1" w:lastRow="0" w:firstColumn="1" w:lastColumn="0" w:noHBand="0" w:noVBand="1"/>
      </w:tblPr>
      <w:tblGrid>
        <w:gridCol w:w="4878"/>
        <w:gridCol w:w="4965"/>
      </w:tblGrid>
      <w:tr w:rsidR="00FC4683" w:rsidRPr="00FC4683" w:rsidTr="00596641">
        <w:trPr>
          <w:trHeight w:val="2642"/>
        </w:trPr>
        <w:tc>
          <w:tcPr>
            <w:tcW w:w="4826" w:type="dxa"/>
            <w:shd w:val="clear" w:color="auto" w:fill="auto"/>
          </w:tcPr>
          <w:p w:rsidR="00FC4683" w:rsidRPr="00FC4683" w:rsidRDefault="00FC4683" w:rsidP="00FC4683">
            <w:pPr>
              <w:keepNext/>
              <w:spacing w:after="0" w:line="276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FC4683">
              <w:rPr>
                <w:b/>
                <w:bCs/>
                <w:sz w:val="22"/>
              </w:rPr>
              <w:t>Заказчик:</w:t>
            </w:r>
          </w:p>
          <w:p w:rsidR="00FC4683" w:rsidRPr="00FC4683" w:rsidRDefault="00FC4683" w:rsidP="00FC4683">
            <w:pPr>
              <w:keepNext/>
              <w:spacing w:after="0" w:line="276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  <w:p w:rsidR="00FC4683" w:rsidRDefault="00FC4683" w:rsidP="00FC4683">
            <w:pPr>
              <w:spacing w:after="14" w:line="259" w:lineRule="auto"/>
              <w:ind w:left="-5"/>
              <w:jc w:val="left"/>
            </w:pPr>
            <w:r>
              <w:rPr>
                <w:sz w:val="22"/>
              </w:rPr>
              <w:t xml:space="preserve">АО «ЛОЭСК» </w:t>
            </w:r>
          </w:p>
          <w:p w:rsidR="00FC4683" w:rsidRDefault="00FC4683" w:rsidP="00FC4683">
            <w:pPr>
              <w:spacing w:after="54" w:line="259" w:lineRule="auto"/>
              <w:ind w:left="-5"/>
              <w:jc w:val="left"/>
            </w:pPr>
            <w:r>
              <w:rPr>
                <w:color w:val="000000"/>
                <w:sz w:val="22"/>
              </w:rPr>
              <w:t xml:space="preserve">Юридический адрес: 187342, Ленинградская область, г. Кировск, ул. Ладожская,д.3А Фактический адрес: 187342, Ленинградская область, г. Кировск, ул. Ладожская, д.3А  </w:t>
            </w:r>
          </w:p>
          <w:p w:rsidR="00FC4683" w:rsidRDefault="00FC4683" w:rsidP="00FC4683">
            <w:pPr>
              <w:spacing w:after="54" w:line="259" w:lineRule="auto"/>
              <w:ind w:left="-5"/>
              <w:jc w:val="left"/>
            </w:pPr>
            <w:r>
              <w:rPr>
                <w:color w:val="000000"/>
                <w:sz w:val="22"/>
              </w:rPr>
              <w:t xml:space="preserve">Адрес для почтовых отправлений: 197110, </w:t>
            </w:r>
          </w:p>
          <w:p w:rsidR="00FC4683" w:rsidRDefault="00FC4683" w:rsidP="00FC4683">
            <w:pPr>
              <w:spacing w:after="54" w:line="259" w:lineRule="auto"/>
              <w:ind w:left="-5"/>
              <w:jc w:val="left"/>
            </w:pPr>
            <w:r>
              <w:rPr>
                <w:color w:val="000000"/>
                <w:sz w:val="22"/>
              </w:rPr>
              <w:t xml:space="preserve">Санкт – Петербург, Песочная наб., д. 42, лит. </w:t>
            </w:r>
          </w:p>
          <w:p w:rsidR="00FC4683" w:rsidRDefault="00FC4683" w:rsidP="00FC4683">
            <w:pPr>
              <w:spacing w:after="54" w:line="259" w:lineRule="auto"/>
              <w:ind w:left="-5"/>
              <w:jc w:val="left"/>
            </w:pPr>
            <w:r>
              <w:rPr>
                <w:color w:val="000000"/>
                <w:sz w:val="22"/>
              </w:rPr>
              <w:t xml:space="preserve">«А» </w:t>
            </w:r>
          </w:p>
          <w:p w:rsidR="00FC4683" w:rsidRDefault="00FC4683" w:rsidP="00FC4683">
            <w:pPr>
              <w:spacing w:after="54" w:line="259" w:lineRule="auto"/>
              <w:ind w:left="-5" w:right="1697"/>
              <w:jc w:val="left"/>
            </w:pPr>
            <w:r>
              <w:rPr>
                <w:color w:val="000000"/>
                <w:sz w:val="22"/>
              </w:rPr>
              <w:t xml:space="preserve">ИНН 4703074613 КПП в качестве крупнейшего налогоплательщика 470650001 ОГРН 104 470 056 5172 </w:t>
            </w:r>
          </w:p>
          <w:p w:rsidR="00FC4683" w:rsidRDefault="00FC4683" w:rsidP="00FC4683">
            <w:pPr>
              <w:spacing w:after="29" w:line="259" w:lineRule="auto"/>
              <w:ind w:left="-5"/>
              <w:jc w:val="left"/>
            </w:pPr>
            <w:r>
              <w:rPr>
                <w:color w:val="000000"/>
                <w:sz w:val="22"/>
              </w:rPr>
              <w:t>ОКПО 70648300, ОКОГУ 49014</w:t>
            </w:r>
            <w:r>
              <w:rPr>
                <w:sz w:val="22"/>
              </w:rPr>
              <w:t xml:space="preserve"> </w:t>
            </w:r>
          </w:p>
          <w:p w:rsidR="00FC4683" w:rsidRDefault="00FC4683" w:rsidP="00FC4683">
            <w:pPr>
              <w:spacing w:after="14" w:line="259" w:lineRule="auto"/>
              <w:ind w:left="-5"/>
              <w:jc w:val="left"/>
            </w:pPr>
            <w:r>
              <w:rPr>
                <w:color w:val="000000"/>
                <w:sz w:val="22"/>
              </w:rPr>
              <w:t xml:space="preserve">ОКВЭД 40.10.2, 40.10.3,40.10.5, 40.30.2, 40.30.3, </w:t>
            </w:r>
          </w:p>
          <w:p w:rsidR="00FC4683" w:rsidRDefault="00FC4683" w:rsidP="00FC4683">
            <w:pPr>
              <w:spacing w:after="54" w:line="259" w:lineRule="auto"/>
              <w:ind w:left="-5"/>
              <w:jc w:val="left"/>
            </w:pPr>
            <w:r>
              <w:rPr>
                <w:color w:val="000000"/>
                <w:sz w:val="22"/>
              </w:rPr>
              <w:t>45.21.4, 45.3, 45.31, 90.00, 90.00.3</w:t>
            </w:r>
            <w:r>
              <w:rPr>
                <w:sz w:val="22"/>
              </w:rPr>
              <w:t xml:space="preserve"> </w:t>
            </w:r>
          </w:p>
          <w:p w:rsidR="00FC4683" w:rsidRDefault="00FC4683" w:rsidP="00FC4683">
            <w:pPr>
              <w:spacing w:after="54" w:line="259" w:lineRule="auto"/>
              <w:ind w:left="-5"/>
              <w:jc w:val="left"/>
            </w:pPr>
            <w:r>
              <w:rPr>
                <w:color w:val="000000"/>
                <w:sz w:val="22"/>
              </w:rPr>
              <w:t>Банковские реквизиты:</w:t>
            </w:r>
            <w:r>
              <w:rPr>
                <w:sz w:val="22"/>
              </w:rPr>
              <w:t xml:space="preserve"> </w:t>
            </w:r>
          </w:p>
          <w:p w:rsidR="00FC4683" w:rsidRDefault="00FC4683" w:rsidP="00FC4683">
            <w:pPr>
              <w:spacing w:after="54" w:line="259" w:lineRule="auto"/>
              <w:ind w:left="-5"/>
              <w:jc w:val="left"/>
            </w:pPr>
            <w:r>
              <w:rPr>
                <w:color w:val="000000"/>
                <w:sz w:val="22"/>
              </w:rPr>
              <w:t>СЕВЕРО-ЗАПАДНЫЙ БАНК ПАО «Сбербанк»</w:t>
            </w:r>
            <w:r>
              <w:rPr>
                <w:sz w:val="22"/>
              </w:rPr>
              <w:t xml:space="preserve"> </w:t>
            </w:r>
          </w:p>
          <w:p w:rsidR="00FC4683" w:rsidRDefault="00FC4683" w:rsidP="00FC46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color w:val="000000"/>
                <w:sz w:val="22"/>
              </w:rPr>
              <w:t>г. Санкт-Петербург</w:t>
            </w:r>
            <w:r>
              <w:rPr>
                <w:sz w:val="22"/>
              </w:rPr>
              <w:t xml:space="preserve"> </w:t>
            </w:r>
          </w:p>
          <w:p w:rsidR="00FC4683" w:rsidRDefault="00FC4683" w:rsidP="00FC46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color w:val="000000"/>
                <w:sz w:val="22"/>
              </w:rPr>
              <w:t>р/с 40702 810 2 5500 0100605</w:t>
            </w:r>
            <w:r>
              <w:rPr>
                <w:sz w:val="22"/>
              </w:rPr>
              <w:t xml:space="preserve"> </w:t>
            </w:r>
          </w:p>
          <w:p w:rsidR="00FC4683" w:rsidRDefault="00FC4683" w:rsidP="00FC4683">
            <w:pPr>
              <w:spacing w:after="0" w:line="240" w:lineRule="auto"/>
              <w:ind w:lef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к/с 30101810500000000653 </w:t>
            </w:r>
          </w:p>
          <w:p w:rsidR="00FC4683" w:rsidRDefault="00FC4683" w:rsidP="00FC46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color w:val="000000"/>
                <w:sz w:val="22"/>
              </w:rPr>
              <w:t>БИК 044 030 653</w:t>
            </w:r>
            <w:r>
              <w:rPr>
                <w:sz w:val="22"/>
              </w:rPr>
              <w:t xml:space="preserve"> </w:t>
            </w:r>
          </w:p>
          <w:p w:rsidR="00FC4683" w:rsidRPr="00FC4683" w:rsidRDefault="00FC4683" w:rsidP="00FC4683">
            <w:pPr>
              <w:spacing w:after="0" w:line="240" w:lineRule="auto"/>
              <w:ind w:left="0" w:firstLine="0"/>
              <w:jc w:val="left"/>
              <w:rPr>
                <w:sz w:val="22"/>
                <w:highlight w:val="yellow"/>
              </w:rPr>
            </w:pPr>
          </w:p>
        </w:tc>
        <w:tc>
          <w:tcPr>
            <w:tcW w:w="4913" w:type="dxa"/>
          </w:tcPr>
          <w:p w:rsidR="00FC4683" w:rsidRPr="00FC4683" w:rsidRDefault="00FC4683" w:rsidP="00FC4683">
            <w:pPr>
              <w:keepLines/>
              <w:spacing w:after="0" w:line="276" w:lineRule="auto"/>
              <w:ind w:left="0" w:firstLine="0"/>
              <w:jc w:val="left"/>
              <w:rPr>
                <w:b/>
                <w:sz w:val="22"/>
              </w:rPr>
            </w:pPr>
            <w:r w:rsidRPr="00FC4683">
              <w:rPr>
                <w:b/>
                <w:sz w:val="22"/>
              </w:rPr>
              <w:t xml:space="preserve">Исполнитель: </w:t>
            </w:r>
          </w:p>
          <w:p w:rsidR="00FC4683" w:rsidRPr="00FC4683" w:rsidRDefault="00FC4683" w:rsidP="00FC4683">
            <w:pPr>
              <w:keepLines/>
              <w:spacing w:after="0" w:line="276" w:lineRule="auto"/>
              <w:ind w:left="0" w:firstLine="0"/>
              <w:jc w:val="left"/>
              <w:rPr>
                <w:b/>
                <w:sz w:val="22"/>
              </w:rPr>
            </w:pPr>
          </w:p>
          <w:p w:rsidR="00FC4683" w:rsidRPr="00FC4683" w:rsidRDefault="00FC4683" w:rsidP="00FC4683">
            <w:pPr>
              <w:keepNext/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proofErr w:type="spellStart"/>
            <w:r w:rsidRPr="00FC4683">
              <w:rPr>
                <w:color w:val="000000"/>
                <w:sz w:val="22"/>
                <w:szCs w:val="23"/>
                <w:shd w:val="clear" w:color="auto" w:fill="FFFFFF"/>
              </w:rPr>
              <w:t>ООО"Ж</w:t>
            </w:r>
            <w:r w:rsidR="003C3F0C">
              <w:rPr>
                <w:color w:val="000000"/>
                <w:sz w:val="22"/>
                <w:szCs w:val="23"/>
                <w:shd w:val="clear" w:color="auto" w:fill="FFFFFF"/>
              </w:rPr>
              <w:t>емчужина</w:t>
            </w:r>
            <w:proofErr w:type="spellEnd"/>
            <w:r w:rsidRPr="00FC4683">
              <w:rPr>
                <w:color w:val="000000"/>
                <w:sz w:val="22"/>
                <w:szCs w:val="23"/>
                <w:shd w:val="clear" w:color="auto" w:fill="FFFFFF"/>
              </w:rPr>
              <w:t>"</w:t>
            </w:r>
            <w:r w:rsidRPr="00FC4683">
              <w:rPr>
                <w:color w:val="000000"/>
                <w:sz w:val="22"/>
                <w:szCs w:val="23"/>
              </w:rPr>
              <w:br/>
            </w:r>
            <w:r w:rsidRPr="00FC4683">
              <w:rPr>
                <w:color w:val="000000"/>
                <w:sz w:val="22"/>
                <w:szCs w:val="23"/>
                <w:shd w:val="clear" w:color="auto" w:fill="FFFFFF"/>
              </w:rPr>
              <w:t>ИНН:7807097018</w:t>
            </w:r>
            <w:r w:rsidRPr="00FC4683">
              <w:rPr>
                <w:color w:val="000000"/>
                <w:sz w:val="22"/>
                <w:szCs w:val="23"/>
              </w:rPr>
              <w:br/>
            </w:r>
            <w:r w:rsidRPr="00FC4683">
              <w:rPr>
                <w:color w:val="000000"/>
                <w:sz w:val="22"/>
                <w:szCs w:val="23"/>
                <w:shd w:val="clear" w:color="auto" w:fill="FFFFFF"/>
              </w:rPr>
              <w:t>КПП:780701001</w:t>
            </w:r>
            <w:r w:rsidRPr="00FC4683">
              <w:rPr>
                <w:color w:val="000000"/>
                <w:sz w:val="22"/>
                <w:szCs w:val="23"/>
              </w:rPr>
              <w:br/>
            </w:r>
            <w:r w:rsidRPr="00FC4683">
              <w:rPr>
                <w:color w:val="000000"/>
                <w:sz w:val="22"/>
                <w:szCs w:val="23"/>
                <w:shd w:val="clear" w:color="auto" w:fill="FFFFFF"/>
              </w:rPr>
              <w:t>ОГРН:1157847368095</w:t>
            </w:r>
            <w:r w:rsidRPr="00FC4683">
              <w:rPr>
                <w:color w:val="000000"/>
                <w:sz w:val="22"/>
                <w:szCs w:val="23"/>
              </w:rPr>
              <w:br/>
            </w:r>
            <w:r w:rsidRPr="00FC4683">
              <w:rPr>
                <w:color w:val="000000"/>
                <w:sz w:val="22"/>
                <w:szCs w:val="23"/>
                <w:shd w:val="clear" w:color="auto" w:fill="FFFFFF"/>
              </w:rPr>
              <w:t>ОКПО:31030035</w:t>
            </w:r>
            <w:r w:rsidRPr="00FC4683">
              <w:rPr>
                <w:color w:val="000000"/>
                <w:sz w:val="22"/>
                <w:szCs w:val="23"/>
              </w:rPr>
              <w:br/>
            </w:r>
            <w:r w:rsidRPr="00FC4683">
              <w:rPr>
                <w:color w:val="000000"/>
                <w:sz w:val="22"/>
                <w:szCs w:val="23"/>
                <w:shd w:val="clear" w:color="auto" w:fill="FFFFFF"/>
              </w:rPr>
              <w:t>Расчетный счет:40702810909070000760</w:t>
            </w:r>
            <w:r w:rsidRPr="00FC4683">
              <w:rPr>
                <w:color w:val="000000"/>
                <w:sz w:val="22"/>
                <w:szCs w:val="23"/>
              </w:rPr>
              <w:br/>
            </w:r>
            <w:r w:rsidRPr="00FC4683">
              <w:rPr>
                <w:color w:val="000000"/>
                <w:sz w:val="22"/>
                <w:szCs w:val="23"/>
                <w:shd w:val="clear" w:color="auto" w:fill="FFFFFF"/>
              </w:rPr>
              <w:t>Банк:</w:t>
            </w:r>
            <w:r>
              <w:rPr>
                <w:color w:val="000000"/>
                <w:sz w:val="22"/>
                <w:szCs w:val="23"/>
                <w:shd w:val="clear" w:color="auto" w:fill="FFFFFF"/>
              </w:rPr>
              <w:t xml:space="preserve"> </w:t>
            </w:r>
            <w:r w:rsidRPr="00FC4683">
              <w:rPr>
                <w:color w:val="000000"/>
                <w:sz w:val="22"/>
                <w:szCs w:val="23"/>
                <w:shd w:val="clear" w:color="auto" w:fill="FFFFFF"/>
              </w:rPr>
              <w:t>ФИЛИАЛ</w:t>
            </w:r>
            <w:r>
              <w:rPr>
                <w:color w:val="000000"/>
                <w:sz w:val="22"/>
                <w:szCs w:val="23"/>
                <w:shd w:val="clear" w:color="auto" w:fill="FFFFFF"/>
              </w:rPr>
              <w:t xml:space="preserve"> </w:t>
            </w:r>
            <w:r w:rsidRPr="00FC4683">
              <w:rPr>
                <w:color w:val="000000"/>
                <w:sz w:val="22"/>
                <w:szCs w:val="23"/>
                <w:shd w:val="clear" w:color="auto" w:fill="FFFFFF"/>
              </w:rPr>
              <w:t>"ПЕТЕРБУРГСКИЙ" АО "ГЛОБЭКСБАНК"</w:t>
            </w:r>
            <w:r w:rsidRPr="00FC4683">
              <w:rPr>
                <w:color w:val="000000"/>
                <w:sz w:val="22"/>
                <w:szCs w:val="23"/>
              </w:rPr>
              <w:br/>
            </w:r>
            <w:r w:rsidRPr="00FC4683">
              <w:rPr>
                <w:color w:val="000000"/>
                <w:sz w:val="22"/>
                <w:szCs w:val="23"/>
                <w:shd w:val="clear" w:color="auto" w:fill="FFFFFF"/>
              </w:rPr>
              <w:t>БИК:044030749</w:t>
            </w:r>
            <w:r w:rsidRPr="00FC4683">
              <w:rPr>
                <w:color w:val="000000"/>
                <w:sz w:val="22"/>
                <w:szCs w:val="23"/>
              </w:rPr>
              <w:br/>
            </w:r>
            <w:r w:rsidRPr="00FC4683">
              <w:rPr>
                <w:color w:val="000000"/>
                <w:sz w:val="22"/>
                <w:szCs w:val="23"/>
                <w:shd w:val="clear" w:color="auto" w:fill="FFFFFF"/>
              </w:rPr>
              <w:t>Корр. счет:30101810100000000749</w:t>
            </w:r>
            <w:r w:rsidRPr="00FC4683">
              <w:rPr>
                <w:color w:val="000000"/>
                <w:sz w:val="22"/>
                <w:szCs w:val="23"/>
              </w:rPr>
              <w:br/>
            </w:r>
            <w:r w:rsidRPr="00FC4683">
              <w:rPr>
                <w:color w:val="000000"/>
                <w:sz w:val="22"/>
                <w:szCs w:val="23"/>
                <w:shd w:val="clear" w:color="auto" w:fill="FFFFFF"/>
              </w:rPr>
              <w:t>Юридический адрес:198206, Санкт-Петербург г, Петергофское ш, дом № 55, литера А, помещение 5Н</w:t>
            </w:r>
            <w:r w:rsidRPr="00FC4683">
              <w:rPr>
                <w:color w:val="000000"/>
                <w:sz w:val="22"/>
                <w:szCs w:val="23"/>
              </w:rPr>
              <w:br/>
            </w:r>
            <w:r w:rsidRPr="00FC4683">
              <w:rPr>
                <w:color w:val="000000"/>
                <w:sz w:val="22"/>
                <w:szCs w:val="23"/>
                <w:shd w:val="clear" w:color="auto" w:fill="FFFFFF"/>
              </w:rPr>
              <w:t>Телефон</w:t>
            </w:r>
            <w:r w:rsidRPr="00FC4683">
              <w:rPr>
                <w:color w:val="000000" w:themeColor="text1"/>
                <w:sz w:val="22"/>
                <w:szCs w:val="23"/>
                <w:shd w:val="clear" w:color="auto" w:fill="FFFFFF"/>
              </w:rPr>
              <w:t>:</w:t>
            </w:r>
            <w:r w:rsidRPr="00FC4683">
              <w:rPr>
                <w:rStyle w:val="js-phone-number"/>
                <w:color w:val="000000" w:themeColor="text1"/>
                <w:sz w:val="22"/>
                <w:szCs w:val="23"/>
                <w:shd w:val="clear" w:color="auto" w:fill="FFFFFF"/>
              </w:rPr>
              <w:t>+8 (812) 3212735</w:t>
            </w:r>
          </w:p>
        </w:tc>
      </w:tr>
      <w:tr w:rsidR="00FC4683" w:rsidRPr="00FC4683" w:rsidTr="00596641">
        <w:trPr>
          <w:trHeight w:val="2642"/>
        </w:trPr>
        <w:tc>
          <w:tcPr>
            <w:tcW w:w="4826" w:type="dxa"/>
            <w:shd w:val="clear" w:color="auto" w:fill="auto"/>
          </w:tcPr>
          <w:p w:rsidR="00FC4683" w:rsidRDefault="00FC4683" w:rsidP="00FC4683">
            <w:pPr>
              <w:spacing w:after="2" w:line="313" w:lineRule="auto"/>
              <w:ind w:left="0" w:right="1065" w:firstLine="0"/>
              <w:jc w:val="left"/>
            </w:pPr>
            <w:r>
              <w:rPr>
                <w:sz w:val="22"/>
              </w:rPr>
              <w:t xml:space="preserve">Заместитель генерального директора по корпоративному развитию </w:t>
            </w:r>
          </w:p>
          <w:p w:rsidR="00FC4683" w:rsidRDefault="00FC4683" w:rsidP="00FC4683">
            <w:pPr>
              <w:spacing w:after="0" w:line="310" w:lineRule="auto"/>
              <w:ind w:left="0" w:right="1756" w:firstLine="0"/>
              <w:jc w:val="left"/>
            </w:pPr>
            <w:r>
              <w:rPr>
                <w:sz w:val="22"/>
              </w:rPr>
              <w:t xml:space="preserve">и связям с общественностью АО «ЛОЭСК» </w:t>
            </w:r>
          </w:p>
          <w:p w:rsidR="00FC4683" w:rsidRPr="00FC4683" w:rsidRDefault="00FC4683" w:rsidP="00FC4683">
            <w:pPr>
              <w:keepNext/>
              <w:spacing w:after="0" w:line="276" w:lineRule="auto"/>
              <w:ind w:left="0" w:firstLine="0"/>
              <w:jc w:val="left"/>
              <w:rPr>
                <w:bCs/>
                <w:sz w:val="22"/>
              </w:rPr>
            </w:pPr>
          </w:p>
          <w:p w:rsidR="00FC4683" w:rsidRPr="00FC4683" w:rsidRDefault="00FC4683" w:rsidP="00FC4683">
            <w:pPr>
              <w:keepNext/>
              <w:spacing w:after="0" w:line="276" w:lineRule="auto"/>
              <w:ind w:left="0" w:firstLine="0"/>
              <w:jc w:val="left"/>
              <w:rPr>
                <w:bCs/>
                <w:sz w:val="22"/>
              </w:rPr>
            </w:pPr>
            <w:r w:rsidRPr="00FC4683">
              <w:rPr>
                <w:bCs/>
                <w:sz w:val="22"/>
              </w:rPr>
              <w:t>______________________/</w:t>
            </w:r>
            <w:r w:rsidR="0010786B">
              <w:rPr>
                <w:bCs/>
                <w:sz w:val="22"/>
              </w:rPr>
              <w:t>Грязнова</w:t>
            </w:r>
            <w:r w:rsidRPr="00FC4683">
              <w:rPr>
                <w:bCs/>
                <w:sz w:val="22"/>
              </w:rPr>
              <w:t xml:space="preserve"> </w:t>
            </w:r>
            <w:r w:rsidR="0010786B">
              <w:rPr>
                <w:bCs/>
                <w:sz w:val="22"/>
              </w:rPr>
              <w:t>М</w:t>
            </w:r>
            <w:r w:rsidRPr="00FC4683">
              <w:rPr>
                <w:bCs/>
                <w:sz w:val="22"/>
              </w:rPr>
              <w:t>.</w:t>
            </w:r>
            <w:r w:rsidR="0010786B">
              <w:rPr>
                <w:bCs/>
                <w:sz w:val="22"/>
              </w:rPr>
              <w:t>Ю</w:t>
            </w:r>
            <w:r w:rsidRPr="00FC4683">
              <w:rPr>
                <w:bCs/>
                <w:sz w:val="22"/>
              </w:rPr>
              <w:t>./</w:t>
            </w:r>
          </w:p>
          <w:p w:rsidR="00FC4683" w:rsidRPr="00FC4683" w:rsidRDefault="00FC4683" w:rsidP="00FC4683">
            <w:pPr>
              <w:keepNext/>
              <w:spacing w:after="0" w:line="276" w:lineRule="auto"/>
              <w:ind w:left="0" w:firstLine="0"/>
              <w:jc w:val="left"/>
              <w:rPr>
                <w:b/>
                <w:bCs/>
                <w:sz w:val="22"/>
              </w:rPr>
            </w:pPr>
            <w:proofErr w:type="spellStart"/>
            <w:r w:rsidRPr="00FC4683">
              <w:rPr>
                <w:bCs/>
                <w:sz w:val="22"/>
              </w:rPr>
              <w:t>м.п</w:t>
            </w:r>
            <w:proofErr w:type="spellEnd"/>
          </w:p>
        </w:tc>
        <w:tc>
          <w:tcPr>
            <w:tcW w:w="4913" w:type="dxa"/>
          </w:tcPr>
          <w:p w:rsidR="00FC4683" w:rsidRPr="00FC4683" w:rsidRDefault="00FC4683" w:rsidP="00FC4683">
            <w:pPr>
              <w:keepLines/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FC4683">
              <w:rPr>
                <w:sz w:val="22"/>
              </w:rPr>
              <w:t xml:space="preserve">Генеральный директор </w:t>
            </w:r>
          </w:p>
          <w:p w:rsidR="00FC4683" w:rsidRPr="00FC4683" w:rsidRDefault="00FC4683" w:rsidP="00FC4683">
            <w:pPr>
              <w:keepLines/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FC4683">
              <w:rPr>
                <w:sz w:val="22"/>
              </w:rPr>
              <w:t>ООО «</w:t>
            </w:r>
            <w:r>
              <w:rPr>
                <w:sz w:val="22"/>
              </w:rPr>
              <w:t>ЖЕМЧУЖИНА</w:t>
            </w:r>
            <w:r w:rsidRPr="00FC4683">
              <w:rPr>
                <w:sz w:val="22"/>
              </w:rPr>
              <w:t>»</w:t>
            </w:r>
          </w:p>
          <w:p w:rsidR="00FC4683" w:rsidRPr="00FC4683" w:rsidRDefault="00FC4683" w:rsidP="00FC4683">
            <w:pPr>
              <w:keepLines/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  <w:p w:rsidR="00FC4683" w:rsidRDefault="00FC4683" w:rsidP="00FC4683">
            <w:pPr>
              <w:keepLines/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FC4683">
              <w:rPr>
                <w:sz w:val="22"/>
              </w:rPr>
              <w:t>_</w:t>
            </w:r>
          </w:p>
          <w:p w:rsidR="00FC4683" w:rsidRDefault="00FC4683" w:rsidP="00FC4683">
            <w:pPr>
              <w:keepLines/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  <w:p w:rsidR="00FC4683" w:rsidRPr="00FC4683" w:rsidRDefault="00FC4683" w:rsidP="00FC4683">
            <w:pPr>
              <w:keepLines/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FC4683">
              <w:rPr>
                <w:sz w:val="22"/>
              </w:rPr>
              <w:t>_________________ /</w:t>
            </w:r>
            <w:proofErr w:type="spellStart"/>
            <w:r w:rsidRPr="00FC4683">
              <w:rPr>
                <w:sz w:val="22"/>
              </w:rPr>
              <w:t>ЧэньЧжиган</w:t>
            </w:r>
            <w:proofErr w:type="spellEnd"/>
            <w:r w:rsidRPr="00FC4683">
              <w:rPr>
                <w:sz w:val="22"/>
              </w:rPr>
              <w:t>/</w:t>
            </w:r>
          </w:p>
          <w:p w:rsidR="00FC4683" w:rsidRPr="00FC4683" w:rsidRDefault="00FC4683" w:rsidP="00FC4683">
            <w:pPr>
              <w:keepNext/>
              <w:spacing w:after="0" w:line="276" w:lineRule="auto"/>
              <w:ind w:left="0" w:firstLine="0"/>
              <w:rPr>
                <w:bCs/>
                <w:sz w:val="22"/>
              </w:rPr>
            </w:pPr>
            <w:proofErr w:type="spellStart"/>
            <w:r w:rsidRPr="00FC4683">
              <w:rPr>
                <w:sz w:val="22"/>
              </w:rPr>
              <w:t>м.п</w:t>
            </w:r>
            <w:proofErr w:type="spellEnd"/>
          </w:p>
        </w:tc>
      </w:tr>
    </w:tbl>
    <w:p w:rsidR="00FC4683" w:rsidRPr="00FC4683" w:rsidRDefault="00FC4683" w:rsidP="00FC4683">
      <w:pPr>
        <w:spacing w:after="0" w:line="276" w:lineRule="auto"/>
        <w:ind w:left="720" w:firstLine="0"/>
        <w:jc w:val="center"/>
        <w:rPr>
          <w:b/>
          <w:bCs/>
          <w:sz w:val="22"/>
        </w:rPr>
      </w:pPr>
    </w:p>
    <w:p w:rsidR="00FC4683" w:rsidRDefault="00FC4683" w:rsidP="00FC4683">
      <w:pPr>
        <w:spacing w:after="10" w:line="271" w:lineRule="auto"/>
        <w:ind w:right="46"/>
      </w:pPr>
      <w:r w:rsidRPr="00FC4683">
        <w:rPr>
          <w:szCs w:val="24"/>
        </w:rPr>
        <w:br w:type="page"/>
      </w:r>
    </w:p>
    <w:bookmarkEnd w:id="0"/>
    <w:p w:rsidR="00C85B77" w:rsidRDefault="003C3F0C" w:rsidP="00F3436A">
      <w:pPr>
        <w:spacing w:after="61" w:line="259" w:lineRule="auto"/>
        <w:ind w:left="72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C85B77" w:rsidRDefault="003C3F0C">
      <w:pPr>
        <w:spacing w:after="13" w:line="259" w:lineRule="auto"/>
        <w:ind w:left="0" w:right="64" w:firstLine="0"/>
        <w:jc w:val="right"/>
      </w:pPr>
      <w:r>
        <w:rPr>
          <w:b/>
          <w:color w:val="000000"/>
        </w:rPr>
        <w:t>Приложение №1</w:t>
      </w:r>
      <w:r>
        <w:t xml:space="preserve"> </w:t>
      </w:r>
    </w:p>
    <w:p w:rsidR="00C85B77" w:rsidRDefault="003C3F0C">
      <w:pPr>
        <w:spacing w:after="0" w:line="259" w:lineRule="auto"/>
        <w:ind w:right="46"/>
        <w:jc w:val="right"/>
      </w:pPr>
      <w:r>
        <w:rPr>
          <w:b/>
        </w:rPr>
        <w:t xml:space="preserve">к договору </w:t>
      </w:r>
      <w:r>
        <w:rPr>
          <w:b/>
          <w:color w:val="000000"/>
        </w:rPr>
        <w:t xml:space="preserve">№ </w:t>
      </w:r>
      <w:r w:rsidR="001376AA">
        <w:rPr>
          <w:b/>
        </w:rPr>
        <w:t>____________</w:t>
      </w:r>
      <w:r>
        <w:rPr>
          <w:b/>
        </w:rPr>
        <w:t xml:space="preserve"> </w:t>
      </w:r>
      <w:r>
        <w:rPr>
          <w:b/>
          <w:color w:val="000000"/>
        </w:rPr>
        <w:t xml:space="preserve">от </w:t>
      </w:r>
      <w:r w:rsidR="00F3436A">
        <w:rPr>
          <w:b/>
          <w:color w:val="000000"/>
        </w:rPr>
        <w:t>«_</w:t>
      </w:r>
      <w:proofErr w:type="gramStart"/>
      <w:r w:rsidR="00F3436A">
        <w:rPr>
          <w:b/>
          <w:color w:val="000000"/>
        </w:rPr>
        <w:t>_»_</w:t>
      </w:r>
      <w:proofErr w:type="gramEnd"/>
      <w:r w:rsidR="00F3436A">
        <w:rPr>
          <w:b/>
          <w:color w:val="000000"/>
        </w:rPr>
        <w:t>_______</w:t>
      </w:r>
      <w:r>
        <w:rPr>
          <w:b/>
        </w:rPr>
        <w:t xml:space="preserve"> 2018г </w:t>
      </w:r>
    </w:p>
    <w:p w:rsidR="00C85B77" w:rsidRDefault="003C3F0C">
      <w:pPr>
        <w:spacing w:after="241" w:line="259" w:lineRule="auto"/>
        <w:ind w:right="46"/>
        <w:jc w:val="right"/>
      </w:pPr>
      <w:r>
        <w:rPr>
          <w:b/>
        </w:rPr>
        <w:t xml:space="preserve">______________________________________ </w:t>
      </w:r>
    </w:p>
    <w:p w:rsidR="00C85B77" w:rsidRDefault="003C3F0C">
      <w:pPr>
        <w:tabs>
          <w:tab w:val="center" w:pos="1458"/>
          <w:tab w:val="center" w:pos="2919"/>
        </w:tabs>
        <w:spacing w:after="273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г. Санкт-Петербург  </w:t>
      </w:r>
      <w:r>
        <w:tab/>
        <w:t xml:space="preserve">                                                                              </w:t>
      </w:r>
    </w:p>
    <w:p w:rsidR="00C85B77" w:rsidRDefault="003C3F0C">
      <w:pPr>
        <w:pStyle w:val="1"/>
        <w:spacing w:after="316"/>
        <w:ind w:left="2050" w:right="0" w:firstLine="0"/>
        <w:jc w:val="left"/>
      </w:pPr>
      <w:r>
        <w:rPr>
          <w:color w:val="000000"/>
        </w:rPr>
        <w:t>Предварительные (ориентировочные) условия услуг</w:t>
      </w:r>
      <w:r>
        <w:t xml:space="preserve"> </w:t>
      </w:r>
    </w:p>
    <w:p w:rsidR="00C85B77" w:rsidRDefault="003C3F0C">
      <w:pPr>
        <w:numPr>
          <w:ilvl w:val="0"/>
          <w:numId w:val="7"/>
        </w:numPr>
      </w:pPr>
      <w:r>
        <w:rPr>
          <w:color w:val="000000"/>
        </w:rPr>
        <w:t xml:space="preserve">В соответствии с условиями настоящего Приложения Исполнитель обязуется </w:t>
      </w:r>
      <w:r>
        <w:t xml:space="preserve">оказать Услуги по </w:t>
      </w:r>
      <w:r>
        <w:rPr>
          <w:color w:val="222222"/>
        </w:rPr>
        <w:t xml:space="preserve">организации и проведению мероприятия 21 декабря 2018 года </w:t>
      </w:r>
      <w:r>
        <w:t xml:space="preserve">на территории ВК «Ленэкспо» по адресу: Санкт-Петербург, Большой пр. В.О., д.103 (далее – Ресторан, Место проведения мероприятия) на основании договора субаренды № 96/1-16ЭФ-И от 01.07.2016г., (далее - Услуги) а именно: </w:t>
      </w:r>
    </w:p>
    <w:p w:rsidR="00C85B77" w:rsidRDefault="003C3F0C">
      <w:pPr>
        <w:tabs>
          <w:tab w:val="center" w:pos="3807"/>
        </w:tabs>
        <w:spacing w:after="46" w:line="271" w:lineRule="auto"/>
        <w:ind w:left="0" w:firstLine="0"/>
        <w:jc w:val="left"/>
      </w:pPr>
      <w:r>
        <w:rPr>
          <w:b/>
          <w:color w:val="000000"/>
        </w:rPr>
        <w:t>1.1.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>
        <w:rPr>
          <w:color w:val="000000"/>
        </w:rPr>
        <w:t xml:space="preserve">Предоставить в пользование для проведения Мероприятия: </w:t>
      </w:r>
    </w:p>
    <w:p w:rsidR="00C85B77" w:rsidRDefault="003C3F0C">
      <w:pPr>
        <w:spacing w:after="8" w:line="271" w:lineRule="auto"/>
        <w:ind w:left="101" w:right="46"/>
      </w:pPr>
      <w:r>
        <w:rPr>
          <w:color w:val="000000"/>
        </w:rPr>
        <w:t xml:space="preserve">- 21.12.2018 – Основной зал «Большого ресторана Цинь» с 12:00 – 24:00. </w:t>
      </w:r>
    </w:p>
    <w:p w:rsidR="00C85B77" w:rsidRDefault="003C3F0C">
      <w:pPr>
        <w:spacing w:after="46" w:line="271" w:lineRule="auto"/>
        <w:ind w:left="101" w:right="46"/>
      </w:pPr>
      <w:r>
        <w:rPr>
          <w:color w:val="000000"/>
        </w:rPr>
        <w:t xml:space="preserve">Данные услуги предусматривают закрытие Ресторана для посещения третьими лицами на период проведения Мероприятия; </w:t>
      </w:r>
    </w:p>
    <w:p w:rsidR="00C85B77" w:rsidRDefault="003C3F0C">
      <w:pPr>
        <w:numPr>
          <w:ilvl w:val="0"/>
          <w:numId w:val="8"/>
        </w:numPr>
        <w:spacing w:after="46" w:line="271" w:lineRule="auto"/>
        <w:ind w:right="46" w:hanging="360"/>
      </w:pPr>
      <w:r>
        <w:rPr>
          <w:color w:val="000000"/>
        </w:rPr>
        <w:t xml:space="preserve">Количество гостей Мероприятия  300 человек. </w:t>
      </w:r>
    </w:p>
    <w:p w:rsidR="00C85B77" w:rsidRDefault="003C3F0C">
      <w:pPr>
        <w:numPr>
          <w:ilvl w:val="0"/>
          <w:numId w:val="8"/>
        </w:numPr>
        <w:spacing w:after="46" w:line="271" w:lineRule="auto"/>
        <w:ind w:right="46" w:hanging="360"/>
      </w:pPr>
      <w:r>
        <w:rPr>
          <w:color w:val="000000"/>
        </w:rPr>
        <w:t>Сторонами согласованна сумма предоплаты в размере 200 000 (Двухсот тысяч) рублей</w:t>
      </w:r>
      <w:r w:rsidR="00B808A1">
        <w:rPr>
          <w:color w:val="000000"/>
        </w:rPr>
        <w:t>, без НДС</w:t>
      </w:r>
      <w:r>
        <w:rPr>
          <w:color w:val="000000"/>
        </w:rPr>
        <w:t xml:space="preserve">. </w:t>
      </w:r>
    </w:p>
    <w:p w:rsidR="00C85B77" w:rsidRDefault="003C3F0C">
      <w:pPr>
        <w:numPr>
          <w:ilvl w:val="0"/>
          <w:numId w:val="8"/>
        </w:numPr>
        <w:spacing w:after="46" w:line="271" w:lineRule="auto"/>
        <w:ind w:right="46" w:hanging="360"/>
      </w:pPr>
      <w:r>
        <w:rPr>
          <w:color w:val="000000"/>
        </w:rPr>
        <w:t xml:space="preserve">Предоплата за проведение Мероприятия переводится на счет Исполнителя не позднее </w:t>
      </w:r>
      <w:r w:rsidR="00F3436A">
        <w:rPr>
          <w:color w:val="000000"/>
        </w:rPr>
        <w:t>20</w:t>
      </w:r>
      <w:r>
        <w:rPr>
          <w:color w:val="000000"/>
        </w:rPr>
        <w:t xml:space="preserve"> июля 2018 года и является гарантией предоставления Услуг Исполнителем Заказчику. Оплата оставшейся части стоимости Услуг производится Заказчиком не позднее 7 (Семи) рабочих дней до даты проведения мероприятия. </w:t>
      </w:r>
    </w:p>
    <w:p w:rsidR="00C85B77" w:rsidRDefault="003C3F0C">
      <w:pPr>
        <w:numPr>
          <w:ilvl w:val="0"/>
          <w:numId w:val="8"/>
        </w:numPr>
        <w:spacing w:after="46" w:line="271" w:lineRule="auto"/>
        <w:ind w:right="46" w:hanging="360"/>
      </w:pPr>
      <w:r>
        <w:rPr>
          <w:color w:val="000000"/>
        </w:rPr>
        <w:t xml:space="preserve">Настоящее Приложение № 1 является неотъемлемой частью Договора № </w:t>
      </w:r>
      <w:r w:rsidR="001376AA">
        <w:rPr>
          <w:color w:val="000000"/>
        </w:rPr>
        <w:t>___________</w:t>
      </w:r>
      <w:r>
        <w:rPr>
          <w:color w:val="000000"/>
        </w:rPr>
        <w:t xml:space="preserve"> от </w:t>
      </w:r>
      <w:r w:rsidR="00F3436A">
        <w:rPr>
          <w:color w:val="000000"/>
        </w:rPr>
        <w:t>«__</w:t>
      </w:r>
      <w:proofErr w:type="gramStart"/>
      <w:r w:rsidR="00F3436A">
        <w:rPr>
          <w:color w:val="000000"/>
        </w:rPr>
        <w:t>_»_</w:t>
      </w:r>
      <w:proofErr w:type="gramEnd"/>
      <w:r w:rsidR="00F3436A">
        <w:rPr>
          <w:color w:val="000000"/>
        </w:rPr>
        <w:t>______</w:t>
      </w:r>
      <w:r>
        <w:rPr>
          <w:color w:val="000000"/>
        </w:rPr>
        <w:t xml:space="preserve"> 2018 г. </w:t>
      </w:r>
    </w:p>
    <w:p w:rsidR="00C85B77" w:rsidRPr="00FA1F99" w:rsidRDefault="003C3F0C">
      <w:pPr>
        <w:numPr>
          <w:ilvl w:val="0"/>
          <w:numId w:val="8"/>
        </w:numPr>
        <w:spacing w:after="46" w:line="271" w:lineRule="auto"/>
        <w:ind w:right="46" w:hanging="360"/>
      </w:pPr>
      <w:r>
        <w:rPr>
          <w:color w:val="000000"/>
        </w:rPr>
        <w:t>В случае расторжения Договора до даты проведения Мероприятия, либо отказа Сторон от исполнения Договора, предоплата в размере 200 000 (двухсот тысяч) рублей</w:t>
      </w:r>
      <w:r w:rsidR="001376AA">
        <w:rPr>
          <w:color w:val="000000"/>
        </w:rPr>
        <w:t xml:space="preserve"> без НДС</w:t>
      </w:r>
      <w:r>
        <w:rPr>
          <w:color w:val="000000"/>
        </w:rPr>
        <w:t xml:space="preserve"> подлежит возврату на расчетный счет Заказчика в срок не позднее 5 (пяти) календарных дней с даты расторжения Договора. </w:t>
      </w:r>
    </w:p>
    <w:p w:rsidR="00FA1F99" w:rsidRDefault="00FA1F99">
      <w:pPr>
        <w:numPr>
          <w:ilvl w:val="0"/>
          <w:numId w:val="8"/>
        </w:numPr>
        <w:spacing w:after="46" w:line="271" w:lineRule="auto"/>
        <w:ind w:right="46" w:hanging="360"/>
      </w:pPr>
      <w:r>
        <w:t>Расторжение договора и возврат предоплаты в размере 200 000 (Двухсот тысяч) рублей</w:t>
      </w:r>
      <w:r w:rsidR="001376AA">
        <w:t xml:space="preserve"> без НДС</w:t>
      </w:r>
      <w:r>
        <w:t xml:space="preserve"> </w:t>
      </w:r>
      <w:bookmarkStart w:id="1" w:name="_GoBack"/>
      <w:bookmarkEnd w:id="1"/>
      <w:r>
        <w:t xml:space="preserve">возможен не менее чем за 60 календарных дней до даты </w:t>
      </w:r>
      <w:r w:rsidR="007F2DD3">
        <w:t xml:space="preserve">проведения </w:t>
      </w:r>
      <w:r>
        <w:t xml:space="preserve">мероприятия. </w:t>
      </w:r>
    </w:p>
    <w:p w:rsidR="00FA1F99" w:rsidRDefault="003C3F0C">
      <w:pPr>
        <w:spacing w:after="0" w:line="259" w:lineRule="auto"/>
        <w:ind w:left="38" w:firstLine="0"/>
        <w:jc w:val="left"/>
      </w:pPr>
      <w:r>
        <w:t xml:space="preserve"> </w:t>
      </w:r>
    </w:p>
    <w:tbl>
      <w:tblPr>
        <w:tblW w:w="505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5"/>
        <w:gridCol w:w="4776"/>
      </w:tblGrid>
      <w:tr w:rsidR="00FA1F99" w:rsidRPr="00FA1F99" w:rsidTr="00596641">
        <w:trPr>
          <w:trHeight w:val="102"/>
          <w:jc w:val="center"/>
        </w:trPr>
        <w:tc>
          <w:tcPr>
            <w:tcW w:w="4735" w:type="dxa"/>
            <w:shd w:val="clear" w:color="auto" w:fill="FFFFFF"/>
          </w:tcPr>
          <w:p w:rsidR="00FA1F99" w:rsidRDefault="003E156C" w:rsidP="00FA1F99">
            <w:pPr>
              <w:spacing w:after="0" w:line="276" w:lineRule="auto"/>
              <w:ind w:lef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Заместитель генерального директора Генеральный директор по корпоративному развитию общественностью АО «ЛОЭСК»  </w:t>
            </w:r>
          </w:p>
          <w:p w:rsidR="003E156C" w:rsidRDefault="003E156C" w:rsidP="00FA1F99">
            <w:pPr>
              <w:spacing w:after="0" w:line="276" w:lineRule="auto"/>
              <w:ind w:left="0" w:firstLine="0"/>
              <w:jc w:val="left"/>
              <w:rPr>
                <w:sz w:val="22"/>
                <w:szCs w:val="20"/>
              </w:rPr>
            </w:pPr>
          </w:p>
          <w:p w:rsidR="003E156C" w:rsidRPr="00FA1F99" w:rsidRDefault="003E156C" w:rsidP="00FA1F99">
            <w:pPr>
              <w:spacing w:after="0" w:line="276" w:lineRule="auto"/>
              <w:ind w:left="0" w:firstLine="0"/>
              <w:jc w:val="left"/>
              <w:rPr>
                <w:sz w:val="22"/>
                <w:szCs w:val="20"/>
              </w:rPr>
            </w:pPr>
          </w:p>
          <w:p w:rsidR="00FA1F99" w:rsidRPr="00FA1F99" w:rsidRDefault="00FA1F99" w:rsidP="00FA1F99">
            <w:pPr>
              <w:spacing w:after="0" w:line="276" w:lineRule="auto"/>
              <w:ind w:left="0" w:firstLine="0"/>
              <w:jc w:val="left"/>
              <w:rPr>
                <w:sz w:val="22"/>
                <w:szCs w:val="20"/>
              </w:rPr>
            </w:pPr>
            <w:r w:rsidRPr="00FA1F99">
              <w:rPr>
                <w:sz w:val="22"/>
                <w:szCs w:val="20"/>
              </w:rPr>
              <w:t>______________________/</w:t>
            </w:r>
            <w:r w:rsidR="0010786B">
              <w:rPr>
                <w:sz w:val="22"/>
                <w:szCs w:val="20"/>
              </w:rPr>
              <w:t>Грязнова М</w:t>
            </w:r>
            <w:r w:rsidRPr="00FA1F99">
              <w:rPr>
                <w:bCs/>
                <w:sz w:val="22"/>
              </w:rPr>
              <w:t>.</w:t>
            </w:r>
            <w:r w:rsidR="0010786B">
              <w:rPr>
                <w:bCs/>
                <w:sz w:val="22"/>
              </w:rPr>
              <w:t>Ю</w:t>
            </w:r>
            <w:r w:rsidRPr="00FA1F99">
              <w:rPr>
                <w:sz w:val="22"/>
                <w:szCs w:val="20"/>
              </w:rPr>
              <w:t>./</w:t>
            </w:r>
          </w:p>
          <w:p w:rsidR="00FA1F99" w:rsidRPr="00FA1F99" w:rsidRDefault="00FA1F99" w:rsidP="00FA1F99">
            <w:pPr>
              <w:spacing w:after="0" w:line="276" w:lineRule="auto"/>
              <w:ind w:left="0" w:firstLine="0"/>
              <w:jc w:val="left"/>
              <w:rPr>
                <w:b/>
                <w:sz w:val="22"/>
                <w:szCs w:val="20"/>
              </w:rPr>
            </w:pPr>
            <w:proofErr w:type="spellStart"/>
            <w:r w:rsidRPr="00FA1F99">
              <w:rPr>
                <w:sz w:val="22"/>
                <w:szCs w:val="20"/>
              </w:rPr>
              <w:t>м.п</w:t>
            </w:r>
            <w:proofErr w:type="spellEnd"/>
          </w:p>
        </w:tc>
        <w:tc>
          <w:tcPr>
            <w:tcW w:w="4736" w:type="dxa"/>
            <w:shd w:val="clear" w:color="auto" w:fill="FFFFFF"/>
          </w:tcPr>
          <w:p w:rsidR="00FA1F99" w:rsidRPr="00FA1F99" w:rsidRDefault="00FA1F99" w:rsidP="00FA1F99">
            <w:pPr>
              <w:spacing w:after="0" w:line="276" w:lineRule="auto"/>
              <w:ind w:left="0" w:firstLine="0"/>
              <w:jc w:val="left"/>
              <w:rPr>
                <w:sz w:val="22"/>
                <w:szCs w:val="20"/>
              </w:rPr>
            </w:pPr>
            <w:r w:rsidRPr="00FA1F99">
              <w:rPr>
                <w:sz w:val="22"/>
                <w:szCs w:val="20"/>
              </w:rPr>
              <w:t xml:space="preserve">Генеральный директор </w:t>
            </w:r>
          </w:p>
          <w:p w:rsidR="00FA1F99" w:rsidRPr="00FA1F99" w:rsidRDefault="00FA1F99" w:rsidP="00FA1F99">
            <w:pPr>
              <w:spacing w:after="0" w:line="276" w:lineRule="auto"/>
              <w:ind w:left="0" w:firstLine="0"/>
              <w:jc w:val="left"/>
              <w:rPr>
                <w:sz w:val="22"/>
                <w:szCs w:val="20"/>
              </w:rPr>
            </w:pPr>
            <w:r w:rsidRPr="00FA1F99">
              <w:rPr>
                <w:sz w:val="22"/>
                <w:szCs w:val="20"/>
              </w:rPr>
              <w:t>ООО «</w:t>
            </w:r>
            <w:r w:rsidR="003E156C">
              <w:rPr>
                <w:sz w:val="22"/>
                <w:szCs w:val="20"/>
              </w:rPr>
              <w:t>Ж</w:t>
            </w:r>
            <w:r w:rsidR="003C3F0C">
              <w:rPr>
                <w:sz w:val="22"/>
                <w:szCs w:val="20"/>
              </w:rPr>
              <w:t>емчужина</w:t>
            </w:r>
            <w:r w:rsidRPr="00FA1F99">
              <w:rPr>
                <w:sz w:val="22"/>
                <w:szCs w:val="20"/>
              </w:rPr>
              <w:t>»</w:t>
            </w:r>
          </w:p>
          <w:p w:rsidR="00FA1F99" w:rsidRPr="00FA1F99" w:rsidRDefault="00FA1F99" w:rsidP="00FA1F99">
            <w:pPr>
              <w:spacing w:after="0" w:line="276" w:lineRule="auto"/>
              <w:ind w:left="0" w:firstLine="0"/>
              <w:jc w:val="left"/>
              <w:rPr>
                <w:sz w:val="22"/>
                <w:szCs w:val="20"/>
              </w:rPr>
            </w:pPr>
          </w:p>
          <w:p w:rsidR="003E156C" w:rsidRDefault="003E156C" w:rsidP="00FA1F99">
            <w:pPr>
              <w:spacing w:after="0" w:line="276" w:lineRule="auto"/>
              <w:ind w:left="0" w:firstLine="0"/>
              <w:jc w:val="left"/>
              <w:rPr>
                <w:sz w:val="22"/>
                <w:szCs w:val="20"/>
              </w:rPr>
            </w:pPr>
          </w:p>
          <w:p w:rsidR="003E156C" w:rsidRDefault="003E156C" w:rsidP="00FA1F99">
            <w:pPr>
              <w:spacing w:after="0" w:line="276" w:lineRule="auto"/>
              <w:ind w:left="0" w:firstLine="0"/>
              <w:jc w:val="left"/>
              <w:rPr>
                <w:sz w:val="22"/>
                <w:szCs w:val="20"/>
              </w:rPr>
            </w:pPr>
          </w:p>
          <w:p w:rsidR="00FA1F99" w:rsidRPr="00FA1F99" w:rsidRDefault="00FA1F99" w:rsidP="00FA1F99">
            <w:pPr>
              <w:spacing w:after="0" w:line="276" w:lineRule="auto"/>
              <w:ind w:left="0" w:firstLine="0"/>
              <w:jc w:val="left"/>
              <w:rPr>
                <w:sz w:val="22"/>
                <w:szCs w:val="20"/>
              </w:rPr>
            </w:pPr>
            <w:r w:rsidRPr="00FA1F99">
              <w:rPr>
                <w:sz w:val="22"/>
                <w:szCs w:val="20"/>
              </w:rPr>
              <w:t>_________________ /</w:t>
            </w:r>
            <w:proofErr w:type="spellStart"/>
            <w:r w:rsidRPr="00FA1F99">
              <w:rPr>
                <w:sz w:val="22"/>
                <w:szCs w:val="20"/>
              </w:rPr>
              <w:t>Чэнь</w:t>
            </w:r>
            <w:proofErr w:type="spellEnd"/>
            <w:r w:rsidRPr="00FA1F99">
              <w:rPr>
                <w:sz w:val="22"/>
                <w:szCs w:val="20"/>
              </w:rPr>
              <w:t xml:space="preserve"> </w:t>
            </w:r>
            <w:proofErr w:type="spellStart"/>
            <w:r w:rsidRPr="00FA1F99">
              <w:rPr>
                <w:sz w:val="22"/>
                <w:szCs w:val="20"/>
              </w:rPr>
              <w:t>Чжиган</w:t>
            </w:r>
            <w:proofErr w:type="spellEnd"/>
            <w:r w:rsidRPr="00FA1F99">
              <w:rPr>
                <w:sz w:val="22"/>
                <w:szCs w:val="20"/>
              </w:rPr>
              <w:t>/</w:t>
            </w:r>
          </w:p>
          <w:p w:rsidR="00FA1F99" w:rsidRPr="00FA1F99" w:rsidRDefault="00FA1F99" w:rsidP="00FA1F99">
            <w:pPr>
              <w:spacing w:after="0" w:line="276" w:lineRule="auto"/>
              <w:ind w:left="0" w:firstLine="0"/>
              <w:rPr>
                <w:sz w:val="22"/>
                <w:szCs w:val="20"/>
              </w:rPr>
            </w:pPr>
            <w:proofErr w:type="spellStart"/>
            <w:r w:rsidRPr="00FA1F99">
              <w:rPr>
                <w:sz w:val="22"/>
                <w:szCs w:val="20"/>
              </w:rPr>
              <w:t>м.п</w:t>
            </w:r>
            <w:proofErr w:type="spellEnd"/>
          </w:p>
        </w:tc>
      </w:tr>
    </w:tbl>
    <w:p w:rsidR="006C7B18" w:rsidRDefault="006C7B18" w:rsidP="006C7B18">
      <w:pPr>
        <w:spacing w:after="0" w:line="259" w:lineRule="auto"/>
        <w:ind w:left="0" w:firstLine="0"/>
        <w:jc w:val="left"/>
      </w:pPr>
    </w:p>
    <w:p w:rsidR="00C85B77" w:rsidRDefault="003C3F0C">
      <w:pPr>
        <w:spacing w:after="0" w:line="259" w:lineRule="auto"/>
        <w:ind w:left="38" w:firstLine="0"/>
        <w:jc w:val="left"/>
      </w:pPr>
      <w:r>
        <w:t xml:space="preserve"> </w:t>
      </w:r>
    </w:p>
    <w:sectPr w:rsidR="00C85B77" w:rsidSect="00F165E3">
      <w:type w:val="continuous"/>
      <w:pgSz w:w="11906" w:h="16838"/>
      <w:pgMar w:top="1043" w:right="787" w:bottom="1702" w:left="16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372"/>
    <w:multiLevelType w:val="multilevel"/>
    <w:tmpl w:val="BD3E9088"/>
    <w:lvl w:ilvl="0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D509C2"/>
    <w:multiLevelType w:val="multilevel"/>
    <w:tmpl w:val="308E4194"/>
    <w:lvl w:ilvl="0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580577"/>
    <w:multiLevelType w:val="hybridMultilevel"/>
    <w:tmpl w:val="B3D47670"/>
    <w:lvl w:ilvl="0" w:tplc="02BE75C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2197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A91D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E2B6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49B9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853CC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2C9E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C7CA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662C6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A70CB1"/>
    <w:multiLevelType w:val="multilevel"/>
    <w:tmpl w:val="419ED26C"/>
    <w:lvl w:ilvl="0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8E75AE"/>
    <w:multiLevelType w:val="multilevel"/>
    <w:tmpl w:val="D3ACE768"/>
    <w:lvl w:ilvl="0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A504F0"/>
    <w:multiLevelType w:val="multilevel"/>
    <w:tmpl w:val="127C91FA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2F1906"/>
    <w:multiLevelType w:val="hybridMultilevel"/>
    <w:tmpl w:val="46C66B42"/>
    <w:lvl w:ilvl="0" w:tplc="3A24E162">
      <w:start w:val="2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C096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C0F2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495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CF35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A051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847E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461D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BEA6A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816E3A"/>
    <w:multiLevelType w:val="hybridMultilevel"/>
    <w:tmpl w:val="943E9856"/>
    <w:lvl w:ilvl="0" w:tplc="21FABC18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8">
    <w:nsid w:val="7F621F19"/>
    <w:multiLevelType w:val="multilevel"/>
    <w:tmpl w:val="8C424BFE"/>
    <w:lvl w:ilvl="0">
      <w:start w:val="4"/>
      <w:numFmt w:val="decimal"/>
      <w:lvlText w:val="%1."/>
      <w:lvlJc w:val="left"/>
      <w:pPr>
        <w:ind w:left="3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77"/>
    <w:rsid w:val="0010786B"/>
    <w:rsid w:val="001376AA"/>
    <w:rsid w:val="003C3F0C"/>
    <w:rsid w:val="003E156C"/>
    <w:rsid w:val="00443D9A"/>
    <w:rsid w:val="005C1736"/>
    <w:rsid w:val="006C7B18"/>
    <w:rsid w:val="007F2DD3"/>
    <w:rsid w:val="00B808A1"/>
    <w:rsid w:val="00C85B77"/>
    <w:rsid w:val="00E71F73"/>
    <w:rsid w:val="00F165E3"/>
    <w:rsid w:val="00F3436A"/>
    <w:rsid w:val="00FA1F99"/>
    <w:rsid w:val="00F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392F0-D760-4E42-A922-3FAD4A5D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305" w:lineRule="auto"/>
      <w:ind w:left="10" w:hanging="1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5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s-phone-number">
    <w:name w:val="js-phone-number"/>
    <w:basedOn w:val="a0"/>
    <w:rsid w:val="00FC4683"/>
  </w:style>
  <w:style w:type="paragraph" w:styleId="a3">
    <w:name w:val="List Paragraph"/>
    <w:basedOn w:val="a"/>
    <w:uiPriority w:val="34"/>
    <w:qFormat/>
    <w:rsid w:val="00F34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36A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BA4C-B00C-417E-B645-32A492B8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Fashion mood.docx</vt:lpstr>
    </vt:vector>
  </TitlesOfParts>
  <Company/>
  <LinksUpToDate>false</LinksUpToDate>
  <CharactersWithSpaces>15442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Fashion mood.docx</dc:title>
  <dc:subject/>
  <dc:creator>БалтСервис</dc:creator>
  <cp:keywords/>
  <cp:lastModifiedBy>Нуждина Ирина Геннадьевна</cp:lastModifiedBy>
  <cp:revision>15</cp:revision>
  <cp:lastPrinted>2018-07-16T12:33:00Z</cp:lastPrinted>
  <dcterms:created xsi:type="dcterms:W3CDTF">2018-07-04T18:02:00Z</dcterms:created>
  <dcterms:modified xsi:type="dcterms:W3CDTF">2018-07-16T12:51:00Z</dcterms:modified>
</cp:coreProperties>
</file>