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 xml:space="preserve">Решением </w:t>
      </w:r>
      <w:r w:rsidR="00B83C13">
        <w:rPr>
          <w:sz w:val="20"/>
          <w:szCs w:val="20"/>
        </w:rPr>
        <w:t xml:space="preserve">Заместителя </w:t>
      </w:r>
      <w:r w:rsidRPr="008A33BC">
        <w:rPr>
          <w:sz w:val="20"/>
          <w:szCs w:val="20"/>
        </w:rPr>
        <w:t>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BE445E">
        <w:rPr>
          <w:sz w:val="20"/>
          <w:szCs w:val="20"/>
        </w:rPr>
        <w:t>«26</w:t>
      </w:r>
      <w:r w:rsidR="00017D58" w:rsidRPr="008A33BC">
        <w:rPr>
          <w:sz w:val="20"/>
          <w:szCs w:val="20"/>
        </w:rPr>
        <w:t xml:space="preserve">» </w:t>
      </w:r>
      <w:r w:rsidR="00BE445E">
        <w:rPr>
          <w:sz w:val="20"/>
          <w:szCs w:val="20"/>
        </w:rPr>
        <w:t>06</w:t>
      </w:r>
      <w:r w:rsidR="00017D58" w:rsidRPr="008A33BC">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B83C13">
        <w:rPr>
          <w:sz w:val="20"/>
          <w:szCs w:val="20"/>
        </w:rPr>
        <w:t>В.А. Дуксин</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3139AE">
        <w:rPr>
          <w:b/>
          <w:sz w:val="20"/>
          <w:szCs w:val="20"/>
        </w:rPr>
        <w:t xml:space="preserve">: </w:t>
      </w:r>
      <w:r w:rsidR="00BE445E">
        <w:rPr>
          <w:b/>
          <w:color w:val="000000"/>
          <w:sz w:val="20"/>
          <w:szCs w:val="20"/>
        </w:rPr>
        <w:t>03.07.2018 г. 09:00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BE445E">
        <w:rPr>
          <w:b/>
          <w:color w:val="000000"/>
          <w:sz w:val="20"/>
          <w:szCs w:val="20"/>
        </w:rPr>
        <w:t>03.07.2018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BE445E">
        <w:rPr>
          <w:b/>
          <w:sz w:val="20"/>
          <w:szCs w:val="20"/>
        </w:rPr>
        <w:t>05.07.2018 г.</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Default="009A65CD" w:rsidP="009A65CD">
            <w:r>
              <w:rPr>
                <w:sz w:val="20"/>
                <w:szCs w:val="20"/>
              </w:rPr>
              <w:t>б) компания - Претендент не является убыточной по состоянию на последнюю отчетную дату и за предшествующий календарный год;</w:t>
            </w:r>
          </w:p>
          <w:p w:rsidR="009A65CD" w:rsidRPr="003D103A" w:rsidRDefault="009A65CD" w:rsidP="00586294">
            <w:pPr>
              <w:jc w:val="both"/>
              <w:rPr>
                <w:sz w:val="20"/>
                <w:szCs w:val="20"/>
              </w:rPr>
            </w:pP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840A5D">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E626A2" w:rsidRPr="00E626A2">
              <w:rPr>
                <w:sz w:val="20"/>
                <w:szCs w:val="20"/>
              </w:rPr>
              <w:t>35</w:t>
            </w:r>
            <w:r w:rsidR="006E5048" w:rsidRPr="004F5CAD">
              <w:rPr>
                <w:sz w:val="20"/>
                <w:szCs w:val="20"/>
              </w:rPr>
              <w:t xml:space="preserve"> (</w:t>
            </w:r>
            <w:r w:rsidR="00E626A2">
              <w:rPr>
                <w:sz w:val="20"/>
                <w:szCs w:val="20"/>
              </w:rPr>
              <w:t>тридцати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6E68AF"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6E68AF" w:rsidRDefault="006E68AF"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E626A2">
              <w:rPr>
                <w:rFonts w:ascii="Times New Roman" w:eastAsia="Times New Roman" w:hAnsi="Times New Roman"/>
                <w:sz w:val="20"/>
                <w:szCs w:val="20"/>
                <w:lang w:eastAsia="ru-RU"/>
              </w:rPr>
              <w:t xml:space="preserve">35 </w:t>
            </w:r>
            <w:r w:rsidR="004878B1">
              <w:rPr>
                <w:rFonts w:ascii="Times New Roman" w:eastAsia="Times New Roman" w:hAnsi="Times New Roman"/>
                <w:sz w:val="20"/>
                <w:szCs w:val="20"/>
                <w:lang w:eastAsia="ru-RU"/>
              </w:rPr>
              <w:t>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E626A2">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E626A2">
              <w:rPr>
                <w:sz w:val="20"/>
                <w:szCs w:val="20"/>
              </w:rPr>
              <w:t>35</w:t>
            </w:r>
            <w:r w:rsidR="009044FA" w:rsidRPr="004F5CAD">
              <w:rPr>
                <w:sz w:val="20"/>
                <w:szCs w:val="20"/>
              </w:rPr>
              <w:t xml:space="preserve"> (</w:t>
            </w:r>
            <w:r w:rsidR="00E626A2">
              <w:rPr>
                <w:sz w:val="20"/>
                <w:szCs w:val="20"/>
              </w:rPr>
              <w:t>тридцати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E626A2" w:rsidRPr="00A62485" w:rsidTr="003139AE">
        <w:trPr>
          <w:trHeight w:val="32"/>
        </w:trPr>
        <w:tc>
          <w:tcPr>
            <w:tcW w:w="246" w:type="pct"/>
            <w:shd w:val="clear" w:color="auto" w:fill="auto"/>
            <w:vAlign w:val="center"/>
          </w:tcPr>
          <w:p w:rsidR="00E626A2" w:rsidRDefault="00E626A2" w:rsidP="00B624A5">
            <w:pPr>
              <w:pStyle w:val="a8"/>
              <w:spacing w:line="240" w:lineRule="auto"/>
              <w:ind w:left="0"/>
              <w:jc w:val="center"/>
              <w:rPr>
                <w:sz w:val="20"/>
              </w:rPr>
            </w:pPr>
            <w:r>
              <w:rPr>
                <w:sz w:val="20"/>
              </w:rPr>
              <w:t>1</w:t>
            </w:r>
          </w:p>
        </w:tc>
        <w:tc>
          <w:tcPr>
            <w:tcW w:w="277" w:type="pct"/>
            <w:vMerge w:val="restart"/>
            <w:shd w:val="clear" w:color="auto" w:fill="auto"/>
            <w:vAlign w:val="center"/>
          </w:tcPr>
          <w:p w:rsidR="00E626A2" w:rsidRDefault="00E626A2" w:rsidP="003139AE">
            <w:pPr>
              <w:pStyle w:val="a8"/>
              <w:spacing w:line="240" w:lineRule="auto"/>
              <w:ind w:left="0"/>
              <w:jc w:val="center"/>
              <w:rPr>
                <w:sz w:val="20"/>
              </w:rPr>
            </w:pPr>
            <w:r>
              <w:rPr>
                <w:sz w:val="20"/>
              </w:rPr>
              <w:t>3629</w:t>
            </w:r>
          </w:p>
        </w:tc>
        <w:tc>
          <w:tcPr>
            <w:tcW w:w="1705" w:type="pct"/>
            <w:shd w:val="clear" w:color="auto" w:fill="auto"/>
            <w:vAlign w:val="center"/>
          </w:tcPr>
          <w:p w:rsidR="00E626A2" w:rsidRDefault="00E626A2"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 xml:space="preserve">Строительство ТП-10/0,4 кВ (ТП-Н-4) в </w:t>
            </w:r>
            <w:r>
              <w:rPr>
                <w:sz w:val="20"/>
                <w:szCs w:val="20"/>
              </w:rPr>
              <w:t xml:space="preserve">г. </w:t>
            </w:r>
            <w:r w:rsidRPr="00E626A2">
              <w:rPr>
                <w:sz w:val="20"/>
                <w:szCs w:val="20"/>
              </w:rPr>
              <w:t>Сосновый Бор ЛО</w:t>
            </w:r>
          </w:p>
          <w:p w:rsidR="00E626A2" w:rsidRDefault="00E626A2" w:rsidP="000769D9">
            <w:pPr>
              <w:rPr>
                <w:sz w:val="20"/>
                <w:szCs w:val="20"/>
              </w:rPr>
            </w:pPr>
          </w:p>
        </w:tc>
        <w:tc>
          <w:tcPr>
            <w:tcW w:w="1019" w:type="pct"/>
            <w:shd w:val="clear" w:color="auto" w:fill="auto"/>
            <w:vAlign w:val="center"/>
          </w:tcPr>
          <w:p w:rsidR="00E626A2" w:rsidRDefault="00E626A2" w:rsidP="00B056A4">
            <w:pPr>
              <w:jc w:val="center"/>
              <w:rPr>
                <w:color w:val="000000"/>
                <w:sz w:val="20"/>
                <w:szCs w:val="20"/>
              </w:rPr>
            </w:pPr>
            <w:r>
              <w:rPr>
                <w:color w:val="000000"/>
                <w:sz w:val="20"/>
                <w:szCs w:val="20"/>
              </w:rPr>
              <w:t>820 000</w:t>
            </w:r>
          </w:p>
        </w:tc>
        <w:tc>
          <w:tcPr>
            <w:tcW w:w="768" w:type="pct"/>
            <w:shd w:val="clear" w:color="auto" w:fill="auto"/>
            <w:vAlign w:val="center"/>
          </w:tcPr>
          <w:p w:rsidR="00E626A2" w:rsidRDefault="00E626A2" w:rsidP="002C0DA6">
            <w:pPr>
              <w:jc w:val="center"/>
              <w:rPr>
                <w:color w:val="000000"/>
                <w:sz w:val="20"/>
                <w:szCs w:val="20"/>
              </w:rPr>
            </w:pPr>
            <w:r>
              <w:rPr>
                <w:color w:val="000000"/>
                <w:sz w:val="20"/>
                <w:szCs w:val="20"/>
              </w:rPr>
              <w:t>Не более 35 к.д.</w:t>
            </w:r>
          </w:p>
        </w:tc>
        <w:tc>
          <w:tcPr>
            <w:tcW w:w="985" w:type="pct"/>
            <w:shd w:val="clear" w:color="auto" w:fill="auto"/>
            <w:vAlign w:val="center"/>
          </w:tcPr>
          <w:p w:rsidR="00E626A2" w:rsidRDefault="00E626A2" w:rsidP="006D23DC">
            <w:pPr>
              <w:jc w:val="center"/>
              <w:rPr>
                <w:color w:val="000000"/>
                <w:sz w:val="20"/>
                <w:szCs w:val="20"/>
              </w:rPr>
            </w:pPr>
            <w:r>
              <w:rPr>
                <w:color w:val="000000"/>
                <w:sz w:val="20"/>
                <w:szCs w:val="20"/>
              </w:rPr>
              <w:t>Не менее 36 (тридцати шести) месяцев</w:t>
            </w:r>
          </w:p>
        </w:tc>
      </w:tr>
      <w:tr w:rsidR="00E626A2" w:rsidRPr="00A62485" w:rsidTr="003139AE">
        <w:trPr>
          <w:trHeight w:val="32"/>
        </w:trPr>
        <w:tc>
          <w:tcPr>
            <w:tcW w:w="246" w:type="pct"/>
            <w:shd w:val="clear" w:color="auto" w:fill="auto"/>
            <w:vAlign w:val="center"/>
          </w:tcPr>
          <w:p w:rsidR="00E626A2" w:rsidRDefault="00E626A2" w:rsidP="00B624A5">
            <w:pPr>
              <w:pStyle w:val="a8"/>
              <w:spacing w:line="240" w:lineRule="auto"/>
              <w:ind w:left="0"/>
              <w:jc w:val="center"/>
              <w:rPr>
                <w:sz w:val="20"/>
              </w:rPr>
            </w:pPr>
            <w:r>
              <w:rPr>
                <w:sz w:val="20"/>
              </w:rPr>
              <w:t>2</w:t>
            </w:r>
          </w:p>
        </w:tc>
        <w:tc>
          <w:tcPr>
            <w:tcW w:w="277" w:type="pct"/>
            <w:vMerge/>
            <w:shd w:val="clear" w:color="auto" w:fill="auto"/>
            <w:vAlign w:val="center"/>
          </w:tcPr>
          <w:p w:rsidR="00E626A2" w:rsidRDefault="00E626A2" w:rsidP="003139AE">
            <w:pPr>
              <w:pStyle w:val="a8"/>
              <w:spacing w:line="240" w:lineRule="auto"/>
              <w:ind w:left="0"/>
              <w:jc w:val="center"/>
              <w:rPr>
                <w:sz w:val="20"/>
              </w:rPr>
            </w:pPr>
          </w:p>
        </w:tc>
        <w:tc>
          <w:tcPr>
            <w:tcW w:w="1705" w:type="pct"/>
            <w:shd w:val="clear" w:color="auto" w:fill="auto"/>
            <w:vAlign w:val="center"/>
          </w:tcPr>
          <w:p w:rsidR="00E626A2" w:rsidRDefault="00E626A2" w:rsidP="00E626A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Строительство ТП-10/0,4 кВ (ТП-Н-5) в районе ДНТ "Хутор" в г. Сосновый Бор ЛО</w:t>
            </w:r>
          </w:p>
          <w:p w:rsidR="00E626A2" w:rsidRDefault="00E626A2" w:rsidP="004F5CAD">
            <w:pPr>
              <w:rPr>
                <w:sz w:val="20"/>
                <w:szCs w:val="20"/>
              </w:rPr>
            </w:pPr>
          </w:p>
        </w:tc>
        <w:tc>
          <w:tcPr>
            <w:tcW w:w="1019" w:type="pct"/>
            <w:shd w:val="clear" w:color="auto" w:fill="auto"/>
            <w:vAlign w:val="center"/>
          </w:tcPr>
          <w:p w:rsidR="00E626A2" w:rsidRDefault="00E626A2" w:rsidP="00B056A4">
            <w:pPr>
              <w:jc w:val="center"/>
              <w:rPr>
                <w:color w:val="000000"/>
                <w:sz w:val="20"/>
                <w:szCs w:val="20"/>
              </w:rPr>
            </w:pPr>
            <w:r>
              <w:rPr>
                <w:color w:val="000000"/>
                <w:sz w:val="20"/>
                <w:szCs w:val="20"/>
              </w:rPr>
              <w:t>870 000</w:t>
            </w:r>
          </w:p>
        </w:tc>
        <w:tc>
          <w:tcPr>
            <w:tcW w:w="768" w:type="pct"/>
            <w:shd w:val="clear" w:color="auto" w:fill="auto"/>
            <w:vAlign w:val="center"/>
          </w:tcPr>
          <w:p w:rsidR="00E626A2" w:rsidRDefault="00E626A2" w:rsidP="002C0DA6">
            <w:pPr>
              <w:jc w:val="center"/>
              <w:rPr>
                <w:color w:val="000000"/>
                <w:sz w:val="20"/>
                <w:szCs w:val="20"/>
              </w:rPr>
            </w:pPr>
            <w:r>
              <w:rPr>
                <w:color w:val="000000"/>
                <w:sz w:val="20"/>
                <w:szCs w:val="20"/>
              </w:rPr>
              <w:t>Не более 35 к.д.</w:t>
            </w:r>
          </w:p>
        </w:tc>
        <w:tc>
          <w:tcPr>
            <w:tcW w:w="985" w:type="pct"/>
            <w:shd w:val="clear" w:color="auto" w:fill="auto"/>
            <w:vAlign w:val="center"/>
          </w:tcPr>
          <w:p w:rsidR="00E626A2" w:rsidRDefault="00E626A2" w:rsidP="006D23DC">
            <w:pPr>
              <w:jc w:val="center"/>
              <w:rPr>
                <w:color w:val="000000"/>
                <w:sz w:val="20"/>
                <w:szCs w:val="20"/>
              </w:rPr>
            </w:pPr>
            <w:r>
              <w:rPr>
                <w:color w:val="000000"/>
                <w:sz w:val="20"/>
                <w:szCs w:val="20"/>
              </w:rPr>
              <w:t>Не менее 36 (тридцати шести) месяцев</w:t>
            </w:r>
          </w:p>
        </w:tc>
      </w:tr>
      <w:tr w:rsidR="00E626A2" w:rsidRPr="00A62485" w:rsidTr="003139AE">
        <w:trPr>
          <w:trHeight w:val="32"/>
        </w:trPr>
        <w:tc>
          <w:tcPr>
            <w:tcW w:w="246" w:type="pct"/>
            <w:shd w:val="clear" w:color="auto" w:fill="auto"/>
            <w:vAlign w:val="center"/>
          </w:tcPr>
          <w:p w:rsidR="00E626A2" w:rsidRDefault="00E626A2" w:rsidP="00B624A5">
            <w:pPr>
              <w:pStyle w:val="a8"/>
              <w:spacing w:line="240" w:lineRule="auto"/>
              <w:ind w:left="0"/>
              <w:jc w:val="center"/>
              <w:rPr>
                <w:sz w:val="20"/>
              </w:rPr>
            </w:pPr>
            <w:r>
              <w:rPr>
                <w:sz w:val="20"/>
              </w:rPr>
              <w:t>3</w:t>
            </w:r>
          </w:p>
        </w:tc>
        <w:tc>
          <w:tcPr>
            <w:tcW w:w="277" w:type="pct"/>
            <w:vMerge/>
            <w:shd w:val="clear" w:color="auto" w:fill="auto"/>
            <w:vAlign w:val="center"/>
          </w:tcPr>
          <w:p w:rsidR="00E626A2" w:rsidRDefault="00E626A2" w:rsidP="003139AE">
            <w:pPr>
              <w:pStyle w:val="a8"/>
              <w:spacing w:line="240" w:lineRule="auto"/>
              <w:ind w:left="0"/>
              <w:jc w:val="center"/>
              <w:rPr>
                <w:sz w:val="20"/>
              </w:rPr>
            </w:pPr>
          </w:p>
        </w:tc>
        <w:tc>
          <w:tcPr>
            <w:tcW w:w="1705" w:type="pct"/>
            <w:shd w:val="clear" w:color="auto" w:fill="auto"/>
            <w:vAlign w:val="center"/>
          </w:tcPr>
          <w:p w:rsidR="00E626A2" w:rsidRDefault="00E626A2" w:rsidP="00E626A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Строительство ТП-10/0,4 кВ (ТП-Н-2) в г. Сосновый Бор ЛО</w:t>
            </w:r>
          </w:p>
          <w:p w:rsidR="00E626A2" w:rsidRDefault="00E626A2" w:rsidP="004F5CAD">
            <w:pPr>
              <w:rPr>
                <w:sz w:val="20"/>
                <w:szCs w:val="20"/>
              </w:rPr>
            </w:pPr>
          </w:p>
        </w:tc>
        <w:tc>
          <w:tcPr>
            <w:tcW w:w="1019" w:type="pct"/>
            <w:shd w:val="clear" w:color="auto" w:fill="auto"/>
            <w:vAlign w:val="center"/>
          </w:tcPr>
          <w:p w:rsidR="00E626A2" w:rsidRDefault="00E626A2" w:rsidP="00B056A4">
            <w:pPr>
              <w:jc w:val="center"/>
              <w:rPr>
                <w:color w:val="000000"/>
                <w:sz w:val="20"/>
                <w:szCs w:val="20"/>
              </w:rPr>
            </w:pPr>
            <w:r>
              <w:rPr>
                <w:color w:val="000000"/>
                <w:sz w:val="20"/>
                <w:szCs w:val="20"/>
              </w:rPr>
              <w:t>940 000</w:t>
            </w:r>
          </w:p>
        </w:tc>
        <w:tc>
          <w:tcPr>
            <w:tcW w:w="768" w:type="pct"/>
            <w:shd w:val="clear" w:color="auto" w:fill="auto"/>
            <w:vAlign w:val="center"/>
          </w:tcPr>
          <w:p w:rsidR="00E626A2" w:rsidRDefault="00E626A2" w:rsidP="002C0DA6">
            <w:pPr>
              <w:jc w:val="center"/>
              <w:rPr>
                <w:color w:val="000000"/>
                <w:sz w:val="20"/>
                <w:szCs w:val="20"/>
              </w:rPr>
            </w:pPr>
            <w:r>
              <w:rPr>
                <w:color w:val="000000"/>
                <w:sz w:val="20"/>
                <w:szCs w:val="20"/>
              </w:rPr>
              <w:t>Не более 35 к.д.</w:t>
            </w:r>
          </w:p>
        </w:tc>
        <w:tc>
          <w:tcPr>
            <w:tcW w:w="985" w:type="pct"/>
            <w:shd w:val="clear" w:color="auto" w:fill="auto"/>
            <w:vAlign w:val="center"/>
          </w:tcPr>
          <w:p w:rsidR="00E626A2" w:rsidRDefault="00E626A2"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E626A2" w:rsidTr="003139AE">
        <w:trPr>
          <w:trHeight w:val="359"/>
        </w:trPr>
        <w:tc>
          <w:tcPr>
            <w:tcW w:w="348" w:type="pct"/>
            <w:shd w:val="clear" w:color="auto" w:fill="auto"/>
            <w:vAlign w:val="center"/>
          </w:tcPr>
          <w:p w:rsidR="00E626A2" w:rsidRDefault="00E626A2" w:rsidP="0069408D">
            <w:pPr>
              <w:pStyle w:val="a8"/>
              <w:spacing w:line="240" w:lineRule="auto"/>
              <w:ind w:left="0"/>
              <w:jc w:val="center"/>
              <w:rPr>
                <w:sz w:val="20"/>
              </w:rPr>
            </w:pPr>
            <w:r>
              <w:rPr>
                <w:sz w:val="20"/>
              </w:rPr>
              <w:t>1</w:t>
            </w:r>
          </w:p>
        </w:tc>
        <w:tc>
          <w:tcPr>
            <w:tcW w:w="330" w:type="pct"/>
            <w:vMerge w:val="restart"/>
            <w:shd w:val="clear" w:color="auto" w:fill="auto"/>
            <w:vAlign w:val="center"/>
          </w:tcPr>
          <w:p w:rsidR="00E626A2" w:rsidRDefault="00E626A2" w:rsidP="003139AE">
            <w:pPr>
              <w:pStyle w:val="a8"/>
              <w:spacing w:line="240" w:lineRule="auto"/>
              <w:ind w:left="0"/>
              <w:jc w:val="center"/>
              <w:rPr>
                <w:sz w:val="20"/>
              </w:rPr>
            </w:pPr>
            <w:r>
              <w:rPr>
                <w:sz w:val="20"/>
              </w:rPr>
              <w:t>3629</w:t>
            </w:r>
          </w:p>
        </w:tc>
        <w:tc>
          <w:tcPr>
            <w:tcW w:w="1864" w:type="pct"/>
            <w:shd w:val="clear" w:color="auto" w:fill="auto"/>
            <w:vAlign w:val="center"/>
          </w:tcPr>
          <w:p w:rsidR="00E626A2" w:rsidRDefault="00E626A2" w:rsidP="00E626A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 xml:space="preserve">Строительство ТП-10/0,4 кВ (ТП-Н-4) в </w:t>
            </w:r>
            <w:r>
              <w:rPr>
                <w:sz w:val="20"/>
                <w:szCs w:val="20"/>
              </w:rPr>
              <w:t xml:space="preserve">г. </w:t>
            </w:r>
            <w:r w:rsidRPr="00E626A2">
              <w:rPr>
                <w:sz w:val="20"/>
                <w:szCs w:val="20"/>
              </w:rPr>
              <w:t>Сосновый Бор ЛО</w:t>
            </w:r>
          </w:p>
          <w:p w:rsidR="00E626A2" w:rsidRDefault="00E626A2" w:rsidP="000769D9">
            <w:pPr>
              <w:rPr>
                <w:sz w:val="20"/>
                <w:szCs w:val="20"/>
              </w:rPr>
            </w:pPr>
          </w:p>
        </w:tc>
        <w:tc>
          <w:tcPr>
            <w:tcW w:w="798"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r>
      <w:tr w:rsidR="00E626A2" w:rsidTr="003139AE">
        <w:trPr>
          <w:trHeight w:val="359"/>
        </w:trPr>
        <w:tc>
          <w:tcPr>
            <w:tcW w:w="348" w:type="pct"/>
            <w:shd w:val="clear" w:color="auto" w:fill="auto"/>
            <w:vAlign w:val="center"/>
          </w:tcPr>
          <w:p w:rsidR="00E626A2" w:rsidRDefault="00E626A2" w:rsidP="0069408D">
            <w:pPr>
              <w:pStyle w:val="a8"/>
              <w:spacing w:line="240" w:lineRule="auto"/>
              <w:ind w:left="0"/>
              <w:jc w:val="center"/>
              <w:rPr>
                <w:sz w:val="20"/>
              </w:rPr>
            </w:pPr>
            <w:r>
              <w:rPr>
                <w:sz w:val="20"/>
              </w:rPr>
              <w:t>2</w:t>
            </w:r>
          </w:p>
        </w:tc>
        <w:tc>
          <w:tcPr>
            <w:tcW w:w="330" w:type="pct"/>
            <w:vMerge/>
            <w:shd w:val="clear" w:color="auto" w:fill="auto"/>
            <w:vAlign w:val="center"/>
          </w:tcPr>
          <w:p w:rsidR="00E626A2" w:rsidRDefault="00E626A2" w:rsidP="003139AE">
            <w:pPr>
              <w:pStyle w:val="a8"/>
              <w:spacing w:line="240" w:lineRule="auto"/>
              <w:ind w:left="0"/>
              <w:jc w:val="center"/>
              <w:rPr>
                <w:sz w:val="20"/>
              </w:rPr>
            </w:pPr>
          </w:p>
        </w:tc>
        <w:tc>
          <w:tcPr>
            <w:tcW w:w="1864" w:type="pct"/>
            <w:shd w:val="clear" w:color="auto" w:fill="auto"/>
            <w:vAlign w:val="center"/>
          </w:tcPr>
          <w:p w:rsidR="00E626A2" w:rsidRDefault="00E626A2" w:rsidP="00E626A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Строительство ТП-10/0,4 кВ (ТП-Н-5) в районе ДНТ "Хутор" в г. Сосновый Бор ЛО</w:t>
            </w:r>
          </w:p>
          <w:p w:rsidR="00E626A2" w:rsidRDefault="00E626A2" w:rsidP="000769D9">
            <w:pPr>
              <w:rPr>
                <w:sz w:val="20"/>
                <w:szCs w:val="20"/>
              </w:rPr>
            </w:pPr>
          </w:p>
        </w:tc>
        <w:tc>
          <w:tcPr>
            <w:tcW w:w="798"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r>
      <w:tr w:rsidR="00E626A2" w:rsidTr="003139AE">
        <w:trPr>
          <w:trHeight w:val="359"/>
        </w:trPr>
        <w:tc>
          <w:tcPr>
            <w:tcW w:w="348" w:type="pct"/>
            <w:shd w:val="clear" w:color="auto" w:fill="auto"/>
            <w:vAlign w:val="center"/>
          </w:tcPr>
          <w:p w:rsidR="00E626A2" w:rsidRDefault="00E626A2" w:rsidP="0069408D">
            <w:pPr>
              <w:pStyle w:val="a8"/>
              <w:spacing w:line="240" w:lineRule="auto"/>
              <w:ind w:left="0"/>
              <w:jc w:val="center"/>
              <w:rPr>
                <w:sz w:val="20"/>
              </w:rPr>
            </w:pPr>
            <w:r>
              <w:rPr>
                <w:sz w:val="20"/>
              </w:rPr>
              <w:t>3</w:t>
            </w:r>
          </w:p>
        </w:tc>
        <w:tc>
          <w:tcPr>
            <w:tcW w:w="330" w:type="pct"/>
            <w:vMerge/>
            <w:shd w:val="clear" w:color="auto" w:fill="auto"/>
            <w:vAlign w:val="center"/>
          </w:tcPr>
          <w:p w:rsidR="00E626A2" w:rsidRDefault="00E626A2" w:rsidP="003139AE">
            <w:pPr>
              <w:pStyle w:val="a8"/>
              <w:spacing w:line="240" w:lineRule="auto"/>
              <w:ind w:left="0"/>
              <w:jc w:val="center"/>
              <w:rPr>
                <w:sz w:val="20"/>
              </w:rPr>
            </w:pPr>
          </w:p>
        </w:tc>
        <w:tc>
          <w:tcPr>
            <w:tcW w:w="1864" w:type="pct"/>
            <w:shd w:val="clear" w:color="auto" w:fill="auto"/>
            <w:vAlign w:val="center"/>
          </w:tcPr>
          <w:p w:rsidR="00E626A2" w:rsidRDefault="00E626A2" w:rsidP="00E626A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r>
              <w:t xml:space="preserve"> </w:t>
            </w:r>
            <w:r w:rsidRPr="00E626A2">
              <w:rPr>
                <w:sz w:val="20"/>
                <w:szCs w:val="20"/>
              </w:rPr>
              <w:t>Строительство ТП-10/0,4 кВ (ТП-Н-2) в г. Сосновый Бор ЛО</w:t>
            </w:r>
          </w:p>
          <w:p w:rsidR="00E626A2" w:rsidRDefault="00E626A2" w:rsidP="000769D9">
            <w:pPr>
              <w:rPr>
                <w:sz w:val="20"/>
                <w:szCs w:val="20"/>
              </w:rPr>
            </w:pPr>
          </w:p>
        </w:tc>
        <w:tc>
          <w:tcPr>
            <w:tcW w:w="798"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c>
          <w:tcPr>
            <w:tcW w:w="830" w:type="pct"/>
            <w:shd w:val="clear" w:color="auto" w:fill="auto"/>
            <w:vAlign w:val="center"/>
          </w:tcPr>
          <w:p w:rsidR="00E626A2" w:rsidRDefault="00E626A2"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E626A2">
      <w:pP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AE" w:rsidRDefault="003139AE" w:rsidP="001603FF">
      <w:r>
        <w:separator/>
      </w:r>
    </w:p>
  </w:endnote>
  <w:endnote w:type="continuationSeparator" w:id="0">
    <w:p w:rsidR="003139AE" w:rsidRDefault="003139AE"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AE" w:rsidRDefault="003139AE"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3139AE" w:rsidRDefault="003139A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AE" w:rsidRDefault="003139AE"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AE" w:rsidRDefault="003139AE" w:rsidP="001603FF">
      <w:r>
        <w:separator/>
      </w:r>
    </w:p>
  </w:footnote>
  <w:footnote w:type="continuationSeparator" w:id="0">
    <w:p w:rsidR="003139AE" w:rsidRDefault="003139AE"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E68AF"/>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E445E"/>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26A2"/>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9018"/>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9ECF0-63D9-4B70-A342-4A7DAF76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18</Pages>
  <Words>9174</Words>
  <Characters>52297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807</cp:revision>
  <cp:lastPrinted>2018-06-20T10:15:00Z</cp:lastPrinted>
  <dcterms:created xsi:type="dcterms:W3CDTF">2013-03-14T11:36:00Z</dcterms:created>
  <dcterms:modified xsi:type="dcterms:W3CDTF">2018-06-26T11:08:00Z</dcterms:modified>
</cp:coreProperties>
</file>