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lastRenderedPageBreak/>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496169">
        <w:rPr>
          <w:b/>
          <w:sz w:val="20"/>
          <w:szCs w:val="20"/>
        </w:rPr>
        <w:t xml:space="preserve"> </w:t>
      </w:r>
      <w:r w:rsidR="007B680A">
        <w:rPr>
          <w:b/>
          <w:sz w:val="20"/>
          <w:szCs w:val="20"/>
        </w:rPr>
        <w:t>21.02.2018г.; 09:30</w:t>
      </w:r>
      <w:r w:rsidR="007B680A">
        <w:rPr>
          <w:b/>
          <w:sz w:val="20"/>
          <w:szCs w:val="20"/>
        </w:rPr>
        <w:t xml:space="preserve"> </w:t>
      </w:r>
      <w:r w:rsidR="00C1387C">
        <w:rPr>
          <w:b/>
          <w:sz w:val="20"/>
          <w:szCs w:val="20"/>
        </w:rPr>
        <w:t>(</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7B680A">
        <w:rPr>
          <w:b/>
          <w:sz w:val="20"/>
          <w:szCs w:val="20"/>
        </w:rPr>
        <w:t>21.02.2018г.; 09:30</w:t>
      </w:r>
      <w:r w:rsidR="007B680A" w:rsidRPr="00A14928">
        <w:rPr>
          <w:b/>
          <w:sz w:val="20"/>
          <w:szCs w:val="20"/>
        </w:rPr>
        <w:t xml:space="preserve"> </w:t>
      </w:r>
      <w:r w:rsidR="00456B22" w:rsidRPr="00A14928">
        <w:rPr>
          <w:b/>
          <w:sz w:val="20"/>
          <w:szCs w:val="20"/>
        </w:rPr>
        <w:t>(</w:t>
      </w:r>
      <w:r w:rsidR="00EB55D6">
        <w:rPr>
          <w:b/>
          <w:sz w:val="20"/>
          <w:szCs w:val="20"/>
        </w:rPr>
        <w:t>МСК</w:t>
      </w:r>
      <w:r w:rsidR="00456B22"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7B680A">
        <w:rPr>
          <w:b/>
          <w:sz w:val="20"/>
          <w:szCs w:val="20"/>
        </w:rPr>
        <w:t xml:space="preserve">: </w:t>
      </w:r>
      <w:r w:rsidR="007B680A">
        <w:rPr>
          <w:b/>
          <w:sz w:val="20"/>
          <w:szCs w:val="20"/>
        </w:rPr>
        <w:t>26.02.2018г</w:t>
      </w:r>
      <w:r w:rsidR="007B680A">
        <w:rPr>
          <w:b/>
          <w:sz w:val="20"/>
          <w:szCs w:val="20"/>
        </w:rPr>
        <w:t>.</w:t>
      </w:r>
      <w:bookmarkStart w:id="13" w:name="_GoBack"/>
      <w:bookmarkEnd w:id="13"/>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9E5C9B">
            <w:pPr>
              <w:widowControl w:val="0"/>
              <w:autoSpaceDE w:val="0"/>
              <w:autoSpaceDN w:val="0"/>
              <w:adjustRightInd w:val="0"/>
              <w:jc w:val="both"/>
            </w:pPr>
            <w:r w:rsidRPr="004F5CAD">
              <w:rPr>
                <w:sz w:val="20"/>
                <w:szCs w:val="20"/>
              </w:rPr>
              <w:t xml:space="preserve">Поставка товара осуществляется Поставщиком </w:t>
            </w:r>
            <w:r w:rsidR="00E6084D" w:rsidRPr="004F5CAD">
              <w:rPr>
                <w:sz w:val="20"/>
                <w:szCs w:val="20"/>
              </w:rPr>
              <w:t xml:space="preserve">в </w:t>
            </w:r>
            <w:r w:rsidR="00E6084D">
              <w:rPr>
                <w:sz w:val="20"/>
                <w:szCs w:val="20"/>
              </w:rPr>
              <w:t>срок не более</w:t>
            </w:r>
            <w:r w:rsidR="00155901" w:rsidRPr="004F5CAD">
              <w:rPr>
                <w:sz w:val="20"/>
                <w:szCs w:val="20"/>
              </w:rPr>
              <w:t xml:space="preserve"> </w:t>
            </w:r>
            <w:r w:rsidR="009E5C9B">
              <w:rPr>
                <w:sz w:val="20"/>
                <w:szCs w:val="20"/>
              </w:rPr>
              <w:t>60</w:t>
            </w:r>
            <w:r w:rsidR="006E5048" w:rsidRPr="004F5CAD">
              <w:rPr>
                <w:sz w:val="20"/>
                <w:szCs w:val="20"/>
              </w:rPr>
              <w:t xml:space="preserve"> (</w:t>
            </w:r>
            <w:r w:rsidR="009E5C9B">
              <w:rPr>
                <w:sz w:val="20"/>
                <w:szCs w:val="20"/>
              </w:rPr>
              <w:t>шестидесяти</w:t>
            </w:r>
            <w:r w:rsidR="006E5048" w:rsidRPr="004F5CAD">
              <w:rPr>
                <w:sz w:val="20"/>
                <w:szCs w:val="20"/>
              </w:rPr>
              <w:t>)</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3E6091">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w:t>
            </w:r>
            <w:r w:rsidR="003E6091">
              <w:rPr>
                <w:color w:val="000000"/>
                <w:sz w:val="20"/>
                <w:szCs w:val="20"/>
              </w:rPr>
              <w:t>Всеволожский</w:t>
            </w:r>
            <w:r w:rsidR="00AC62E2">
              <w:rPr>
                <w:color w:val="000000"/>
                <w:sz w:val="20"/>
                <w:szCs w:val="20"/>
              </w:rPr>
              <w:t xml:space="preserve"> район</w:t>
            </w:r>
            <w:r w:rsidR="00402563">
              <w:rPr>
                <w:color w:val="000000"/>
                <w:sz w:val="20"/>
                <w:szCs w:val="20"/>
              </w:rPr>
              <w:t>, г. Тихвин</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товара полностью и не подписывать товарную </w:t>
            </w:r>
            <w:r w:rsidRPr="00CC0A5D">
              <w:rPr>
                <w:rFonts w:ascii="Times New Roman" w:eastAsia="Times New Roman" w:hAnsi="Times New Roman"/>
                <w:sz w:val="20"/>
                <w:szCs w:val="20"/>
                <w:lang w:eastAsia="ru-RU"/>
              </w:rPr>
              <w:lastRenderedPageBreak/>
              <w:t>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C7348D">
              <w:rPr>
                <w:color w:val="000000" w:themeColor="text1"/>
                <w:sz w:val="20"/>
                <w:szCs w:val="20"/>
              </w:rPr>
              <w:t>4</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C7348D">
              <w:rPr>
                <w:sz w:val="20"/>
                <w:szCs w:val="20"/>
              </w:rPr>
              <w:t>1</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4.5. Гарантийный срок на товар составляет не менее 36 (тридцати шести) месяцев с даты подписания Покупателем товарной </w:t>
            </w:r>
            <w:r>
              <w:rPr>
                <w:rFonts w:ascii="Times New Roman" w:eastAsia="Times New Roman" w:hAnsi="Times New Roman"/>
                <w:sz w:val="20"/>
                <w:szCs w:val="20"/>
                <w:lang w:eastAsia="ru-RU"/>
              </w:rPr>
              <w:lastRenderedPageBreak/>
              <w:t>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lastRenderedPageBreak/>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w:t>
            </w:r>
            <w:r w:rsidRPr="00DE7930">
              <w:rPr>
                <w:color w:val="000000"/>
                <w:sz w:val="20"/>
                <w:szCs w:val="20"/>
              </w:rPr>
              <w:lastRenderedPageBreak/>
              <w:t xml:space="preserve">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0,1</w:t>
            </w:r>
          </w:p>
        </w:tc>
      </w:tr>
      <w:tr w:rsidR="00C7348D" w:rsidRPr="008A33BC" w:rsidTr="0005217F">
        <w:trPr>
          <w:trHeight w:val="274"/>
        </w:trPr>
        <w:tc>
          <w:tcPr>
            <w:tcW w:w="1908" w:type="pct"/>
            <w:vAlign w:val="center"/>
          </w:tcPr>
          <w:p w:rsidR="00C7348D" w:rsidRDefault="00C7348D" w:rsidP="00024365">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4.6 Срок поставки товара составляет не более </w:t>
            </w:r>
            <w:r w:rsidR="00024365">
              <w:rPr>
                <w:rFonts w:ascii="Times New Roman" w:eastAsia="Times New Roman" w:hAnsi="Times New Roman"/>
                <w:sz w:val="20"/>
                <w:szCs w:val="20"/>
                <w:lang w:eastAsia="ru-RU"/>
              </w:rPr>
              <w:t>60</w:t>
            </w:r>
            <w:r>
              <w:rPr>
                <w:rFonts w:ascii="Times New Roman" w:eastAsia="Times New Roman" w:hAnsi="Times New Roman"/>
                <w:sz w:val="20"/>
                <w:szCs w:val="20"/>
                <w:lang w:eastAsia="ru-RU"/>
              </w:rPr>
              <w:t xml:space="preserve"> календарных дней.</w:t>
            </w:r>
          </w:p>
        </w:tc>
        <w:tc>
          <w:tcPr>
            <w:tcW w:w="2370" w:type="pct"/>
            <w:vAlign w:val="center"/>
          </w:tcPr>
          <w:p w:rsidR="00C7348D" w:rsidRPr="007C104F" w:rsidRDefault="00C7348D" w:rsidP="00C7348D">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к сроку поставки, содержащегося</w:t>
            </w:r>
            <w:r w:rsidRPr="00543FE0">
              <w:rPr>
                <w:sz w:val="20"/>
                <w:szCs w:val="20"/>
              </w:rPr>
              <w:t xml:space="preserve"> в оцениваемой заявке.</w:t>
            </w:r>
          </w:p>
        </w:tc>
        <w:tc>
          <w:tcPr>
            <w:tcW w:w="722" w:type="pct"/>
            <w:vAlign w:val="center"/>
          </w:tcPr>
          <w:p w:rsidR="00C7348D" w:rsidRDefault="00C7348D" w:rsidP="00C7348D">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B55BCD" w:rsidP="00402563">
            <w:pPr>
              <w:widowControl w:val="0"/>
              <w:autoSpaceDE w:val="0"/>
              <w:autoSpaceDN w:val="0"/>
              <w:adjustRightInd w:val="0"/>
              <w:jc w:val="both"/>
              <w:rPr>
                <w:sz w:val="20"/>
                <w:szCs w:val="20"/>
              </w:rPr>
            </w:pPr>
            <w:r w:rsidRPr="00B55BCD">
              <w:rPr>
                <w:sz w:val="20"/>
                <w:szCs w:val="20"/>
              </w:rPr>
              <w:t xml:space="preserve">Поставка товара осуществляется </w:t>
            </w:r>
            <w:r w:rsidR="00C7348D" w:rsidRPr="004F5CAD">
              <w:rPr>
                <w:sz w:val="20"/>
                <w:szCs w:val="20"/>
              </w:rPr>
              <w:t xml:space="preserve">Поставщиком в </w:t>
            </w:r>
            <w:r w:rsidR="00C7348D">
              <w:rPr>
                <w:sz w:val="20"/>
                <w:szCs w:val="20"/>
              </w:rPr>
              <w:t>срок не более</w:t>
            </w:r>
            <w:r w:rsidRPr="00B55BCD">
              <w:rPr>
                <w:sz w:val="20"/>
                <w:szCs w:val="20"/>
              </w:rPr>
              <w:t xml:space="preserve"> </w:t>
            </w:r>
            <w:r w:rsidR="00402563">
              <w:rPr>
                <w:sz w:val="20"/>
                <w:szCs w:val="20"/>
              </w:rPr>
              <w:t>60</w:t>
            </w:r>
            <w:r w:rsidRPr="00B55BCD">
              <w:rPr>
                <w:sz w:val="20"/>
                <w:szCs w:val="20"/>
              </w:rPr>
              <w:t xml:space="preserve"> (</w:t>
            </w:r>
            <w:r w:rsidR="00402563">
              <w:rPr>
                <w:sz w:val="20"/>
                <w:szCs w:val="20"/>
              </w:rPr>
              <w:t>шестидесяти</w:t>
            </w:r>
            <w:r w:rsidR="009E5C9B">
              <w:rPr>
                <w:sz w:val="20"/>
                <w:szCs w:val="20"/>
              </w:rPr>
              <w:t xml:space="preserve">) календарных дней </w:t>
            </w:r>
            <w:r w:rsidRPr="00B55BCD">
              <w:rPr>
                <w:sz w:val="20"/>
                <w:szCs w:val="20"/>
              </w:rPr>
              <w:t>с даты заключения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3E6091">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3E6091">
              <w:rPr>
                <w:color w:val="000000"/>
                <w:sz w:val="20"/>
                <w:szCs w:val="20"/>
              </w:rPr>
              <w:t>Всеволожский</w:t>
            </w:r>
            <w:r w:rsidR="00747D7A">
              <w:rPr>
                <w:color w:val="000000"/>
                <w:sz w:val="20"/>
                <w:szCs w:val="20"/>
              </w:rPr>
              <w:t xml:space="preserve"> район</w:t>
            </w:r>
            <w:r w:rsidR="00402563">
              <w:rPr>
                <w:color w:val="000000"/>
                <w:sz w:val="20"/>
                <w:szCs w:val="20"/>
              </w:rPr>
              <w:t>, г. Тихвин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629"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88"/>
        <w:gridCol w:w="3827"/>
        <w:gridCol w:w="1702"/>
        <w:gridCol w:w="2267"/>
        <w:gridCol w:w="1845"/>
      </w:tblGrid>
      <w:tr w:rsidR="00C7348D" w:rsidTr="00C7348D">
        <w:tc>
          <w:tcPr>
            <w:tcW w:w="253" w:type="pct"/>
            <w:shd w:val="clear" w:color="auto" w:fill="FFFF99"/>
            <w:vAlign w:val="center"/>
          </w:tcPr>
          <w:p w:rsidR="00C7348D" w:rsidRPr="00D51602" w:rsidRDefault="00C7348D"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3" w:type="pct"/>
            <w:shd w:val="clear" w:color="auto" w:fill="FFFF99"/>
            <w:vAlign w:val="center"/>
          </w:tcPr>
          <w:p w:rsidR="00C7348D" w:rsidRPr="00D51602" w:rsidRDefault="00C7348D" w:rsidP="00AC62E2">
            <w:pPr>
              <w:pStyle w:val="a8"/>
              <w:spacing w:line="240" w:lineRule="auto"/>
              <w:ind w:left="0"/>
              <w:jc w:val="center"/>
              <w:rPr>
                <w:b/>
                <w:sz w:val="16"/>
                <w:szCs w:val="16"/>
              </w:rPr>
            </w:pPr>
            <w:r>
              <w:rPr>
                <w:b/>
                <w:sz w:val="16"/>
                <w:szCs w:val="16"/>
              </w:rPr>
              <w:t>Сл. №</w:t>
            </w:r>
          </w:p>
        </w:tc>
        <w:tc>
          <w:tcPr>
            <w:tcW w:w="1776" w:type="pct"/>
            <w:shd w:val="clear" w:color="auto" w:fill="FFFF99"/>
            <w:vAlign w:val="center"/>
          </w:tcPr>
          <w:p w:rsidR="00C7348D" w:rsidRPr="00D51602" w:rsidRDefault="00C7348D" w:rsidP="00AC62E2">
            <w:pPr>
              <w:pStyle w:val="a8"/>
              <w:spacing w:line="240" w:lineRule="auto"/>
              <w:ind w:left="0"/>
              <w:jc w:val="center"/>
              <w:rPr>
                <w:b/>
                <w:sz w:val="16"/>
                <w:szCs w:val="16"/>
              </w:rPr>
            </w:pPr>
            <w:r w:rsidRPr="00D51602">
              <w:rPr>
                <w:b/>
                <w:sz w:val="16"/>
                <w:szCs w:val="16"/>
              </w:rPr>
              <w:t>Наименование лота</w:t>
            </w:r>
          </w:p>
        </w:tc>
        <w:tc>
          <w:tcPr>
            <w:tcW w:w="790" w:type="pct"/>
            <w:shd w:val="clear" w:color="auto" w:fill="FFFF99"/>
            <w:vAlign w:val="center"/>
          </w:tcPr>
          <w:p w:rsidR="00C7348D" w:rsidRDefault="00C7348D" w:rsidP="00C7348D">
            <w:pPr>
              <w:pStyle w:val="a8"/>
              <w:spacing w:line="240" w:lineRule="auto"/>
              <w:ind w:left="0"/>
              <w:jc w:val="center"/>
              <w:rPr>
                <w:b/>
                <w:color w:val="000000"/>
                <w:sz w:val="16"/>
                <w:szCs w:val="16"/>
              </w:rPr>
            </w:pPr>
            <w:r w:rsidRPr="00C7348D">
              <w:rPr>
                <w:b/>
                <w:color w:val="000000"/>
                <w:sz w:val="16"/>
                <w:szCs w:val="16"/>
              </w:rPr>
              <w:t>Срок поставки (календарные дни)</w:t>
            </w:r>
          </w:p>
        </w:tc>
        <w:tc>
          <w:tcPr>
            <w:tcW w:w="1052" w:type="pct"/>
            <w:shd w:val="clear" w:color="auto" w:fill="FFFF99"/>
            <w:vAlign w:val="center"/>
          </w:tcPr>
          <w:p w:rsidR="00C7348D" w:rsidRDefault="00C7348D"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856" w:type="pct"/>
            <w:shd w:val="clear" w:color="auto" w:fill="FFFF99"/>
            <w:vAlign w:val="center"/>
          </w:tcPr>
          <w:p w:rsidR="00C7348D" w:rsidRDefault="00C7348D"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C7348D" w:rsidRPr="00361B71" w:rsidTr="00C7348D">
        <w:trPr>
          <w:trHeight w:val="128"/>
        </w:trPr>
        <w:tc>
          <w:tcPr>
            <w:tcW w:w="253" w:type="pct"/>
            <w:shd w:val="clear" w:color="auto" w:fill="FFFF99"/>
            <w:vAlign w:val="center"/>
          </w:tcPr>
          <w:p w:rsidR="00C7348D" w:rsidRPr="00361B71" w:rsidRDefault="00C7348D" w:rsidP="00B624A5">
            <w:pPr>
              <w:pStyle w:val="a8"/>
              <w:spacing w:line="240" w:lineRule="auto"/>
              <w:ind w:left="0"/>
              <w:jc w:val="center"/>
              <w:rPr>
                <w:b/>
                <w:sz w:val="16"/>
                <w:szCs w:val="16"/>
              </w:rPr>
            </w:pPr>
            <w:r w:rsidRPr="00361B71">
              <w:rPr>
                <w:b/>
                <w:sz w:val="16"/>
                <w:szCs w:val="16"/>
              </w:rPr>
              <w:t>1</w:t>
            </w:r>
          </w:p>
        </w:tc>
        <w:tc>
          <w:tcPr>
            <w:tcW w:w="273" w:type="pct"/>
            <w:shd w:val="clear" w:color="auto" w:fill="FFFF99"/>
            <w:vAlign w:val="center"/>
          </w:tcPr>
          <w:p w:rsidR="00C7348D" w:rsidRPr="00982FDB" w:rsidRDefault="00C7348D" w:rsidP="00B624A5">
            <w:pPr>
              <w:pStyle w:val="a8"/>
              <w:spacing w:line="240" w:lineRule="auto"/>
              <w:ind w:left="0"/>
              <w:jc w:val="center"/>
              <w:rPr>
                <w:b/>
                <w:sz w:val="16"/>
                <w:szCs w:val="16"/>
              </w:rPr>
            </w:pPr>
            <w:r w:rsidRPr="00982FDB">
              <w:rPr>
                <w:b/>
                <w:sz w:val="16"/>
                <w:szCs w:val="16"/>
              </w:rPr>
              <w:t>2</w:t>
            </w:r>
          </w:p>
        </w:tc>
        <w:tc>
          <w:tcPr>
            <w:tcW w:w="1776" w:type="pct"/>
            <w:shd w:val="clear" w:color="auto" w:fill="FFFF99"/>
            <w:vAlign w:val="center"/>
          </w:tcPr>
          <w:p w:rsidR="00C7348D" w:rsidRPr="00361B71" w:rsidRDefault="00C7348D" w:rsidP="00B624A5">
            <w:pPr>
              <w:pStyle w:val="a8"/>
              <w:spacing w:line="240" w:lineRule="auto"/>
              <w:ind w:left="0"/>
              <w:jc w:val="center"/>
              <w:rPr>
                <w:b/>
                <w:sz w:val="16"/>
                <w:szCs w:val="16"/>
              </w:rPr>
            </w:pPr>
            <w:r>
              <w:rPr>
                <w:b/>
                <w:sz w:val="16"/>
                <w:szCs w:val="16"/>
              </w:rPr>
              <w:t>3</w:t>
            </w:r>
          </w:p>
        </w:tc>
        <w:tc>
          <w:tcPr>
            <w:tcW w:w="790" w:type="pct"/>
            <w:shd w:val="clear" w:color="auto" w:fill="FFFF99"/>
          </w:tcPr>
          <w:p w:rsidR="00C7348D" w:rsidRDefault="00C7348D" w:rsidP="00B624A5">
            <w:pPr>
              <w:pStyle w:val="a8"/>
              <w:spacing w:line="240" w:lineRule="auto"/>
              <w:ind w:left="0"/>
              <w:jc w:val="center"/>
              <w:rPr>
                <w:b/>
                <w:sz w:val="16"/>
                <w:szCs w:val="16"/>
              </w:rPr>
            </w:pPr>
            <w:r>
              <w:rPr>
                <w:b/>
                <w:sz w:val="16"/>
                <w:szCs w:val="16"/>
              </w:rPr>
              <w:t>4</w:t>
            </w:r>
          </w:p>
        </w:tc>
        <w:tc>
          <w:tcPr>
            <w:tcW w:w="1052" w:type="pct"/>
            <w:shd w:val="clear" w:color="auto" w:fill="FFFF99"/>
          </w:tcPr>
          <w:p w:rsidR="00C7348D" w:rsidRPr="00361B71" w:rsidRDefault="00C7348D" w:rsidP="00B624A5">
            <w:pPr>
              <w:pStyle w:val="a8"/>
              <w:spacing w:line="240" w:lineRule="auto"/>
              <w:ind w:left="0"/>
              <w:jc w:val="center"/>
              <w:rPr>
                <w:b/>
                <w:sz w:val="16"/>
                <w:szCs w:val="16"/>
              </w:rPr>
            </w:pPr>
            <w:r>
              <w:rPr>
                <w:b/>
                <w:sz w:val="16"/>
                <w:szCs w:val="16"/>
              </w:rPr>
              <w:t>5</w:t>
            </w:r>
          </w:p>
        </w:tc>
        <w:tc>
          <w:tcPr>
            <w:tcW w:w="856" w:type="pct"/>
            <w:shd w:val="clear" w:color="auto" w:fill="FFFF99"/>
          </w:tcPr>
          <w:p w:rsidR="00C7348D" w:rsidRPr="00361B71" w:rsidRDefault="00C7348D" w:rsidP="00B624A5">
            <w:pPr>
              <w:pStyle w:val="a8"/>
              <w:spacing w:line="240" w:lineRule="auto"/>
              <w:ind w:left="0"/>
              <w:jc w:val="center"/>
              <w:rPr>
                <w:b/>
                <w:sz w:val="16"/>
                <w:szCs w:val="16"/>
              </w:rPr>
            </w:pPr>
            <w:r>
              <w:rPr>
                <w:b/>
                <w:sz w:val="16"/>
                <w:szCs w:val="16"/>
              </w:rPr>
              <w:t>6</w:t>
            </w:r>
          </w:p>
        </w:tc>
      </w:tr>
      <w:tr w:rsidR="00C7348D" w:rsidRPr="00A62485" w:rsidTr="00C7348D">
        <w:trPr>
          <w:trHeight w:val="70"/>
        </w:trPr>
        <w:tc>
          <w:tcPr>
            <w:tcW w:w="253" w:type="pct"/>
            <w:shd w:val="clear" w:color="auto" w:fill="F2F2F2" w:themeFill="background1" w:themeFillShade="F2"/>
            <w:vAlign w:val="center"/>
          </w:tcPr>
          <w:p w:rsidR="00C7348D" w:rsidRDefault="00C7348D" w:rsidP="00B624A5">
            <w:pPr>
              <w:pStyle w:val="a8"/>
              <w:spacing w:line="240" w:lineRule="auto"/>
              <w:ind w:left="0"/>
              <w:jc w:val="center"/>
              <w:rPr>
                <w:sz w:val="20"/>
              </w:rPr>
            </w:pPr>
            <w:r>
              <w:rPr>
                <w:sz w:val="20"/>
              </w:rPr>
              <w:t>1</w:t>
            </w:r>
          </w:p>
        </w:tc>
        <w:tc>
          <w:tcPr>
            <w:tcW w:w="273" w:type="pct"/>
            <w:shd w:val="clear" w:color="auto" w:fill="F2F2F2" w:themeFill="background1" w:themeFillShade="F2"/>
            <w:vAlign w:val="center"/>
          </w:tcPr>
          <w:p w:rsidR="00C7348D" w:rsidRDefault="00C7348D" w:rsidP="00402563">
            <w:pPr>
              <w:pStyle w:val="a8"/>
              <w:spacing w:line="240" w:lineRule="auto"/>
              <w:ind w:left="0"/>
              <w:jc w:val="center"/>
              <w:rPr>
                <w:sz w:val="20"/>
              </w:rPr>
            </w:pPr>
            <w:r>
              <w:rPr>
                <w:sz w:val="20"/>
              </w:rPr>
              <w:t>475</w:t>
            </w:r>
          </w:p>
        </w:tc>
        <w:tc>
          <w:tcPr>
            <w:tcW w:w="1776" w:type="pct"/>
            <w:shd w:val="clear" w:color="auto" w:fill="F2F2F2" w:themeFill="background1" w:themeFillShade="F2"/>
            <w:vAlign w:val="center"/>
          </w:tcPr>
          <w:p w:rsidR="00C7348D" w:rsidRDefault="00C7348D"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C7348D" w:rsidRDefault="00C7348D" w:rsidP="00402563">
            <w:pPr>
              <w:rPr>
                <w:sz w:val="20"/>
                <w:szCs w:val="20"/>
              </w:rPr>
            </w:pPr>
            <w:r>
              <w:rPr>
                <w:sz w:val="20"/>
                <w:szCs w:val="20"/>
              </w:rPr>
              <w:t>Строительство БКТП-3 в ЖК «Мурино 2017» Всеволожского района ЛО</w:t>
            </w:r>
          </w:p>
        </w:tc>
        <w:tc>
          <w:tcPr>
            <w:tcW w:w="790" w:type="pct"/>
            <w:vMerge w:val="restart"/>
            <w:shd w:val="clear" w:color="auto" w:fill="F2F2F2" w:themeFill="background1" w:themeFillShade="F2"/>
            <w:vAlign w:val="center"/>
          </w:tcPr>
          <w:p w:rsidR="00C7348D" w:rsidRDefault="00C7348D" w:rsidP="00C7348D">
            <w:pPr>
              <w:jc w:val="center"/>
              <w:rPr>
                <w:color w:val="000000"/>
                <w:sz w:val="20"/>
                <w:szCs w:val="20"/>
              </w:rPr>
            </w:pPr>
            <w:r>
              <w:rPr>
                <w:color w:val="000000"/>
                <w:sz w:val="20"/>
                <w:szCs w:val="20"/>
              </w:rPr>
              <w:t>не более 60</w:t>
            </w:r>
          </w:p>
        </w:tc>
        <w:tc>
          <w:tcPr>
            <w:tcW w:w="1052" w:type="pct"/>
            <w:shd w:val="clear" w:color="auto" w:fill="F2F2F2" w:themeFill="background1" w:themeFillShade="F2"/>
            <w:vAlign w:val="center"/>
          </w:tcPr>
          <w:p w:rsidR="00C7348D" w:rsidRPr="00A62485" w:rsidRDefault="00C7348D" w:rsidP="00B056A4">
            <w:pPr>
              <w:jc w:val="center"/>
              <w:rPr>
                <w:color w:val="000000"/>
                <w:sz w:val="20"/>
                <w:szCs w:val="20"/>
              </w:rPr>
            </w:pPr>
            <w:r>
              <w:rPr>
                <w:color w:val="000000"/>
                <w:sz w:val="20"/>
                <w:szCs w:val="20"/>
              </w:rPr>
              <w:t>9 000 000</w:t>
            </w:r>
          </w:p>
        </w:tc>
        <w:tc>
          <w:tcPr>
            <w:tcW w:w="856" w:type="pct"/>
            <w:shd w:val="clear" w:color="auto" w:fill="F2F2F2" w:themeFill="background1" w:themeFillShade="F2"/>
            <w:vAlign w:val="center"/>
          </w:tcPr>
          <w:p w:rsidR="00C7348D" w:rsidRDefault="00C7348D" w:rsidP="006D23DC">
            <w:pPr>
              <w:jc w:val="center"/>
              <w:rPr>
                <w:color w:val="000000"/>
                <w:sz w:val="20"/>
                <w:szCs w:val="20"/>
              </w:rPr>
            </w:pPr>
            <w:r>
              <w:rPr>
                <w:color w:val="000000"/>
                <w:sz w:val="20"/>
                <w:szCs w:val="20"/>
              </w:rPr>
              <w:t>Не менее 36 (тридцати шести) месяцев</w:t>
            </w:r>
          </w:p>
        </w:tc>
      </w:tr>
      <w:tr w:rsidR="00C7348D" w:rsidRPr="00A62485" w:rsidTr="00C7348D">
        <w:trPr>
          <w:trHeight w:val="70"/>
        </w:trPr>
        <w:tc>
          <w:tcPr>
            <w:tcW w:w="253" w:type="pct"/>
            <w:shd w:val="clear" w:color="auto" w:fill="F2F2F2" w:themeFill="background1" w:themeFillShade="F2"/>
            <w:vAlign w:val="center"/>
          </w:tcPr>
          <w:p w:rsidR="00C7348D" w:rsidRDefault="00C7348D" w:rsidP="00BF572A">
            <w:pPr>
              <w:pStyle w:val="a8"/>
              <w:spacing w:line="240" w:lineRule="auto"/>
              <w:ind w:left="0"/>
              <w:jc w:val="center"/>
              <w:rPr>
                <w:sz w:val="20"/>
              </w:rPr>
            </w:pPr>
            <w:r>
              <w:rPr>
                <w:sz w:val="20"/>
              </w:rPr>
              <w:t>2</w:t>
            </w:r>
          </w:p>
        </w:tc>
        <w:tc>
          <w:tcPr>
            <w:tcW w:w="273" w:type="pct"/>
            <w:shd w:val="clear" w:color="auto" w:fill="F2F2F2" w:themeFill="background1" w:themeFillShade="F2"/>
            <w:vAlign w:val="center"/>
          </w:tcPr>
          <w:p w:rsidR="00C7348D" w:rsidRDefault="00C7348D" w:rsidP="00BF572A">
            <w:pPr>
              <w:pStyle w:val="a8"/>
              <w:spacing w:line="240" w:lineRule="auto"/>
              <w:ind w:left="0"/>
              <w:jc w:val="center"/>
              <w:rPr>
                <w:sz w:val="20"/>
              </w:rPr>
            </w:pPr>
            <w:r>
              <w:rPr>
                <w:sz w:val="20"/>
              </w:rPr>
              <w:t>475</w:t>
            </w:r>
          </w:p>
        </w:tc>
        <w:tc>
          <w:tcPr>
            <w:tcW w:w="1776" w:type="pct"/>
            <w:shd w:val="clear" w:color="auto" w:fill="F2F2F2" w:themeFill="background1" w:themeFillShade="F2"/>
            <w:vAlign w:val="center"/>
          </w:tcPr>
          <w:p w:rsidR="00C7348D" w:rsidRDefault="00C7348D" w:rsidP="00BF572A">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C7348D" w:rsidRDefault="00C7348D" w:rsidP="00402563">
            <w:pPr>
              <w:rPr>
                <w:sz w:val="20"/>
                <w:szCs w:val="20"/>
              </w:rPr>
            </w:pPr>
            <w:r>
              <w:rPr>
                <w:sz w:val="20"/>
                <w:szCs w:val="20"/>
              </w:rPr>
              <w:t>Строительство БКТП-4 в ЖК «Мурино 2017» Всеволожского района ЛО</w:t>
            </w:r>
          </w:p>
        </w:tc>
        <w:tc>
          <w:tcPr>
            <w:tcW w:w="790" w:type="pct"/>
            <w:vMerge/>
            <w:shd w:val="clear" w:color="auto" w:fill="F2F2F2" w:themeFill="background1" w:themeFillShade="F2"/>
          </w:tcPr>
          <w:p w:rsidR="00C7348D" w:rsidRDefault="00C7348D" w:rsidP="00BF572A">
            <w:pPr>
              <w:jc w:val="center"/>
              <w:rPr>
                <w:color w:val="000000"/>
                <w:sz w:val="20"/>
                <w:szCs w:val="20"/>
              </w:rPr>
            </w:pPr>
          </w:p>
        </w:tc>
        <w:tc>
          <w:tcPr>
            <w:tcW w:w="1052" w:type="pct"/>
            <w:shd w:val="clear" w:color="auto" w:fill="F2F2F2" w:themeFill="background1" w:themeFillShade="F2"/>
            <w:vAlign w:val="center"/>
          </w:tcPr>
          <w:p w:rsidR="00C7348D" w:rsidRDefault="00C7348D" w:rsidP="00BF572A">
            <w:pPr>
              <w:jc w:val="center"/>
              <w:rPr>
                <w:color w:val="000000"/>
                <w:sz w:val="20"/>
                <w:szCs w:val="20"/>
              </w:rPr>
            </w:pPr>
            <w:r>
              <w:rPr>
                <w:color w:val="000000"/>
                <w:sz w:val="20"/>
                <w:szCs w:val="20"/>
              </w:rPr>
              <w:t>9 000 000</w:t>
            </w:r>
          </w:p>
        </w:tc>
        <w:tc>
          <w:tcPr>
            <w:tcW w:w="856" w:type="pct"/>
            <w:shd w:val="clear" w:color="auto" w:fill="F2F2F2" w:themeFill="background1" w:themeFillShade="F2"/>
            <w:vAlign w:val="center"/>
          </w:tcPr>
          <w:p w:rsidR="00C7348D" w:rsidRDefault="00C7348D" w:rsidP="00BF572A">
            <w:pPr>
              <w:jc w:val="center"/>
              <w:rPr>
                <w:color w:val="000000"/>
                <w:sz w:val="20"/>
                <w:szCs w:val="20"/>
              </w:rPr>
            </w:pPr>
            <w:r>
              <w:rPr>
                <w:color w:val="000000"/>
                <w:sz w:val="20"/>
                <w:szCs w:val="20"/>
              </w:rPr>
              <w:t>Не менее 36 (тридцати шести) месяцев</w:t>
            </w:r>
          </w:p>
        </w:tc>
      </w:tr>
      <w:tr w:rsidR="00C7348D" w:rsidRPr="00A62485" w:rsidTr="00C7348D">
        <w:trPr>
          <w:trHeight w:val="70"/>
        </w:trPr>
        <w:tc>
          <w:tcPr>
            <w:tcW w:w="253" w:type="pct"/>
            <w:shd w:val="clear" w:color="auto" w:fill="F2F2F2" w:themeFill="background1" w:themeFillShade="F2"/>
            <w:vAlign w:val="center"/>
          </w:tcPr>
          <w:p w:rsidR="00C7348D" w:rsidRDefault="00C7348D" w:rsidP="00402563">
            <w:pPr>
              <w:pStyle w:val="a8"/>
              <w:spacing w:line="240" w:lineRule="auto"/>
              <w:ind w:left="0"/>
              <w:jc w:val="center"/>
              <w:rPr>
                <w:sz w:val="20"/>
              </w:rPr>
            </w:pPr>
            <w:r>
              <w:rPr>
                <w:sz w:val="20"/>
              </w:rPr>
              <w:t>3</w:t>
            </w:r>
          </w:p>
        </w:tc>
        <w:tc>
          <w:tcPr>
            <w:tcW w:w="273" w:type="pct"/>
            <w:shd w:val="clear" w:color="auto" w:fill="F2F2F2" w:themeFill="background1" w:themeFillShade="F2"/>
            <w:vAlign w:val="center"/>
          </w:tcPr>
          <w:p w:rsidR="00C7348D" w:rsidRDefault="00C7348D" w:rsidP="00402563">
            <w:pPr>
              <w:pStyle w:val="a8"/>
              <w:spacing w:line="240" w:lineRule="auto"/>
              <w:ind w:left="0"/>
              <w:jc w:val="center"/>
              <w:rPr>
                <w:sz w:val="20"/>
              </w:rPr>
            </w:pPr>
            <w:r>
              <w:rPr>
                <w:sz w:val="20"/>
              </w:rPr>
              <w:t>478</w:t>
            </w:r>
          </w:p>
        </w:tc>
        <w:tc>
          <w:tcPr>
            <w:tcW w:w="1776" w:type="pct"/>
            <w:shd w:val="clear" w:color="auto" w:fill="F2F2F2" w:themeFill="background1" w:themeFillShade="F2"/>
            <w:vAlign w:val="center"/>
          </w:tcPr>
          <w:p w:rsidR="00C7348D" w:rsidRDefault="00C7348D" w:rsidP="00402563">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C7348D" w:rsidRDefault="00C7348D" w:rsidP="00402563">
            <w:pPr>
              <w:rPr>
                <w:sz w:val="20"/>
                <w:szCs w:val="20"/>
              </w:rPr>
            </w:pPr>
            <w:r>
              <w:rPr>
                <w:sz w:val="20"/>
                <w:szCs w:val="20"/>
              </w:rPr>
              <w:t>Реконструкция оборудования ТП № 90</w:t>
            </w:r>
          </w:p>
        </w:tc>
        <w:tc>
          <w:tcPr>
            <w:tcW w:w="790" w:type="pct"/>
            <w:vMerge/>
            <w:shd w:val="clear" w:color="auto" w:fill="F2F2F2" w:themeFill="background1" w:themeFillShade="F2"/>
          </w:tcPr>
          <w:p w:rsidR="00C7348D" w:rsidRDefault="00C7348D" w:rsidP="00402563">
            <w:pPr>
              <w:jc w:val="center"/>
              <w:rPr>
                <w:color w:val="000000"/>
                <w:sz w:val="20"/>
                <w:szCs w:val="20"/>
              </w:rPr>
            </w:pPr>
          </w:p>
        </w:tc>
        <w:tc>
          <w:tcPr>
            <w:tcW w:w="1052" w:type="pct"/>
            <w:shd w:val="clear" w:color="auto" w:fill="F2F2F2" w:themeFill="background1" w:themeFillShade="F2"/>
            <w:vAlign w:val="center"/>
          </w:tcPr>
          <w:p w:rsidR="00C7348D" w:rsidRDefault="00C7348D" w:rsidP="00402563">
            <w:pPr>
              <w:jc w:val="center"/>
              <w:rPr>
                <w:color w:val="000000"/>
                <w:sz w:val="20"/>
                <w:szCs w:val="20"/>
              </w:rPr>
            </w:pPr>
            <w:r>
              <w:rPr>
                <w:color w:val="000000"/>
                <w:sz w:val="20"/>
                <w:szCs w:val="20"/>
              </w:rPr>
              <w:t>7 000 000</w:t>
            </w:r>
          </w:p>
        </w:tc>
        <w:tc>
          <w:tcPr>
            <w:tcW w:w="856" w:type="pct"/>
            <w:shd w:val="clear" w:color="auto" w:fill="F2F2F2" w:themeFill="background1" w:themeFillShade="F2"/>
            <w:vAlign w:val="center"/>
          </w:tcPr>
          <w:p w:rsidR="00C7348D" w:rsidRDefault="00C7348D" w:rsidP="00402563">
            <w:pPr>
              <w:jc w:val="center"/>
              <w:rPr>
                <w:color w:val="000000"/>
                <w:sz w:val="20"/>
                <w:szCs w:val="20"/>
              </w:rPr>
            </w:pPr>
            <w:r>
              <w:rPr>
                <w:color w:val="000000"/>
                <w:sz w:val="20"/>
                <w:szCs w:val="20"/>
              </w:rPr>
              <w:t>Не менее 36 (тридцати шести) месяцев</w:t>
            </w:r>
          </w:p>
        </w:tc>
      </w:tr>
      <w:tr w:rsidR="00C7348D" w:rsidRPr="00A62485" w:rsidTr="00C7348D">
        <w:trPr>
          <w:trHeight w:val="70"/>
        </w:trPr>
        <w:tc>
          <w:tcPr>
            <w:tcW w:w="253" w:type="pct"/>
            <w:shd w:val="clear" w:color="auto" w:fill="F2F2F2" w:themeFill="background1" w:themeFillShade="F2"/>
            <w:vAlign w:val="center"/>
          </w:tcPr>
          <w:p w:rsidR="00C7348D" w:rsidRDefault="00C7348D" w:rsidP="00402563">
            <w:pPr>
              <w:pStyle w:val="a8"/>
              <w:spacing w:line="240" w:lineRule="auto"/>
              <w:ind w:left="0"/>
              <w:jc w:val="center"/>
              <w:rPr>
                <w:sz w:val="20"/>
              </w:rPr>
            </w:pPr>
            <w:r>
              <w:rPr>
                <w:sz w:val="20"/>
              </w:rPr>
              <w:t>4</w:t>
            </w:r>
          </w:p>
        </w:tc>
        <w:tc>
          <w:tcPr>
            <w:tcW w:w="273" w:type="pct"/>
            <w:shd w:val="clear" w:color="auto" w:fill="F2F2F2" w:themeFill="background1" w:themeFillShade="F2"/>
            <w:vAlign w:val="center"/>
          </w:tcPr>
          <w:p w:rsidR="00C7348D" w:rsidRDefault="00C7348D" w:rsidP="00402563">
            <w:pPr>
              <w:pStyle w:val="a8"/>
              <w:spacing w:line="240" w:lineRule="auto"/>
              <w:ind w:left="0"/>
              <w:jc w:val="center"/>
              <w:rPr>
                <w:sz w:val="20"/>
              </w:rPr>
            </w:pPr>
            <w:r>
              <w:rPr>
                <w:sz w:val="20"/>
              </w:rPr>
              <w:t>478</w:t>
            </w:r>
          </w:p>
        </w:tc>
        <w:tc>
          <w:tcPr>
            <w:tcW w:w="1776" w:type="pct"/>
            <w:shd w:val="clear" w:color="auto" w:fill="F2F2F2" w:themeFill="background1" w:themeFillShade="F2"/>
            <w:vAlign w:val="center"/>
          </w:tcPr>
          <w:p w:rsidR="00C7348D" w:rsidRDefault="00C7348D" w:rsidP="00402563">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C7348D" w:rsidRDefault="00C7348D" w:rsidP="00402563">
            <w:pPr>
              <w:rPr>
                <w:sz w:val="20"/>
                <w:szCs w:val="20"/>
              </w:rPr>
            </w:pPr>
            <w:r>
              <w:rPr>
                <w:sz w:val="20"/>
                <w:szCs w:val="20"/>
              </w:rPr>
              <w:t>Реконструкция оборудования ТП № 101</w:t>
            </w:r>
          </w:p>
        </w:tc>
        <w:tc>
          <w:tcPr>
            <w:tcW w:w="790" w:type="pct"/>
            <w:vMerge/>
            <w:shd w:val="clear" w:color="auto" w:fill="F2F2F2" w:themeFill="background1" w:themeFillShade="F2"/>
          </w:tcPr>
          <w:p w:rsidR="00C7348D" w:rsidRDefault="00C7348D" w:rsidP="00402563">
            <w:pPr>
              <w:jc w:val="center"/>
              <w:rPr>
                <w:color w:val="000000"/>
                <w:sz w:val="20"/>
                <w:szCs w:val="20"/>
              </w:rPr>
            </w:pPr>
          </w:p>
        </w:tc>
        <w:tc>
          <w:tcPr>
            <w:tcW w:w="1052" w:type="pct"/>
            <w:shd w:val="clear" w:color="auto" w:fill="F2F2F2" w:themeFill="background1" w:themeFillShade="F2"/>
            <w:vAlign w:val="center"/>
          </w:tcPr>
          <w:p w:rsidR="00C7348D" w:rsidRDefault="00C7348D" w:rsidP="00402563">
            <w:pPr>
              <w:jc w:val="center"/>
              <w:rPr>
                <w:color w:val="000000"/>
                <w:sz w:val="20"/>
                <w:szCs w:val="20"/>
              </w:rPr>
            </w:pPr>
            <w:r>
              <w:rPr>
                <w:color w:val="000000"/>
                <w:sz w:val="20"/>
                <w:szCs w:val="20"/>
              </w:rPr>
              <w:t>7 000 000</w:t>
            </w:r>
          </w:p>
        </w:tc>
        <w:tc>
          <w:tcPr>
            <w:tcW w:w="856" w:type="pct"/>
            <w:shd w:val="clear" w:color="auto" w:fill="F2F2F2" w:themeFill="background1" w:themeFillShade="F2"/>
            <w:vAlign w:val="center"/>
          </w:tcPr>
          <w:p w:rsidR="00C7348D" w:rsidRDefault="00C7348D" w:rsidP="00402563">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402563" w:rsidRDefault="00402563"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925"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67"/>
        <w:gridCol w:w="3686"/>
        <w:gridCol w:w="2411"/>
        <w:gridCol w:w="1842"/>
        <w:gridCol w:w="2268"/>
      </w:tblGrid>
      <w:tr w:rsidR="00C7348D" w:rsidRPr="006F28BF" w:rsidTr="00C7348D">
        <w:tc>
          <w:tcPr>
            <w:tcW w:w="250"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 лота</w:t>
            </w:r>
          </w:p>
        </w:tc>
        <w:tc>
          <w:tcPr>
            <w:tcW w:w="250"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Сл. №</w:t>
            </w:r>
          </w:p>
        </w:tc>
        <w:tc>
          <w:tcPr>
            <w:tcW w:w="1625"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1063" w:type="pct"/>
            <w:shd w:val="clear" w:color="auto" w:fill="FFFF99"/>
            <w:vAlign w:val="center"/>
          </w:tcPr>
          <w:p w:rsidR="00C7348D" w:rsidRDefault="00C7348D" w:rsidP="00C7348D">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12" w:type="pct"/>
            <w:shd w:val="clear" w:color="auto" w:fill="FFFF99"/>
            <w:vAlign w:val="center"/>
          </w:tcPr>
          <w:p w:rsidR="00C7348D" w:rsidRDefault="00C7348D" w:rsidP="00C7348D">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1000" w:type="pct"/>
            <w:shd w:val="clear" w:color="auto" w:fill="FFFF99"/>
            <w:vAlign w:val="center"/>
          </w:tcPr>
          <w:p w:rsidR="00C7348D" w:rsidRDefault="00C7348D" w:rsidP="00C7348D">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C7348D" w:rsidRPr="006F28BF" w:rsidTr="00C7348D">
        <w:trPr>
          <w:trHeight w:val="128"/>
        </w:trPr>
        <w:tc>
          <w:tcPr>
            <w:tcW w:w="250"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1</w:t>
            </w:r>
          </w:p>
        </w:tc>
        <w:tc>
          <w:tcPr>
            <w:tcW w:w="250"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2</w:t>
            </w:r>
          </w:p>
        </w:tc>
        <w:tc>
          <w:tcPr>
            <w:tcW w:w="1625" w:type="pct"/>
            <w:shd w:val="clear" w:color="auto" w:fill="FFFF99"/>
            <w:vAlign w:val="center"/>
          </w:tcPr>
          <w:p w:rsidR="00C7348D" w:rsidRPr="00AC62E2" w:rsidRDefault="00C7348D" w:rsidP="00C7348D">
            <w:pPr>
              <w:pStyle w:val="a8"/>
              <w:spacing w:line="240" w:lineRule="auto"/>
              <w:ind w:left="0"/>
              <w:jc w:val="center"/>
              <w:rPr>
                <w:b/>
                <w:color w:val="000000"/>
                <w:sz w:val="16"/>
                <w:szCs w:val="16"/>
              </w:rPr>
            </w:pPr>
            <w:r w:rsidRPr="00AC62E2">
              <w:rPr>
                <w:b/>
                <w:color w:val="000000"/>
                <w:sz w:val="16"/>
                <w:szCs w:val="16"/>
              </w:rPr>
              <w:t>3</w:t>
            </w:r>
          </w:p>
        </w:tc>
        <w:tc>
          <w:tcPr>
            <w:tcW w:w="1063" w:type="pct"/>
            <w:shd w:val="clear" w:color="auto" w:fill="FFFF99"/>
          </w:tcPr>
          <w:p w:rsidR="00C7348D" w:rsidRPr="00AC62E2" w:rsidRDefault="00C7348D" w:rsidP="00C7348D">
            <w:pPr>
              <w:pStyle w:val="a8"/>
              <w:spacing w:line="240" w:lineRule="auto"/>
              <w:ind w:left="0"/>
              <w:jc w:val="center"/>
              <w:rPr>
                <w:b/>
                <w:color w:val="000000"/>
                <w:sz w:val="16"/>
                <w:szCs w:val="16"/>
              </w:rPr>
            </w:pPr>
            <w:r>
              <w:rPr>
                <w:b/>
                <w:color w:val="000000"/>
                <w:sz w:val="16"/>
                <w:szCs w:val="16"/>
              </w:rPr>
              <w:t>4</w:t>
            </w:r>
          </w:p>
        </w:tc>
        <w:tc>
          <w:tcPr>
            <w:tcW w:w="812" w:type="pct"/>
            <w:shd w:val="clear" w:color="auto" w:fill="FFFF99"/>
          </w:tcPr>
          <w:p w:rsidR="00C7348D" w:rsidRPr="00AC62E2" w:rsidRDefault="00C7348D" w:rsidP="00C7348D">
            <w:pPr>
              <w:pStyle w:val="a8"/>
              <w:spacing w:line="240" w:lineRule="auto"/>
              <w:ind w:left="0"/>
              <w:jc w:val="center"/>
              <w:rPr>
                <w:b/>
                <w:color w:val="000000"/>
                <w:sz w:val="16"/>
                <w:szCs w:val="16"/>
              </w:rPr>
            </w:pPr>
            <w:r>
              <w:rPr>
                <w:b/>
                <w:color w:val="000000"/>
                <w:sz w:val="16"/>
                <w:szCs w:val="16"/>
              </w:rPr>
              <w:t>5</w:t>
            </w:r>
          </w:p>
        </w:tc>
        <w:tc>
          <w:tcPr>
            <w:tcW w:w="1000" w:type="pct"/>
            <w:shd w:val="clear" w:color="auto" w:fill="FFFF99"/>
          </w:tcPr>
          <w:p w:rsidR="00C7348D" w:rsidRPr="00AC62E2" w:rsidRDefault="00C7348D" w:rsidP="00C7348D">
            <w:pPr>
              <w:pStyle w:val="a8"/>
              <w:spacing w:line="240" w:lineRule="auto"/>
              <w:ind w:left="0"/>
              <w:jc w:val="center"/>
              <w:rPr>
                <w:b/>
                <w:color w:val="000000"/>
                <w:sz w:val="16"/>
                <w:szCs w:val="16"/>
              </w:rPr>
            </w:pPr>
            <w:r>
              <w:rPr>
                <w:b/>
                <w:color w:val="000000"/>
                <w:sz w:val="16"/>
                <w:szCs w:val="16"/>
              </w:rPr>
              <w:t>6</w:t>
            </w:r>
          </w:p>
        </w:tc>
      </w:tr>
      <w:tr w:rsidR="00C7348D" w:rsidTr="00C7348D">
        <w:trPr>
          <w:trHeight w:val="470"/>
        </w:trPr>
        <w:tc>
          <w:tcPr>
            <w:tcW w:w="250" w:type="pct"/>
            <w:shd w:val="clear" w:color="auto" w:fill="F2F2F2" w:themeFill="background1" w:themeFillShade="F2"/>
            <w:vAlign w:val="center"/>
          </w:tcPr>
          <w:p w:rsidR="00C7348D" w:rsidRDefault="00C7348D" w:rsidP="00C7348D">
            <w:pPr>
              <w:pStyle w:val="a8"/>
              <w:spacing w:line="240" w:lineRule="auto"/>
              <w:ind w:left="0"/>
              <w:jc w:val="center"/>
              <w:rPr>
                <w:sz w:val="20"/>
              </w:rPr>
            </w:pPr>
            <w:r>
              <w:rPr>
                <w:sz w:val="20"/>
              </w:rPr>
              <w:t>1</w:t>
            </w:r>
          </w:p>
        </w:tc>
        <w:tc>
          <w:tcPr>
            <w:tcW w:w="250" w:type="pct"/>
            <w:shd w:val="clear" w:color="auto" w:fill="F2F2F2" w:themeFill="background1" w:themeFillShade="F2"/>
            <w:vAlign w:val="center"/>
          </w:tcPr>
          <w:p w:rsidR="00C7348D" w:rsidRDefault="00C7348D" w:rsidP="00C7348D">
            <w:pPr>
              <w:pStyle w:val="a8"/>
              <w:spacing w:line="240" w:lineRule="auto"/>
              <w:ind w:left="0"/>
              <w:jc w:val="center"/>
              <w:rPr>
                <w:sz w:val="20"/>
              </w:rPr>
            </w:pPr>
            <w:r>
              <w:rPr>
                <w:sz w:val="20"/>
              </w:rPr>
              <w:t>475</w:t>
            </w:r>
          </w:p>
        </w:tc>
        <w:tc>
          <w:tcPr>
            <w:tcW w:w="1625" w:type="pct"/>
            <w:shd w:val="clear" w:color="auto" w:fill="F2F2F2" w:themeFill="background1" w:themeFillShade="F2"/>
            <w:vAlign w:val="center"/>
          </w:tcPr>
          <w:p w:rsidR="00C7348D" w:rsidRDefault="00C7348D" w:rsidP="00C7348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C7348D" w:rsidRDefault="00C7348D" w:rsidP="00C7348D">
            <w:pPr>
              <w:rPr>
                <w:sz w:val="20"/>
                <w:szCs w:val="20"/>
              </w:rPr>
            </w:pPr>
            <w:r>
              <w:rPr>
                <w:sz w:val="20"/>
                <w:szCs w:val="20"/>
              </w:rPr>
              <w:t>Строительство БКТП-3 в ЖК «Мурино 2017» Всеволожского района ЛО</w:t>
            </w:r>
          </w:p>
        </w:tc>
        <w:tc>
          <w:tcPr>
            <w:tcW w:w="1063" w:type="pct"/>
            <w:shd w:val="clear" w:color="auto" w:fill="F2F2F2" w:themeFill="background1" w:themeFillShade="F2"/>
          </w:tcPr>
          <w:p w:rsidR="00C7348D" w:rsidRDefault="00C7348D" w:rsidP="00C7348D">
            <w:pPr>
              <w:jc w:val="center"/>
              <w:rPr>
                <w:color w:val="000000"/>
                <w:sz w:val="20"/>
                <w:szCs w:val="20"/>
              </w:rPr>
            </w:pPr>
          </w:p>
        </w:tc>
        <w:tc>
          <w:tcPr>
            <w:tcW w:w="812" w:type="pct"/>
            <w:shd w:val="clear" w:color="auto" w:fill="F2F2F2" w:themeFill="background1" w:themeFillShade="F2"/>
          </w:tcPr>
          <w:p w:rsidR="00C7348D" w:rsidRDefault="00C7348D" w:rsidP="00C7348D">
            <w:pPr>
              <w:jc w:val="center"/>
              <w:rPr>
                <w:color w:val="000000"/>
                <w:sz w:val="20"/>
                <w:szCs w:val="20"/>
              </w:rPr>
            </w:pPr>
          </w:p>
          <w:p w:rsidR="00C7348D" w:rsidRPr="00A62485" w:rsidRDefault="00C7348D" w:rsidP="00C7348D">
            <w:pPr>
              <w:jc w:val="center"/>
              <w:rPr>
                <w:color w:val="000000"/>
                <w:sz w:val="20"/>
                <w:szCs w:val="20"/>
              </w:rPr>
            </w:pPr>
          </w:p>
        </w:tc>
        <w:tc>
          <w:tcPr>
            <w:tcW w:w="1000" w:type="pct"/>
            <w:shd w:val="clear" w:color="auto" w:fill="F2F2F2" w:themeFill="background1" w:themeFillShade="F2"/>
          </w:tcPr>
          <w:p w:rsidR="00C7348D" w:rsidRDefault="00C7348D" w:rsidP="00C7348D">
            <w:pPr>
              <w:jc w:val="center"/>
              <w:rPr>
                <w:color w:val="000000"/>
                <w:sz w:val="20"/>
                <w:szCs w:val="20"/>
              </w:rPr>
            </w:pPr>
          </w:p>
        </w:tc>
      </w:tr>
      <w:tr w:rsidR="00C7348D" w:rsidTr="00C7348D">
        <w:trPr>
          <w:trHeight w:val="470"/>
        </w:trPr>
        <w:tc>
          <w:tcPr>
            <w:tcW w:w="250" w:type="pct"/>
            <w:shd w:val="clear" w:color="auto" w:fill="F2F2F2" w:themeFill="background1" w:themeFillShade="F2"/>
            <w:vAlign w:val="center"/>
          </w:tcPr>
          <w:p w:rsidR="00C7348D" w:rsidRDefault="00C7348D" w:rsidP="00C7348D">
            <w:pPr>
              <w:pStyle w:val="a8"/>
              <w:spacing w:line="240" w:lineRule="auto"/>
              <w:ind w:left="0"/>
              <w:jc w:val="center"/>
              <w:rPr>
                <w:sz w:val="20"/>
              </w:rPr>
            </w:pPr>
            <w:r>
              <w:rPr>
                <w:sz w:val="20"/>
              </w:rPr>
              <w:t>2</w:t>
            </w:r>
          </w:p>
        </w:tc>
        <w:tc>
          <w:tcPr>
            <w:tcW w:w="250" w:type="pct"/>
            <w:shd w:val="clear" w:color="auto" w:fill="F2F2F2" w:themeFill="background1" w:themeFillShade="F2"/>
            <w:vAlign w:val="center"/>
          </w:tcPr>
          <w:p w:rsidR="00C7348D" w:rsidRDefault="00C7348D" w:rsidP="00C7348D">
            <w:pPr>
              <w:pStyle w:val="a8"/>
              <w:spacing w:line="240" w:lineRule="auto"/>
              <w:ind w:left="0"/>
              <w:jc w:val="center"/>
              <w:rPr>
                <w:sz w:val="20"/>
              </w:rPr>
            </w:pPr>
            <w:r>
              <w:rPr>
                <w:sz w:val="20"/>
              </w:rPr>
              <w:t>475</w:t>
            </w:r>
          </w:p>
        </w:tc>
        <w:tc>
          <w:tcPr>
            <w:tcW w:w="1625" w:type="pct"/>
            <w:shd w:val="clear" w:color="auto" w:fill="F2F2F2" w:themeFill="background1" w:themeFillShade="F2"/>
            <w:vAlign w:val="center"/>
          </w:tcPr>
          <w:p w:rsidR="00C7348D" w:rsidRDefault="00C7348D" w:rsidP="00C7348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C7348D" w:rsidRDefault="00C7348D" w:rsidP="00C7348D">
            <w:pPr>
              <w:rPr>
                <w:sz w:val="20"/>
                <w:szCs w:val="20"/>
              </w:rPr>
            </w:pPr>
            <w:r>
              <w:rPr>
                <w:sz w:val="20"/>
                <w:szCs w:val="20"/>
              </w:rPr>
              <w:t>Строительство БКТП-4 в ЖК «Мурино 2017» Всеволожского района ЛО</w:t>
            </w:r>
          </w:p>
        </w:tc>
        <w:tc>
          <w:tcPr>
            <w:tcW w:w="1063" w:type="pct"/>
            <w:shd w:val="clear" w:color="auto" w:fill="F2F2F2" w:themeFill="background1" w:themeFillShade="F2"/>
          </w:tcPr>
          <w:p w:rsidR="00C7348D" w:rsidRDefault="00C7348D" w:rsidP="00C7348D">
            <w:pPr>
              <w:jc w:val="center"/>
              <w:rPr>
                <w:color w:val="000000"/>
                <w:sz w:val="20"/>
                <w:szCs w:val="20"/>
              </w:rPr>
            </w:pPr>
          </w:p>
        </w:tc>
        <w:tc>
          <w:tcPr>
            <w:tcW w:w="812" w:type="pct"/>
            <w:shd w:val="clear" w:color="auto" w:fill="F2F2F2" w:themeFill="background1" w:themeFillShade="F2"/>
          </w:tcPr>
          <w:p w:rsidR="00C7348D" w:rsidRDefault="00C7348D" w:rsidP="00C7348D">
            <w:pPr>
              <w:jc w:val="center"/>
              <w:rPr>
                <w:color w:val="000000"/>
                <w:sz w:val="20"/>
                <w:szCs w:val="20"/>
              </w:rPr>
            </w:pPr>
          </w:p>
        </w:tc>
        <w:tc>
          <w:tcPr>
            <w:tcW w:w="1000" w:type="pct"/>
            <w:shd w:val="clear" w:color="auto" w:fill="F2F2F2" w:themeFill="background1" w:themeFillShade="F2"/>
          </w:tcPr>
          <w:p w:rsidR="00C7348D" w:rsidRDefault="00C7348D" w:rsidP="00C7348D">
            <w:pPr>
              <w:jc w:val="center"/>
              <w:rPr>
                <w:color w:val="000000"/>
                <w:sz w:val="20"/>
                <w:szCs w:val="20"/>
              </w:rPr>
            </w:pPr>
          </w:p>
        </w:tc>
      </w:tr>
      <w:tr w:rsidR="00C7348D" w:rsidTr="00C7348D">
        <w:trPr>
          <w:trHeight w:val="470"/>
        </w:trPr>
        <w:tc>
          <w:tcPr>
            <w:tcW w:w="250" w:type="pct"/>
            <w:shd w:val="clear" w:color="auto" w:fill="F2F2F2" w:themeFill="background1" w:themeFillShade="F2"/>
            <w:vAlign w:val="center"/>
          </w:tcPr>
          <w:p w:rsidR="00C7348D" w:rsidRDefault="00C7348D" w:rsidP="00C7348D">
            <w:pPr>
              <w:pStyle w:val="a8"/>
              <w:spacing w:line="240" w:lineRule="auto"/>
              <w:ind w:left="0"/>
              <w:jc w:val="center"/>
              <w:rPr>
                <w:sz w:val="20"/>
              </w:rPr>
            </w:pPr>
            <w:r>
              <w:rPr>
                <w:sz w:val="20"/>
              </w:rPr>
              <w:t>3</w:t>
            </w:r>
          </w:p>
        </w:tc>
        <w:tc>
          <w:tcPr>
            <w:tcW w:w="250" w:type="pct"/>
            <w:shd w:val="clear" w:color="auto" w:fill="F2F2F2" w:themeFill="background1" w:themeFillShade="F2"/>
            <w:vAlign w:val="center"/>
          </w:tcPr>
          <w:p w:rsidR="00C7348D" w:rsidRDefault="00C7348D" w:rsidP="00C7348D">
            <w:pPr>
              <w:pStyle w:val="a8"/>
              <w:spacing w:line="240" w:lineRule="auto"/>
              <w:ind w:left="0"/>
              <w:jc w:val="center"/>
              <w:rPr>
                <w:sz w:val="20"/>
              </w:rPr>
            </w:pPr>
            <w:r>
              <w:rPr>
                <w:sz w:val="20"/>
              </w:rPr>
              <w:t>478</w:t>
            </w:r>
          </w:p>
        </w:tc>
        <w:tc>
          <w:tcPr>
            <w:tcW w:w="1625" w:type="pct"/>
            <w:shd w:val="clear" w:color="auto" w:fill="F2F2F2" w:themeFill="background1" w:themeFillShade="F2"/>
            <w:vAlign w:val="center"/>
          </w:tcPr>
          <w:p w:rsidR="00C7348D" w:rsidRDefault="00C7348D" w:rsidP="00C7348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w:t>
            </w:r>
          </w:p>
          <w:p w:rsidR="00C7348D" w:rsidRDefault="00C7348D" w:rsidP="00C7348D">
            <w:pPr>
              <w:rPr>
                <w:sz w:val="20"/>
                <w:szCs w:val="20"/>
              </w:rPr>
            </w:pPr>
            <w:r>
              <w:rPr>
                <w:sz w:val="20"/>
                <w:szCs w:val="20"/>
              </w:rPr>
              <w:t>Реконструкции оборудования ТП № 90</w:t>
            </w:r>
          </w:p>
        </w:tc>
        <w:tc>
          <w:tcPr>
            <w:tcW w:w="1063" w:type="pct"/>
            <w:shd w:val="clear" w:color="auto" w:fill="F2F2F2" w:themeFill="background1" w:themeFillShade="F2"/>
          </w:tcPr>
          <w:p w:rsidR="00C7348D" w:rsidRDefault="00C7348D" w:rsidP="00C7348D">
            <w:pPr>
              <w:jc w:val="center"/>
              <w:rPr>
                <w:color w:val="000000"/>
                <w:sz w:val="20"/>
                <w:szCs w:val="20"/>
              </w:rPr>
            </w:pPr>
          </w:p>
        </w:tc>
        <w:tc>
          <w:tcPr>
            <w:tcW w:w="812" w:type="pct"/>
            <w:shd w:val="clear" w:color="auto" w:fill="F2F2F2" w:themeFill="background1" w:themeFillShade="F2"/>
          </w:tcPr>
          <w:p w:rsidR="00C7348D" w:rsidRDefault="00C7348D" w:rsidP="00C7348D">
            <w:pPr>
              <w:jc w:val="center"/>
              <w:rPr>
                <w:color w:val="000000"/>
                <w:sz w:val="20"/>
                <w:szCs w:val="20"/>
              </w:rPr>
            </w:pPr>
          </w:p>
        </w:tc>
        <w:tc>
          <w:tcPr>
            <w:tcW w:w="1000" w:type="pct"/>
            <w:shd w:val="clear" w:color="auto" w:fill="F2F2F2" w:themeFill="background1" w:themeFillShade="F2"/>
          </w:tcPr>
          <w:p w:rsidR="00C7348D" w:rsidRDefault="00C7348D" w:rsidP="00C7348D">
            <w:pPr>
              <w:jc w:val="center"/>
              <w:rPr>
                <w:color w:val="000000"/>
                <w:sz w:val="20"/>
                <w:szCs w:val="20"/>
              </w:rPr>
            </w:pPr>
          </w:p>
        </w:tc>
      </w:tr>
      <w:tr w:rsidR="00C7348D" w:rsidTr="00C7348D">
        <w:trPr>
          <w:trHeight w:val="470"/>
        </w:trPr>
        <w:tc>
          <w:tcPr>
            <w:tcW w:w="250" w:type="pct"/>
            <w:shd w:val="clear" w:color="auto" w:fill="F2F2F2" w:themeFill="background1" w:themeFillShade="F2"/>
            <w:vAlign w:val="center"/>
          </w:tcPr>
          <w:p w:rsidR="00C7348D" w:rsidRDefault="00C7348D" w:rsidP="00C7348D">
            <w:pPr>
              <w:pStyle w:val="a8"/>
              <w:spacing w:line="240" w:lineRule="auto"/>
              <w:ind w:left="0"/>
              <w:jc w:val="center"/>
              <w:rPr>
                <w:sz w:val="20"/>
              </w:rPr>
            </w:pPr>
            <w:r>
              <w:rPr>
                <w:sz w:val="20"/>
              </w:rPr>
              <w:t>4</w:t>
            </w:r>
          </w:p>
        </w:tc>
        <w:tc>
          <w:tcPr>
            <w:tcW w:w="250" w:type="pct"/>
            <w:shd w:val="clear" w:color="auto" w:fill="F2F2F2" w:themeFill="background1" w:themeFillShade="F2"/>
            <w:vAlign w:val="center"/>
          </w:tcPr>
          <w:p w:rsidR="00C7348D" w:rsidRDefault="00C7348D" w:rsidP="00C7348D">
            <w:pPr>
              <w:pStyle w:val="a8"/>
              <w:spacing w:line="240" w:lineRule="auto"/>
              <w:ind w:left="0"/>
              <w:jc w:val="center"/>
              <w:rPr>
                <w:sz w:val="20"/>
              </w:rPr>
            </w:pPr>
            <w:r>
              <w:rPr>
                <w:sz w:val="20"/>
              </w:rPr>
              <w:t>478</w:t>
            </w:r>
          </w:p>
        </w:tc>
        <w:tc>
          <w:tcPr>
            <w:tcW w:w="1625" w:type="pct"/>
            <w:shd w:val="clear" w:color="auto" w:fill="F2F2F2" w:themeFill="background1" w:themeFillShade="F2"/>
            <w:vAlign w:val="center"/>
          </w:tcPr>
          <w:p w:rsidR="00C7348D" w:rsidRDefault="00C7348D" w:rsidP="00C7348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w:t>
            </w:r>
          </w:p>
          <w:p w:rsidR="00C7348D" w:rsidRDefault="00C7348D" w:rsidP="00C7348D">
            <w:pPr>
              <w:rPr>
                <w:sz w:val="20"/>
                <w:szCs w:val="20"/>
              </w:rPr>
            </w:pPr>
            <w:r>
              <w:rPr>
                <w:sz w:val="20"/>
                <w:szCs w:val="20"/>
              </w:rPr>
              <w:t>Реконструкции оборудования ТП № 101</w:t>
            </w:r>
          </w:p>
        </w:tc>
        <w:tc>
          <w:tcPr>
            <w:tcW w:w="1063" w:type="pct"/>
            <w:shd w:val="clear" w:color="auto" w:fill="F2F2F2" w:themeFill="background1" w:themeFillShade="F2"/>
          </w:tcPr>
          <w:p w:rsidR="00C7348D" w:rsidRDefault="00C7348D" w:rsidP="00C7348D">
            <w:pPr>
              <w:jc w:val="center"/>
              <w:rPr>
                <w:color w:val="000000"/>
                <w:sz w:val="20"/>
                <w:szCs w:val="20"/>
              </w:rPr>
            </w:pPr>
          </w:p>
        </w:tc>
        <w:tc>
          <w:tcPr>
            <w:tcW w:w="812" w:type="pct"/>
            <w:shd w:val="clear" w:color="auto" w:fill="F2F2F2" w:themeFill="background1" w:themeFillShade="F2"/>
          </w:tcPr>
          <w:p w:rsidR="00C7348D" w:rsidRDefault="00C7348D" w:rsidP="00C7348D">
            <w:pPr>
              <w:jc w:val="center"/>
              <w:rPr>
                <w:color w:val="000000"/>
                <w:sz w:val="20"/>
                <w:szCs w:val="20"/>
              </w:rPr>
            </w:pPr>
          </w:p>
        </w:tc>
        <w:tc>
          <w:tcPr>
            <w:tcW w:w="1000" w:type="pct"/>
            <w:shd w:val="clear" w:color="auto" w:fill="F2F2F2" w:themeFill="background1" w:themeFillShade="F2"/>
          </w:tcPr>
          <w:p w:rsidR="00C7348D" w:rsidRDefault="00C7348D" w:rsidP="00C7348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4D" w:rsidRDefault="00E6084D" w:rsidP="001603FF">
      <w:r>
        <w:separator/>
      </w:r>
    </w:p>
  </w:endnote>
  <w:endnote w:type="continuationSeparator" w:id="0">
    <w:p w:rsidR="00E6084D" w:rsidRDefault="00E6084D"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4D" w:rsidRDefault="00E6084D"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E6084D" w:rsidRDefault="00E6084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4D" w:rsidRDefault="00E6084D"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4D" w:rsidRDefault="00E6084D" w:rsidP="001603FF">
      <w:r>
        <w:separator/>
      </w:r>
    </w:p>
  </w:footnote>
  <w:footnote w:type="continuationSeparator" w:id="0">
    <w:p w:rsidR="00E6084D" w:rsidRDefault="00E6084D"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4365"/>
    <w:rsid w:val="00026031"/>
    <w:rsid w:val="00027A84"/>
    <w:rsid w:val="00032440"/>
    <w:rsid w:val="0003276B"/>
    <w:rsid w:val="000355C1"/>
    <w:rsid w:val="00040456"/>
    <w:rsid w:val="000405B7"/>
    <w:rsid w:val="000476F6"/>
    <w:rsid w:val="0005217F"/>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1E80"/>
    <w:rsid w:val="00402563"/>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96169"/>
    <w:rsid w:val="004A243B"/>
    <w:rsid w:val="004A2A53"/>
    <w:rsid w:val="004A4847"/>
    <w:rsid w:val="004A7649"/>
    <w:rsid w:val="004A7F45"/>
    <w:rsid w:val="004B517D"/>
    <w:rsid w:val="004C1365"/>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680A"/>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5C9B"/>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5BCD"/>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48D"/>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084D"/>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45574-62B2-468F-92D9-337B81FC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18</Pages>
  <Words>9252</Words>
  <Characters>52743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Кравченко Екатерина Сергеевна</cp:lastModifiedBy>
  <cp:revision>774</cp:revision>
  <cp:lastPrinted>2018-01-15T08:12:00Z</cp:lastPrinted>
  <dcterms:created xsi:type="dcterms:W3CDTF">2013-03-14T11:36:00Z</dcterms:created>
  <dcterms:modified xsi:type="dcterms:W3CDTF">2018-02-13T08:15:00Z</dcterms:modified>
</cp:coreProperties>
</file>