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74119A">
        <w:rPr>
          <w:b/>
        </w:rPr>
        <w:t>А</w:t>
      </w:r>
      <w:r>
        <w:rPr>
          <w:b/>
        </w:rPr>
        <w:t>кционерное общество  «Ленинградская областная электросетевая компания» (АО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C013FE" w:rsidRDefault="00196201" w:rsidP="00196201">
      <w:pPr>
        <w:ind w:firstLine="709"/>
        <w:jc w:val="both"/>
        <w:rPr>
          <w:noProof/>
        </w:rPr>
      </w:pPr>
      <w:r w:rsidRPr="00C013FE">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C013FE">
        <w:rPr>
          <w:noProof/>
        </w:rPr>
        <w:t>4.16. Обеспечивать при выполнении работ соблюдение действующих требований пожарной безопасности, промышленной безопасности</w:t>
      </w:r>
      <w:r w:rsidR="00941C21" w:rsidRPr="00C013FE">
        <w:rPr>
          <w:noProof/>
        </w:rPr>
        <w:t>, экологической безопасности</w:t>
      </w:r>
      <w:r w:rsidRPr="00C013FE">
        <w:rPr>
          <w:noProof/>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C013FE" w:rsidRDefault="00196201" w:rsidP="00196201">
      <w:pPr>
        <w:ind w:firstLine="709"/>
        <w:jc w:val="both"/>
      </w:pPr>
      <w:r w:rsidRPr="00C013FE">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C013FE">
        <w:rPr>
          <w:noProof/>
        </w:rPr>
        <w:tab/>
        <w:t>9.2.</w:t>
      </w:r>
      <w:r w:rsidRPr="00C013FE">
        <w:t xml:space="preserve"> За нарушение Заказчиком предельного срока</w:t>
      </w:r>
      <w:r w:rsidRPr="008432A6">
        <w:t xml:space="preserve">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C013FE" w:rsidRDefault="00196201" w:rsidP="00196201">
      <w:pPr>
        <w:ind w:firstLine="709"/>
        <w:jc w:val="both"/>
        <w:rPr>
          <w:noProof/>
          <w:szCs w:val="20"/>
        </w:rPr>
      </w:pPr>
      <w:r w:rsidRPr="00C013FE">
        <w:rPr>
          <w:noProof/>
          <w:szCs w:val="20"/>
        </w:rPr>
        <w:t>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C013FE" w:rsidRDefault="00196201" w:rsidP="00196201">
      <w:pPr>
        <w:ind w:firstLine="709"/>
        <w:jc w:val="both"/>
        <w:rPr>
          <w:noProof/>
          <w:szCs w:val="20"/>
        </w:rPr>
      </w:pPr>
      <w:r w:rsidRPr="00C013FE">
        <w:rPr>
          <w:bCs/>
          <w:iCs/>
          <w:noProof/>
          <w:szCs w:val="20"/>
        </w:rPr>
        <w:t>9.9. Подрядчик н</w:t>
      </w:r>
      <w:r w:rsidRPr="00C013FE">
        <w:rPr>
          <w:noProof/>
          <w:szCs w:val="20"/>
        </w:rPr>
        <w:t xml:space="preserve">есет ответственность </w:t>
      </w:r>
      <w:r w:rsidRPr="00C013FE">
        <w:rPr>
          <w:bCs/>
          <w:iCs/>
          <w:noProof/>
          <w:szCs w:val="20"/>
        </w:rPr>
        <w:t xml:space="preserve">в соответствии с действующим законодательством РФ </w:t>
      </w:r>
      <w:r w:rsidRPr="00C013FE">
        <w:rPr>
          <w:noProof/>
          <w:szCs w:val="20"/>
        </w:rPr>
        <w:t>за нарушения требований промышленной безопасности</w:t>
      </w:r>
      <w:r w:rsidR="00941C21" w:rsidRPr="00C013FE">
        <w:rPr>
          <w:noProof/>
          <w:szCs w:val="20"/>
        </w:rPr>
        <w:t>, экологической безопасности</w:t>
      </w:r>
      <w:r w:rsidRPr="00C013FE">
        <w:rPr>
          <w:noProof/>
          <w:szCs w:val="20"/>
        </w:rPr>
        <w:t xml:space="preserve"> и охраны труда.</w:t>
      </w:r>
    </w:p>
    <w:p w:rsidR="00196201" w:rsidRPr="00C013FE" w:rsidRDefault="00196201" w:rsidP="00941C21">
      <w:pPr>
        <w:autoSpaceDE w:val="0"/>
        <w:autoSpaceDN w:val="0"/>
        <w:adjustRightInd w:val="0"/>
        <w:ind w:firstLine="708"/>
        <w:jc w:val="both"/>
        <w:outlineLvl w:val="0"/>
        <w:rPr>
          <w:noProof/>
        </w:rPr>
      </w:pPr>
      <w:r w:rsidRPr="00C013FE">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C013FE">
        <w:rPr>
          <w:noProof/>
        </w:rPr>
        <w:t>нарушением требований промышленной безопасности</w:t>
      </w:r>
      <w:r w:rsidR="00941C21" w:rsidRPr="00C013FE">
        <w:rPr>
          <w:noProof/>
        </w:rPr>
        <w:t>, экологической безопасности</w:t>
      </w:r>
      <w:r w:rsidRPr="00C013FE">
        <w:rPr>
          <w:noProof/>
        </w:rPr>
        <w:t xml:space="preserve"> и охраны труда</w:t>
      </w:r>
      <w:r w:rsidRPr="00C013FE">
        <w:rPr>
          <w:noProof/>
          <w:szCs w:val="20"/>
        </w:rPr>
        <w:t>.</w:t>
      </w:r>
    </w:p>
    <w:p w:rsidR="003044A8" w:rsidRDefault="003044A8" w:rsidP="00F5203C">
      <w:pPr>
        <w:spacing w:before="120"/>
        <w:jc w:val="center"/>
      </w:pPr>
      <w:r w:rsidRPr="00C013FE">
        <w:rPr>
          <w:b/>
          <w:noProof/>
        </w:rPr>
        <w:t>10.</w:t>
      </w:r>
      <w:r w:rsidRPr="00C013FE">
        <w:rPr>
          <w:b/>
        </w:rPr>
        <w:t xml:space="preserve"> ОБСТОЯТЕЛЬСТВА НЕПРЕОДОЛИМОЙ</w:t>
      </w:r>
      <w:r>
        <w:rPr>
          <w:b/>
        </w:rPr>
        <w:t xml:space="preserve">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 xml:space="preserve">Заказчик: </w:t>
      </w:r>
      <w:r w:rsidR="0074119A">
        <w:rPr>
          <w:b/>
        </w:rPr>
        <w:t>А</w:t>
      </w:r>
      <w:r w:rsidRPr="00106598">
        <w:rPr>
          <w:b/>
        </w:rPr>
        <w:t>кционерное общ</w:t>
      </w:r>
      <w:r w:rsidR="001364D8">
        <w:rPr>
          <w:b/>
        </w:rPr>
        <w:t>ество «Ленинградская областная</w:t>
      </w:r>
      <w:bookmarkStart w:id="0" w:name="_GoBack"/>
      <w:bookmarkEnd w:id="0"/>
      <w:r w:rsidRPr="00106598">
        <w:rPr>
          <w:b/>
        </w:rPr>
        <w:t xml:space="preserve"> электросетевая компания» (АО «ЛОЭСК»)</w:t>
      </w:r>
    </w:p>
    <w:p w:rsidR="00106598" w:rsidRPr="00106598" w:rsidRDefault="00106598" w:rsidP="00106598">
      <w:pPr>
        <w:outlineLvl w:val="0"/>
      </w:pPr>
      <w:r w:rsidRPr="00106598">
        <w:t xml:space="preserve">Юридический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pPr>
        <w:outlineLvl w:val="0"/>
      </w:pPr>
      <w:r w:rsidRPr="00106598">
        <w:t xml:space="preserve">Фактический адрес: </w:t>
      </w:r>
      <w:r w:rsidR="0074119A" w:rsidRPr="00AA569B">
        <w:rPr>
          <w:bCs/>
          <w:iCs/>
        </w:rPr>
        <w:t>187342, Ленинградская область, г. Кировск, ул. Ладожская, д. 3А</w:t>
      </w:r>
      <w:r w:rsidR="0074119A">
        <w:t>.</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B26F52" w:rsidRPr="00106598" w:rsidRDefault="00B26F52" w:rsidP="00106598">
      <w:r>
        <w:t>ОКПО____________________ ОКОПФ__________________ ОКТМО_____________________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DB0AD3" w:rsidRDefault="00E00746" w:rsidP="00E00746">
      <w:pPr>
        <w:pStyle w:val="a4"/>
        <w:numPr>
          <w:ilvl w:val="1"/>
          <w:numId w:val="11"/>
        </w:numPr>
        <w:jc w:val="both"/>
        <w:rPr>
          <w:bCs w:val="0"/>
          <w:i/>
          <w:iCs w:val="0"/>
          <w:szCs w:val="24"/>
        </w:rPr>
      </w:pPr>
      <w:r w:rsidRPr="003D1F2B">
        <w:rPr>
          <w:bCs w:val="0"/>
          <w:i/>
          <w:iCs w:val="0"/>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A6C5F" w:rsidRPr="001A6C5F" w:rsidRDefault="001A6C5F" w:rsidP="00E00746">
      <w:pPr>
        <w:pStyle w:val="a4"/>
        <w:numPr>
          <w:ilvl w:val="1"/>
          <w:numId w:val="11"/>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проведение работ по выносу в натуру границ охранной зоны (маркировке охранной </w:t>
      </w:r>
      <w:proofErr w:type="gramStart"/>
      <w:r w:rsidRPr="005677EC">
        <w:rPr>
          <w:i/>
        </w:rPr>
        <w:t>зоны)  –</w:t>
      </w:r>
      <w:proofErr w:type="gramEnd"/>
      <w:r w:rsidRPr="005677EC">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0E7AE0">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1364D8" w:rsidP="00DB435A">
      <w:pPr>
        <w:pStyle w:val="a4"/>
        <w:numPr>
          <w:ilvl w:val="0"/>
          <w:numId w:val="14"/>
        </w:numPr>
        <w:ind w:left="284" w:hanging="284"/>
        <w:jc w:val="both"/>
        <w:rPr>
          <w:b/>
        </w:rPr>
      </w:pPr>
      <w:hyperlink r:id="rId8"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АО «ЛОЭСК» «______ </w:t>
      </w:r>
      <w:proofErr w:type="spellStart"/>
      <w:r w:rsidRPr="001D7DDA">
        <w:t>горэлектросети</w:t>
      </w:r>
      <w:proofErr w:type="spellEnd"/>
      <w:r w:rsidRPr="001D7DDA">
        <w:t>»,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C013F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3FE" w:rsidRDefault="00C013F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013FE" w:rsidRDefault="00C013F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rFonts w:ascii="Calibri" w:hAnsi="Calibri"/>
                <w:color w:val="000000"/>
                <w:sz w:val="20"/>
                <w:szCs w:val="20"/>
              </w:rPr>
            </w:pP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w:t>
            </w:r>
            <w:r w:rsidR="00C013FE">
              <w:rPr>
                <w:color w:val="000000"/>
                <w:sz w:val="20"/>
                <w:szCs w:val="20"/>
              </w:rPr>
              <w:t>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DB0AD3">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DB0AD3">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w:t>
            </w:r>
            <w:r w:rsidRPr="00A82052">
              <w:rPr>
                <w:color w:val="000000"/>
                <w:sz w:val="20"/>
                <w:szCs w:val="20"/>
              </w:rPr>
              <w:lastRenderedPageBreak/>
              <w:t>совмещённого плана</w:t>
            </w:r>
            <w:r w:rsidR="00DB0AD3">
              <w:rPr>
                <w:color w:val="000000"/>
                <w:sz w:val="20"/>
                <w:szCs w:val="20"/>
              </w:rPr>
              <w:t>.</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B0AD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EB625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Pr="001F290F" w:rsidRDefault="00EB625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1F290F" w:rsidRDefault="00EB6258" w:rsidP="00D7406A">
            <w:pPr>
              <w:jc w:val="both"/>
              <w:rPr>
                <w:iCs/>
                <w:color w:val="000000"/>
                <w:sz w:val="20"/>
                <w:szCs w:val="20"/>
              </w:rPr>
            </w:pPr>
            <w:r>
              <w:rPr>
                <w:iCs/>
                <w:color w:val="000000"/>
                <w:sz w:val="20"/>
                <w:szCs w:val="20"/>
              </w:rPr>
              <w:t>П</w:t>
            </w:r>
            <w:r w:rsidRPr="00EB6258">
              <w:rPr>
                <w:iCs/>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EB6258">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6258" w:rsidP="0074119A">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0E7AE0">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0E7AE0">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0E7AE0">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0E7AE0">
            <w:pPr>
              <w:jc w:val="right"/>
              <w:rPr>
                <w:color w:val="000000"/>
                <w:sz w:val="20"/>
                <w:szCs w:val="20"/>
              </w:rPr>
            </w:pPr>
          </w:p>
        </w:tc>
      </w:tr>
      <w:tr w:rsidR="00EB3A34" w:rsidRPr="007440B9" w:rsidTr="000E7AE0">
        <w:trPr>
          <w:trHeight w:val="285"/>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0E7AE0">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0E7AE0">
            <w:pPr>
              <w:jc w:val="center"/>
              <w:rPr>
                <w:color w:val="000000"/>
                <w:sz w:val="20"/>
                <w:szCs w:val="20"/>
              </w:rPr>
            </w:pPr>
          </w:p>
        </w:tc>
      </w:tr>
      <w:tr w:rsidR="00EB3A34" w:rsidRPr="007440B9" w:rsidTr="000E7AE0">
        <w:trPr>
          <w:trHeight w:val="270"/>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ign w:val="center"/>
            <w:hideMark/>
          </w:tcPr>
          <w:p w:rsidR="00EB3A34" w:rsidRPr="007440B9" w:rsidRDefault="00EB3A34" w:rsidP="000E7AE0">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0E7AE0">
            <w:pPr>
              <w:rPr>
                <w:color w:val="000000"/>
              </w:rPr>
            </w:pPr>
          </w:p>
        </w:tc>
        <w:tc>
          <w:tcPr>
            <w:tcW w:w="1187" w:type="dxa"/>
            <w:gridSpan w:val="2"/>
            <w:shd w:val="clear" w:color="auto" w:fill="auto"/>
            <w:noWrap/>
            <w:vAlign w:val="bottom"/>
            <w:hideMark/>
          </w:tcPr>
          <w:p w:rsidR="00EB3A34" w:rsidRPr="007440B9" w:rsidRDefault="00EB3A34" w:rsidP="000E7AE0">
            <w:pPr>
              <w:rPr>
                <w:color w:val="000000"/>
              </w:rPr>
            </w:pPr>
          </w:p>
        </w:tc>
        <w:tc>
          <w:tcPr>
            <w:tcW w:w="3161" w:type="dxa"/>
            <w:gridSpan w:val="3"/>
            <w:shd w:val="clear" w:color="auto" w:fill="auto"/>
            <w:noWrap/>
            <w:vAlign w:val="bottom"/>
          </w:tcPr>
          <w:p w:rsidR="00EB3A34" w:rsidRPr="007F36C3" w:rsidRDefault="00EB3A34" w:rsidP="000E7AE0">
            <w:pPr>
              <w:jc w:val="right"/>
              <w:rPr>
                <w:color w:val="000000"/>
                <w:sz w:val="20"/>
                <w:szCs w:val="2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val="restart"/>
            <w:shd w:val="clear" w:color="auto" w:fill="auto"/>
            <w:noWrap/>
            <w:vAlign w:val="bottom"/>
            <w:hideMark/>
          </w:tcPr>
          <w:p w:rsidR="00EB3A34" w:rsidRPr="00F5203C" w:rsidRDefault="00EB3A34" w:rsidP="000E7AE0">
            <w:pPr>
              <w:rPr>
                <w:b/>
                <w:bCs/>
                <w:color w:val="000000"/>
              </w:rPr>
            </w:pPr>
          </w:p>
          <w:p w:rsidR="00EB3A34" w:rsidRPr="00F5203C" w:rsidRDefault="00EB3A34" w:rsidP="000E7AE0">
            <w:pPr>
              <w:rPr>
                <w:b/>
                <w:bCs/>
                <w:color w:val="000000"/>
              </w:rPr>
            </w:pPr>
            <w:r w:rsidRPr="00F5203C">
              <w:rPr>
                <w:b/>
                <w:bCs/>
                <w:color w:val="000000"/>
                <w:szCs w:val="22"/>
              </w:rPr>
              <w:t>УТВЕРЖДАЮ:</w:t>
            </w:r>
          </w:p>
          <w:p w:rsidR="00EB3A34" w:rsidRDefault="00EB3A34" w:rsidP="000E7AE0">
            <w:pPr>
              <w:rPr>
                <w:bCs/>
                <w:color w:val="000000"/>
              </w:rPr>
            </w:pPr>
          </w:p>
          <w:p w:rsidR="00EB3A34" w:rsidRPr="00F5203C" w:rsidRDefault="00EB3A34" w:rsidP="000E7AE0">
            <w:pPr>
              <w:rPr>
                <w:bCs/>
                <w:color w:val="000000"/>
              </w:rPr>
            </w:pPr>
          </w:p>
          <w:p w:rsidR="00EB3A34" w:rsidRDefault="00EB3A34" w:rsidP="000E7AE0">
            <w:pPr>
              <w:rPr>
                <w:color w:val="000000"/>
                <w:szCs w:val="22"/>
              </w:rPr>
            </w:pPr>
          </w:p>
          <w:p w:rsidR="00EB3A34" w:rsidRPr="00F5203C" w:rsidRDefault="00EB3A34" w:rsidP="000E7AE0">
            <w:pPr>
              <w:rPr>
                <w:b/>
                <w:bCs/>
                <w:color w:val="000000"/>
              </w:rPr>
            </w:pPr>
            <w:r w:rsidRPr="00F5203C">
              <w:rPr>
                <w:color w:val="000000"/>
                <w:szCs w:val="22"/>
              </w:rPr>
              <w:t xml:space="preserve">______________________ </w:t>
            </w: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0E7AE0">
            <w:pPr>
              <w:rPr>
                <w:bCs/>
                <w:color w:val="000000"/>
              </w:rPr>
            </w:pPr>
          </w:p>
        </w:tc>
        <w:tc>
          <w:tcPr>
            <w:tcW w:w="702" w:type="dxa"/>
            <w:shd w:val="clear" w:color="auto" w:fill="auto"/>
            <w:noWrap/>
            <w:vAlign w:val="bottom"/>
            <w:hideMark/>
          </w:tcPr>
          <w:p w:rsidR="00EB3A34" w:rsidRPr="00F5203C" w:rsidRDefault="00EB3A34" w:rsidP="000E7AE0">
            <w:pPr>
              <w:rPr>
                <w:bCs/>
                <w:color w:val="000000"/>
              </w:rPr>
            </w:pPr>
          </w:p>
        </w:tc>
        <w:tc>
          <w:tcPr>
            <w:tcW w:w="1187" w:type="dxa"/>
            <w:gridSpan w:val="2"/>
            <w:shd w:val="clear" w:color="auto" w:fill="auto"/>
            <w:noWrap/>
            <w:vAlign w:val="bottom"/>
            <w:hideMark/>
          </w:tcPr>
          <w:p w:rsidR="00EB3A34" w:rsidRPr="00F5203C" w:rsidRDefault="00EB3A34" w:rsidP="000E7AE0">
            <w:pPr>
              <w:rPr>
                <w:bCs/>
                <w:color w:val="000000"/>
              </w:rPr>
            </w:pPr>
          </w:p>
        </w:tc>
        <w:tc>
          <w:tcPr>
            <w:tcW w:w="5535" w:type="dxa"/>
            <w:gridSpan w:val="7"/>
            <w:vMerge/>
            <w:shd w:val="clear" w:color="auto" w:fill="auto"/>
            <w:noWrap/>
            <w:vAlign w:val="bottom"/>
            <w:hideMark/>
          </w:tcPr>
          <w:p w:rsidR="00EB3A34" w:rsidRPr="00F5203C" w:rsidRDefault="00EB3A34" w:rsidP="000E7AE0">
            <w:pPr>
              <w:rPr>
                <w:bCs/>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rFonts w:ascii="Calibri" w:hAnsi="Calibri"/>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rFonts w:ascii="Calibri" w:hAnsi="Calibri"/>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1380"/>
        </w:trPr>
        <w:tc>
          <w:tcPr>
            <w:tcW w:w="2228" w:type="dxa"/>
            <w:tcBorders>
              <w:bottom w:val="single" w:sz="4" w:space="0" w:color="auto"/>
            </w:tcBorders>
            <w:shd w:val="clear" w:color="auto" w:fill="auto"/>
            <w:noWrap/>
            <w:vAlign w:val="bottom"/>
            <w:hideMark/>
          </w:tcPr>
          <w:p w:rsidR="00EB3A34" w:rsidRPr="00F5203C" w:rsidRDefault="00EB3A34" w:rsidP="000E7AE0">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0E7AE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0E7AE0">
            <w:pPr>
              <w:jc w:val="center"/>
              <w:rPr>
                <w:b/>
                <w:bCs/>
                <w:color w:val="000000"/>
              </w:rPr>
            </w:pPr>
            <w:r w:rsidRPr="00F5203C">
              <w:rPr>
                <w:b/>
                <w:bCs/>
                <w:color w:val="000000"/>
              </w:rPr>
              <w:t>«_________________________»</w:t>
            </w:r>
          </w:p>
        </w:tc>
      </w:tr>
      <w:tr w:rsidR="00EB3A34" w:rsidRPr="001F290F" w:rsidTr="000E7AE0">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r w:rsidRPr="00941C21">
              <w:rPr>
                <w:color w:val="000000"/>
                <w:sz w:val="20"/>
                <w:szCs w:val="20"/>
              </w:rPr>
              <w:t>Этап работ</w:t>
            </w:r>
          </w:p>
          <w:p w:rsidR="00EB3A34" w:rsidRPr="00941C21" w:rsidRDefault="00EB3A34" w:rsidP="000E7AE0">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0E7AE0">
            <w:pPr>
              <w:jc w:val="center"/>
              <w:rPr>
                <w:bCs/>
                <w:color w:val="000000"/>
                <w:sz w:val="20"/>
                <w:szCs w:val="20"/>
              </w:rPr>
            </w:pPr>
            <w:r w:rsidRPr="00941C21">
              <w:rPr>
                <w:bCs/>
                <w:color w:val="000000"/>
                <w:sz w:val="20"/>
                <w:szCs w:val="20"/>
              </w:rPr>
              <w:t>__ календарных дней</w:t>
            </w:r>
          </w:p>
        </w:tc>
      </w:tr>
      <w:tr w:rsidR="00EB3A34" w:rsidRPr="001F290F" w:rsidTr="000E7AE0">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0E7AE0">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E7AE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0E7AE0">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0E7AE0">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__ дней</w:t>
            </w:r>
          </w:p>
        </w:tc>
      </w:tr>
      <w:tr w:rsidR="00EB6258"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Default="00EB6258"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02603E" w:rsidRDefault="00EB6258" w:rsidP="00EB6258">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B6258" w:rsidRDefault="00EB6258" w:rsidP="0002603E">
            <w:pPr>
              <w:jc w:val="both"/>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rFonts w:ascii="Calibri" w:hAnsi="Calibri"/>
                <w:color w:val="000000"/>
                <w:sz w:val="20"/>
                <w:szCs w:val="20"/>
              </w:rPr>
            </w:pPr>
          </w:p>
        </w:tc>
      </w:tr>
      <w:tr w:rsidR="0002603E"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sidR="00EB6258">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EB6258">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w:t>
            </w:r>
            <w:r w:rsidRPr="00A82052">
              <w:rPr>
                <w:color w:val="000000"/>
                <w:sz w:val="20"/>
                <w:szCs w:val="20"/>
              </w:rPr>
              <w:lastRenderedPageBreak/>
              <w:t>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2A662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2A6623"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623" w:rsidRPr="001F290F" w:rsidRDefault="002A6623"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A6623" w:rsidRPr="001F290F" w:rsidRDefault="002A6623" w:rsidP="000E7AE0">
            <w:pPr>
              <w:jc w:val="both"/>
              <w:rPr>
                <w:iCs/>
                <w:color w:val="000000"/>
                <w:sz w:val="20"/>
                <w:szCs w:val="20"/>
              </w:rPr>
            </w:pPr>
            <w:r w:rsidRPr="002A6623">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0E7AE0">
            <w:pPr>
              <w:jc w:val="both"/>
              <w:rPr>
                <w:iCs/>
                <w:color w:val="000000"/>
                <w:sz w:val="20"/>
                <w:szCs w:val="20"/>
              </w:rPr>
            </w:pPr>
            <w:r>
              <w:rPr>
                <w:iCs/>
                <w:color w:val="000000"/>
                <w:sz w:val="20"/>
                <w:szCs w:val="20"/>
              </w:rPr>
              <w:t>П</w:t>
            </w:r>
            <w:r w:rsidR="00EB3A34" w:rsidRPr="00DE75C0">
              <w:rPr>
                <w:iCs/>
                <w:color w:val="000000"/>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345E81">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bl>
    <w:p w:rsidR="00EB3A34" w:rsidRDefault="00EB3A34" w:rsidP="001F290F">
      <w:pPr>
        <w:jc w:val="both"/>
      </w:pPr>
    </w:p>
    <w:sectPr w:rsidR="00EB3A34"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23" w:rsidRDefault="00D14923" w:rsidP="0076416A">
      <w:r>
        <w:separator/>
      </w:r>
    </w:p>
  </w:endnote>
  <w:endnote w:type="continuationSeparator" w:id="0">
    <w:p w:rsidR="00D14923" w:rsidRDefault="00D1492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FE" w:rsidRDefault="00C013F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13FE" w:rsidRDefault="00C013FE"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3FE" w:rsidRDefault="00C013F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23" w:rsidRDefault="00D14923" w:rsidP="0076416A">
      <w:r>
        <w:separator/>
      </w:r>
    </w:p>
  </w:footnote>
  <w:footnote w:type="continuationSeparator" w:id="0">
    <w:p w:rsidR="00D14923" w:rsidRDefault="00D14923" w:rsidP="0076416A">
      <w:r>
        <w:continuationSeparator/>
      </w:r>
    </w:p>
  </w:footnote>
  <w:footnote w:id="1">
    <w:p w:rsidR="00C013FE" w:rsidRDefault="00C013FE"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E7AE0"/>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64D8"/>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623"/>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5E81"/>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6E1"/>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2806"/>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6DC3"/>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2D82"/>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119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B40"/>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6F52"/>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13FE"/>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923"/>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0AD3"/>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258"/>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46C30-AF2A-4597-A631-41B63F9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FFDA-1664-45AE-B32D-3BE58D46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11763</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18</cp:revision>
  <cp:lastPrinted>2015-06-03T10:55:00Z</cp:lastPrinted>
  <dcterms:created xsi:type="dcterms:W3CDTF">2014-10-15T11:53:00Z</dcterms:created>
  <dcterms:modified xsi:type="dcterms:W3CDTF">2015-08-21T07:05:00Z</dcterms:modified>
</cp:coreProperties>
</file>