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8E" w:rsidRDefault="0021578E" w:rsidP="0021578E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Форма 4.1</w:t>
      </w:r>
    </w:p>
    <w:p w:rsidR="0021578E" w:rsidRDefault="0021578E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140BF7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E677E5" w:rsidRPr="003414FD" w:rsidRDefault="003414FD" w:rsidP="00BA575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на выполнение проектн</w:t>
      </w:r>
      <w:r w:rsidR="00BD3ADE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926AF0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 Открытое акционерное общество «Ленинградская областная управляющая электросетевая компания»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(ОАО «ЛОЭСК»), в лице </w:t>
      </w:r>
      <w:r w:rsidR="007E6E2E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7E6E2E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850E81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90CEE">
        <w:rPr>
          <w:rFonts w:ascii="Times New Roman" w:hAnsi="Times New Roman" w:cs="Times New Roman"/>
          <w:bCs w:val="0"/>
          <w:iCs w:val="0"/>
          <w:szCs w:val="24"/>
        </w:rPr>
        <w:t>вместе именуемые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Стороны</w:t>
      </w:r>
      <w:r w:rsidR="00A026C5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044360">
        <w:rPr>
          <w:b/>
          <w:szCs w:val="24"/>
        </w:rPr>
        <w:t>протокола о результатах закупочной процедуры № _______</w:t>
      </w:r>
      <w:r w:rsidR="00B9628C" w:rsidRPr="00931904">
        <w:rPr>
          <w:b/>
          <w:szCs w:val="24"/>
        </w:rPr>
        <w:t xml:space="preserve"> от </w:t>
      </w:r>
      <w:r w:rsidR="00411AD9" w:rsidRPr="00931904">
        <w:rPr>
          <w:b/>
          <w:szCs w:val="24"/>
        </w:rPr>
        <w:t xml:space="preserve">«___» ______ 20__г. </w:t>
      </w:r>
      <w:r w:rsidR="00B9628C" w:rsidRPr="00931904">
        <w:rPr>
          <w:b/>
          <w:szCs w:val="24"/>
        </w:rPr>
        <w:t xml:space="preserve">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заключили настоящий Договор о нижеследующем:</w:t>
      </w:r>
    </w:p>
    <w:p w:rsidR="00FA381D" w:rsidRDefault="00FA381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Объект реконструкции: </w:t>
      </w:r>
      <w:r w:rsidR="00E677E5">
        <w:rPr>
          <w:rFonts w:ascii="Times New Roman" w:hAnsi="Times New Roman" w:cs="Times New Roman"/>
          <w:b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___________________________________</w:t>
      </w:r>
      <w:r w:rsidR="00E677E5">
        <w:rPr>
          <w:rFonts w:ascii="Times New Roman" w:hAnsi="Times New Roman" w:cs="Times New Roman"/>
          <w:b/>
          <w:bCs w:val="0"/>
          <w:iCs w:val="0"/>
          <w:szCs w:val="24"/>
        </w:rPr>
        <w:t>»</w:t>
      </w:r>
      <w:r w:rsidR="00E3533E">
        <w:rPr>
          <w:rFonts w:ascii="Times New Roman" w:hAnsi="Times New Roman" w:cs="Times New Roman"/>
          <w:b/>
          <w:bCs w:val="0"/>
          <w:iCs w:val="0"/>
          <w:szCs w:val="24"/>
        </w:rPr>
        <w:t>.</w:t>
      </w:r>
    </w:p>
    <w:p w:rsidR="00B9628C" w:rsidRPr="003414FD" w:rsidRDefault="00B9628C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1.1. По настоящему Договору Подрядчик обязуется разработать Проектно-сметную документацию по Объекту реконструкции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»</w:t>
      </w:r>
      <w:r w:rsidR="00492435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Техническим заданием (Приложение № 1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настоящим Договором, указываются в Техническом задании.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 В случае выявления в процессе выполнения работ необходимости выполнения дополнительного объема работ, не предусмотренного Техническим заданием,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956380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956380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CE535C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1.4.2. приостанавливает выполнение работ по Договору до</w:t>
      </w:r>
      <w:r w:rsidR="00ED2C90">
        <w:rPr>
          <w:rFonts w:ascii="Times New Roman" w:hAnsi="Times New Roman" w:cs="Times New Roman"/>
          <w:bCs w:val="0"/>
          <w:iCs w:val="0"/>
          <w:szCs w:val="24"/>
        </w:rPr>
        <w:t xml:space="preserve"> письменного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2705E0" w:rsidRPr="00931904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06399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</w:t>
      </w:r>
      <w:r w:rsidR="00C06365" w:rsidRPr="0006399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94E09" w:rsidRPr="00DE3DC2">
        <w:t>является ориентировочной</w:t>
      </w:r>
      <w:r w:rsidR="00E94E09">
        <w:t>,</w:t>
      </w:r>
      <w:r w:rsidR="00E94E09" w:rsidRPr="00DE3DC2"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044360">
        <w:rPr>
          <w:b/>
          <w:szCs w:val="24"/>
        </w:rPr>
        <w:t>протоколом о результатах закупочной процедуры № _______ от</w:t>
      </w:r>
      <w:r w:rsidR="00044360" w:rsidRPr="00931904" w:rsidDel="00044360">
        <w:rPr>
          <w:b/>
          <w:szCs w:val="24"/>
        </w:rPr>
        <w:t xml:space="preserve"> </w:t>
      </w:r>
      <w:r w:rsidR="00411AD9" w:rsidRPr="00931904">
        <w:rPr>
          <w:b/>
          <w:szCs w:val="24"/>
        </w:rPr>
        <w:t xml:space="preserve">«___» ______ 20__г. </w:t>
      </w:r>
      <w:r w:rsidRPr="00926AF0">
        <w:rPr>
          <w:rFonts w:ascii="Times New Roman" w:hAnsi="Times New Roman" w:cs="Times New Roman"/>
          <w:bCs w:val="0"/>
          <w:szCs w:val="24"/>
        </w:rPr>
        <w:t xml:space="preserve"> и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составляет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 (__________________) руб. ___ коп,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том числе НДС  18% -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_______________(_______________________) руб. ___ коп.</w:t>
      </w:r>
      <w:r w:rsidRPr="003414FD">
        <w:rPr>
          <w:rFonts w:ascii="Times New Roman" w:hAnsi="Times New Roman" w:cs="Times New Roman"/>
          <w:bCs w:val="0"/>
          <w:iCs w:val="0"/>
          <w:color w:val="FF0000"/>
          <w:szCs w:val="24"/>
        </w:rPr>
        <w:t xml:space="preserve"> </w:t>
      </w:r>
    </w:p>
    <w:p w:rsidR="00E94E09" w:rsidRDefault="0029215F" w:rsidP="00E94E09">
      <w:pPr>
        <w:ind w:firstLine="708"/>
        <w:outlineLvl w:val="0"/>
        <w:rPr>
          <w:b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2.1.1. Окончательная стоимость работ по настоящему Договору устанавливается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 результатам </w:t>
      </w:r>
      <w:r w:rsidR="002705E0">
        <w:rPr>
          <w:rFonts w:ascii="Times New Roman" w:hAnsi="Times New Roman" w:cs="Times New Roman"/>
          <w:bCs w:val="0"/>
          <w:iCs w:val="0"/>
          <w:szCs w:val="24"/>
        </w:rPr>
        <w:t xml:space="preserve">выполнения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2E5BC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E94E09">
        <w:rPr>
          <w:rFonts w:ascii="Times New Roman" w:hAnsi="Times New Roman" w:cs="Times New Roman"/>
          <w:bCs w:val="0"/>
          <w:iCs w:val="0"/>
          <w:szCs w:val="24"/>
        </w:rPr>
        <w:t xml:space="preserve">представленной Подрядчиком 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согласованной </w:t>
      </w:r>
      <w:r w:rsidR="000E4AFD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работ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путем подписания </w:t>
      </w:r>
      <w:r w:rsidR="000E4AFD">
        <w:rPr>
          <w:rFonts w:ascii="Times New Roman" w:hAnsi="Times New Roman" w:cs="Times New Roman"/>
          <w:bCs w:val="0"/>
          <w:iCs w:val="0"/>
          <w:szCs w:val="24"/>
        </w:rPr>
        <w:t xml:space="preserve">Сторонами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дополнительного соглашения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>.</w:t>
      </w:r>
      <w:r w:rsidR="00E94E09" w:rsidRPr="00E94E09">
        <w:rPr>
          <w:b/>
        </w:rPr>
        <w:t xml:space="preserve"> </w:t>
      </w:r>
    </w:p>
    <w:p w:rsidR="00E94E09" w:rsidRPr="00CD57D3" w:rsidRDefault="00E94E09" w:rsidP="00E94E09">
      <w:pPr>
        <w:ind w:firstLine="708"/>
        <w:outlineLvl w:val="0"/>
        <w:rPr>
          <w:b/>
        </w:rPr>
      </w:pPr>
      <w:r w:rsidRPr="00CD57D3">
        <w:rPr>
          <w:b/>
        </w:rPr>
        <w:lastRenderedPageBreak/>
        <w:t>2.1.</w:t>
      </w:r>
      <w:r>
        <w:rPr>
          <w:b/>
        </w:rPr>
        <w:t>2</w:t>
      </w:r>
      <w:r w:rsidRPr="00CD57D3">
        <w:rPr>
          <w:b/>
        </w:rPr>
        <w:t>. В стоимость работ</w:t>
      </w:r>
      <w:r>
        <w:rPr>
          <w:b/>
        </w:rPr>
        <w:t xml:space="preserve"> </w:t>
      </w:r>
      <w:r w:rsidRPr="00D52C97">
        <w:rPr>
          <w:b/>
        </w:rPr>
        <w:t>включ</w:t>
      </w:r>
      <w:r>
        <w:rPr>
          <w:b/>
        </w:rPr>
        <w:t>аются</w:t>
      </w:r>
      <w:r w:rsidRPr="00CD57D3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органов, организаций и заинтересованных лиц.</w:t>
      </w:r>
    </w:p>
    <w:p w:rsidR="003414FD" w:rsidRPr="003414FD" w:rsidRDefault="003414FD" w:rsidP="00931904">
      <w:pPr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случае необходимости проведения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по Объекту в соответствии со ст.49 Градостроительного кодекса РФ,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п.2.1 настоящего Договора, </w:t>
      </w:r>
      <w:r w:rsidR="00DF796B" w:rsidRPr="00DE3DC2">
        <w:rPr>
          <w:noProof/>
        </w:rPr>
        <w:t>дополнительно</w:t>
      </w:r>
      <w:r w:rsidR="00DF796B"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включается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2.3. В случае получения отрицательного заключения о прохождении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Передать Подрядчику исходные данные для выполнения работ в случае, если предоставление Заказчиком исходных данных предусмотрено Техническ</w:t>
      </w:r>
      <w:r w:rsidR="00A82FD2">
        <w:rPr>
          <w:rFonts w:ascii="Times New Roman" w:hAnsi="Times New Roman" w:cs="Times New Roman"/>
          <w:bCs w:val="0"/>
          <w:iCs w:val="0"/>
          <w:szCs w:val="24"/>
        </w:rPr>
        <w:t>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м задани</w:t>
      </w:r>
      <w:r w:rsidR="00A82FD2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FB12A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7A32C9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611FEC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C06365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организаций</w:t>
      </w:r>
      <w:r w:rsidR="00C06365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необходимые для выполнения работ по настоящему Договору.</w:t>
      </w:r>
    </w:p>
    <w:p w:rsidR="00C53E76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</w:t>
      </w:r>
      <w:r w:rsidR="00904602" w:rsidRPr="00904602">
        <w:rPr>
          <w:rFonts w:ascii="Times New Roman" w:hAnsi="Times New Roman" w:cs="Times New Roman"/>
          <w:bCs w:val="0"/>
          <w:iCs w:val="0"/>
          <w:szCs w:val="24"/>
        </w:rPr>
        <w:t>Выполнить работы по настоящему Договору собственными и/или привлеченными силами (субподрядчиками)</w:t>
      </w:r>
      <w:r w:rsidR="00904602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="00904602" w:rsidRPr="00904602">
        <w:rPr>
          <w:rFonts w:ascii="Times New Roman" w:hAnsi="Times New Roman" w:cs="Times New Roman"/>
          <w:bCs w:val="0"/>
          <w:iCs w:val="0"/>
          <w:szCs w:val="24"/>
        </w:rPr>
        <w:t xml:space="preserve"> средствами. Подрядчик несет ответственность за действия и результаты работ привлеченных сил (субподрядчиков).</w:t>
      </w:r>
    </w:p>
    <w:p w:rsidR="003414FD" w:rsidRPr="003414FD" w:rsidRDefault="00C53E76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ab/>
      </w:r>
      <w:r w:rsidR="00AC6780">
        <w:rPr>
          <w:rFonts w:ascii="Times New Roman" w:hAnsi="Times New Roman" w:cs="Times New Roman"/>
          <w:bCs w:val="0"/>
          <w:iCs w:val="0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4.3. 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Выполнить работы по р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азработ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ке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Проектно-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>сметн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и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>на основании исходных данных в соответствии с Техническим заданием, действующими строительными нормами и правилами (СНиП), инструкциями, государственными стандартами и иными нормативно-правовыми актами РФ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, и сдать Заказчику результаты выполненных работ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в срок, установленны</w:t>
      </w:r>
      <w:r w:rsidR="008C4169">
        <w:rPr>
          <w:rFonts w:ascii="Times New Roman" w:hAnsi="Times New Roman" w:cs="Times New Roman"/>
          <w:bCs w:val="0"/>
          <w:iCs w:val="0"/>
          <w:szCs w:val="24"/>
        </w:rPr>
        <w:t>й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п.5.</w:t>
      </w:r>
      <w:r w:rsidR="009D4A68">
        <w:rPr>
          <w:rFonts w:ascii="Times New Roman" w:hAnsi="Times New Roman" w:cs="Times New Roman"/>
          <w:bCs w:val="0"/>
          <w:iCs w:val="0"/>
          <w:szCs w:val="24"/>
        </w:rPr>
        <w:t>1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случае если в процессе выполнения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</w:t>
      </w:r>
      <w:r w:rsidR="008F0769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выявится нецелесообразность их дальнейшего проведения, Стороны обязаны в 5-дневный срок </w:t>
      </w:r>
      <w:r w:rsidR="008F0769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известить друг друга об их приостановлении и в 15-дневный срок с момента извещения рассмотреть вопрос о направлениях продолжения работ. В случае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За свой счет устранить указанные Заказчиком недостатки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в установленные </w:t>
      </w:r>
      <w:r w:rsidR="00CD7EDF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CD7EDF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случаях, установленных ст.</w:t>
      </w:r>
      <w:r w:rsidR="00C86C3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 обеспечить прохождение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по Объекту, в том числе обеспечить подготовку и подачу в 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A304F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04602" w:rsidRPr="003414FD">
        <w:rPr>
          <w:rFonts w:ascii="Times New Roman" w:hAnsi="Times New Roman" w:cs="Times New Roman"/>
          <w:bCs w:val="0"/>
          <w:iCs w:val="0"/>
          <w:szCs w:val="24"/>
        </w:rPr>
        <w:t>1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0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0219EE" w:rsidRPr="000219EE" w:rsidRDefault="000219EE" w:rsidP="000219EE">
      <w:pPr>
        <w:spacing w:before="120" w:after="120"/>
        <w:jc w:val="center"/>
        <w:outlineLvl w:val="0"/>
        <w:rPr>
          <w:rFonts w:ascii="Times New Roman" w:hAnsi="Times New Roman" w:cs="Times New Roman"/>
          <w:szCs w:val="24"/>
        </w:rPr>
      </w:pPr>
      <w:r w:rsidRPr="000219EE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0219EE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lastRenderedPageBreak/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5.2. </w:t>
      </w:r>
      <w:r w:rsidRPr="000219EE">
        <w:rPr>
          <w:rFonts w:ascii="Times New Roman" w:hAnsi="Times New Roman" w:cs="Times New Roman"/>
          <w:noProof/>
          <w:szCs w:val="24"/>
        </w:rPr>
        <w:t>Начало выполнения работ: Подрядчик приступает к выполнению работ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noProof/>
          <w:szCs w:val="24"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0219EE" w:rsidRPr="000219EE" w:rsidRDefault="000219EE" w:rsidP="000219EE">
      <w:pPr>
        <w:ind w:firstLine="709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9"/>
        <w:outlineLvl w:val="0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 w:rsidR="007E6E2E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им назначенное.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1275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 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По завершению 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>проектных работ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Подрядчик </w:t>
      </w:r>
      <w:r w:rsidR="00C91627">
        <w:rPr>
          <w:rFonts w:ascii="Times New Roman" w:hAnsi="Times New Roman" w:cs="Times New Roman"/>
          <w:bCs w:val="0"/>
          <w:iCs w:val="0"/>
          <w:szCs w:val="24"/>
        </w:rPr>
        <w:t>представляет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D7CA1">
        <w:rPr>
          <w:rFonts w:ascii="Times New Roman" w:hAnsi="Times New Roman" w:cs="Times New Roman"/>
          <w:bCs w:val="0"/>
          <w:iCs w:val="0"/>
          <w:szCs w:val="24"/>
        </w:rPr>
        <w:t xml:space="preserve">один экземпляр 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>разработанн</w:t>
      </w:r>
      <w:r w:rsidR="00ED7CA1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3E7C8E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3E7C8E">
        <w:rPr>
          <w:rFonts w:ascii="Times New Roman" w:hAnsi="Times New Roman" w:cs="Times New Roman"/>
          <w:bCs w:val="0"/>
          <w:iCs w:val="0"/>
          <w:szCs w:val="24"/>
        </w:rPr>
        <w:t>и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Зак</w:t>
      </w:r>
      <w:r>
        <w:rPr>
          <w:rFonts w:ascii="Times New Roman" w:hAnsi="Times New Roman" w:cs="Times New Roman"/>
          <w:bCs w:val="0"/>
          <w:iCs w:val="0"/>
          <w:szCs w:val="24"/>
        </w:rPr>
        <w:t>а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зчику </w:t>
      </w:r>
      <w:r w:rsidR="007A32C9">
        <w:rPr>
          <w:rFonts w:ascii="Times New Roman" w:hAnsi="Times New Roman" w:cs="Times New Roman"/>
          <w:bCs w:val="0"/>
          <w:iCs w:val="0"/>
          <w:szCs w:val="24"/>
        </w:rPr>
        <w:t>на рассмотрение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>согласовани</w:t>
      </w:r>
      <w:r w:rsidR="007A32C9">
        <w:rPr>
          <w:rFonts w:ascii="Times New Roman" w:hAnsi="Times New Roman" w:cs="Times New Roman"/>
          <w:bCs w:val="0"/>
          <w:iCs w:val="0"/>
          <w:szCs w:val="24"/>
        </w:rPr>
        <w:t>е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12753A" w:rsidRDefault="009640E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Требования к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70D9E" w:rsidRPr="003414FD">
        <w:rPr>
          <w:rFonts w:ascii="Times New Roman" w:hAnsi="Times New Roman" w:cs="Times New Roman"/>
          <w:bCs w:val="0"/>
          <w:iCs w:val="0"/>
          <w:szCs w:val="24"/>
        </w:rPr>
        <w:t>документации, подлежащей оформлению и сдаче Подрядчиком Заказчику по окончании проектн</w:t>
      </w:r>
      <w:r w:rsidR="00C70D9E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C70D9E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193F49">
        <w:rPr>
          <w:rFonts w:ascii="Times New Roman" w:hAnsi="Times New Roman" w:cs="Times New Roman"/>
          <w:bCs w:val="0"/>
          <w:iCs w:val="0"/>
          <w:szCs w:val="24"/>
        </w:rPr>
        <w:t>,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>определяются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Техническ</w:t>
      </w:r>
      <w:r>
        <w:rPr>
          <w:rFonts w:ascii="Times New Roman" w:hAnsi="Times New Roman" w:cs="Times New Roman"/>
          <w:bCs w:val="0"/>
          <w:iCs w:val="0"/>
          <w:szCs w:val="24"/>
        </w:rPr>
        <w:t>им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5F0B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 в течение 15 (пятнадцати)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П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роектн</w:t>
      </w:r>
      <w:r>
        <w:rPr>
          <w:rFonts w:ascii="Times New Roman" w:hAnsi="Times New Roman" w:cs="Times New Roman"/>
          <w:bCs w:val="0"/>
          <w:iCs w:val="0"/>
          <w:szCs w:val="24"/>
        </w:rPr>
        <w:t>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>
        <w:rPr>
          <w:rFonts w:ascii="Times New Roman" w:hAnsi="Times New Roman" w:cs="Times New Roman"/>
          <w:bCs w:val="0"/>
          <w:iCs w:val="0"/>
          <w:szCs w:val="24"/>
        </w:rPr>
        <w:t>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</w:t>
      </w:r>
      <w:r>
        <w:rPr>
          <w:rFonts w:ascii="Times New Roman" w:hAnsi="Times New Roman" w:cs="Times New Roman"/>
          <w:bCs w:val="0"/>
          <w:iCs w:val="0"/>
          <w:szCs w:val="24"/>
        </w:rPr>
        <w:t>согласовать её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путем направления Подрядчику соответству</w:t>
      </w:r>
      <w:r w:rsidR="002A21B0">
        <w:rPr>
          <w:rFonts w:ascii="Times New Roman" w:hAnsi="Times New Roman" w:cs="Times New Roman"/>
          <w:bCs w:val="0"/>
          <w:iCs w:val="0"/>
          <w:szCs w:val="24"/>
        </w:rPr>
        <w:t>ю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 xml:space="preserve">щего извещения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направить мотивированный отказ с указанием перечня </w:t>
      </w:r>
      <w:r w:rsidR="006D3890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6D3890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2155DE"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4F5990">
        <w:rPr>
          <w:rFonts w:ascii="Times New Roman" w:hAnsi="Times New Roman" w:cs="Times New Roman"/>
          <w:bCs w:val="0"/>
          <w:iCs w:val="0"/>
          <w:szCs w:val="24"/>
        </w:rPr>
        <w:t>сроков</w:t>
      </w:r>
      <w:r w:rsidR="002155DE">
        <w:rPr>
          <w:rFonts w:ascii="Times New Roman" w:hAnsi="Times New Roman" w:cs="Times New Roman"/>
          <w:bCs w:val="0"/>
          <w:iCs w:val="0"/>
          <w:szCs w:val="24"/>
        </w:rPr>
        <w:t xml:space="preserve">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275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6.5. 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 xml:space="preserve">В случае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получения от Заказчика 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>мотивированного отказа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, пре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>дусмотренного п.</w:t>
      </w:r>
      <w:r w:rsidR="0094553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>4 настоящего Договора,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документации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Заказчиком срок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 любом случае не превышающие </w:t>
      </w:r>
      <w:r w:rsidR="00AE09FF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AE09FF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мотивированного отказа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.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Повторное согласование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Заказчик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ом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и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с исправленными недостатками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осуществляется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в порядке, предусмотренном п.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6.4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00F9E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>Договора.</w:t>
      </w:r>
    </w:p>
    <w:p w:rsidR="0012753A" w:rsidRDefault="003414FD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6.</w:t>
      </w:r>
      <w:r w:rsidR="00F90CCE">
        <w:rPr>
          <w:rFonts w:ascii="Times New Roman" w:hAnsi="Times New Roman" w:cs="Times New Roman"/>
          <w:bCs w:val="0"/>
          <w:iCs w:val="0"/>
          <w:noProof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В случа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>е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 необходимости 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со </w:t>
      </w:r>
      <w:r w:rsidR="00D030D2" w:rsidRPr="003414FD">
        <w:rPr>
          <w:rFonts w:ascii="Times New Roman" w:hAnsi="Times New Roman" w:cs="Times New Roman"/>
          <w:bCs w:val="0"/>
          <w:iCs w:val="0"/>
          <w:szCs w:val="24"/>
        </w:rPr>
        <w:t>ст.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030D2"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прохождения </w:t>
      </w:r>
      <w:r w:rsidR="00222FA7" w:rsidRPr="00222FA7">
        <w:rPr>
          <w:rFonts w:ascii="Times New Roman" w:hAnsi="Times New Roman" w:cs="Times New Roman"/>
          <w:bCs w:val="0"/>
          <w:iCs w:val="0"/>
          <w:szCs w:val="24"/>
        </w:rPr>
        <w:t xml:space="preserve">экспертизы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й документации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Заказчик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а </w:t>
      </w:r>
      <w:r w:rsidR="00222FA7">
        <w:rPr>
          <w:rFonts w:ascii="Times New Roman" w:hAnsi="Times New Roman" w:cs="Times New Roman"/>
          <w:bCs w:val="0"/>
          <w:iCs w:val="0"/>
          <w:szCs w:val="24"/>
        </w:rPr>
        <w:t>извещения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о согласовании Проектно-сметной документации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обеспечивает </w:t>
      </w:r>
      <w:r w:rsidR="00D00F9E">
        <w:rPr>
          <w:rFonts w:ascii="Times New Roman" w:hAnsi="Times New Roman" w:cs="Times New Roman"/>
          <w:bCs w:val="0"/>
          <w:iCs w:val="0"/>
          <w:szCs w:val="24"/>
        </w:rPr>
        <w:t xml:space="preserve">положительное 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>прохождение</w:t>
      </w:r>
      <w:r w:rsidR="0092758F">
        <w:rPr>
          <w:rFonts w:ascii="Times New Roman" w:hAnsi="Times New Roman" w:cs="Times New Roman"/>
          <w:bCs w:val="0"/>
          <w:iCs w:val="0"/>
          <w:szCs w:val="24"/>
        </w:rPr>
        <w:t xml:space="preserve"> экспертизы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F97253" w:rsidRDefault="00512D45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6.7.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>В течение 5 (пяти) рабочих дней с момента получения от Заказчика извещения о согласовании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Проектно-сметной документации в соответствии с п. 6.4 настоящего Договора либо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получения положительного заключения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экспертизы в соответствии с п. 6.6 настоящего Договора 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предоставляет Заказчику указанное в Техническом задании количество экземпляров Проектно-сметной документации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и смету об окончательной стоимости работ</w:t>
      </w:r>
      <w:r w:rsidR="00F97253" w:rsidRPr="0011622E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фиксирующую весь объем выполненных Подрядчиком по Договору работ, а также их стоимость</w:t>
      </w:r>
      <w:r w:rsidR="00F97253"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Default="00BE031E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lastRenderedPageBreak/>
        <w:t>6.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8</w:t>
      </w:r>
      <w:r>
        <w:rPr>
          <w:rFonts w:ascii="Times New Roman" w:hAnsi="Times New Roman" w:cs="Times New Roman"/>
          <w:bCs w:val="0"/>
          <w:iCs w:val="0"/>
          <w:szCs w:val="24"/>
        </w:rPr>
        <w:t>. Заказчик в теч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>ение 1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>0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>десяти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>) рабочих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дней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со дня получения сметы об окончательной стоимости работ обязан согласовать </w:t>
      </w:r>
      <w:r w:rsidR="009E2E79">
        <w:rPr>
          <w:rFonts w:ascii="Times New Roman" w:hAnsi="Times New Roman" w:cs="Times New Roman"/>
          <w:bCs w:val="0"/>
          <w:iCs w:val="0"/>
          <w:szCs w:val="24"/>
        </w:rPr>
        <w:t>её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и направить 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 xml:space="preserve">для подписания 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Подрядчику два экземпляра дополнительного соглашения об окончательной стоимости работ или </w:t>
      </w:r>
      <w:r w:rsidR="00CB2D60"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 w:rsidR="009E2E79">
        <w:rPr>
          <w:rFonts w:ascii="Times New Roman" w:hAnsi="Times New Roman" w:cs="Times New Roman"/>
          <w:bCs w:val="0"/>
          <w:iCs w:val="0"/>
          <w:szCs w:val="24"/>
        </w:rPr>
        <w:t>недостатков и сроков их устранения</w:t>
      </w:r>
      <w:r w:rsidR="00CB2D60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Default="0029215F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работ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12753A" w:rsidRDefault="009E2E79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9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обязан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B71F7">
        <w:t>представить в адрес</w:t>
      </w:r>
      <w:r w:rsidR="000B71F7">
        <w:rPr>
          <w:rFonts w:ascii="Times New Roman" w:hAnsi="Times New Roman" w:cs="Times New Roman"/>
          <w:bCs w:val="0"/>
          <w:iCs w:val="0"/>
          <w:szCs w:val="24"/>
        </w:rPr>
        <w:t xml:space="preserve"> Заказчика </w:t>
      </w:r>
      <w:r w:rsidR="00A2383A">
        <w:rPr>
          <w:rFonts w:ascii="Times New Roman" w:hAnsi="Times New Roman" w:cs="Times New Roman"/>
          <w:bCs w:val="0"/>
          <w:iCs w:val="0"/>
          <w:szCs w:val="24"/>
        </w:rPr>
        <w:t xml:space="preserve">подписанные со своей стороны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дополнительные соглашения,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два экземпляра </w:t>
      </w:r>
      <w:r w:rsidR="008A3A59"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а</w:t>
      </w:r>
      <w:r w:rsidR="008A3A5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сдачи-приемки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190E9E">
        <w:rPr>
          <w:rFonts w:ascii="Times New Roman" w:hAnsi="Times New Roman" w:cs="Times New Roman"/>
          <w:bCs w:val="0"/>
          <w:iCs w:val="0"/>
          <w:szCs w:val="24"/>
        </w:rPr>
        <w:t>, счет-фактур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у</w:t>
      </w:r>
      <w:r w:rsidR="004C2C1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EA0875" w:rsidRDefault="003414FD" w:rsidP="00F90CCE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 w:rsidR="00512D45">
        <w:rPr>
          <w:rFonts w:ascii="Times New Roman" w:hAnsi="Times New Roman" w:cs="Times New Roman"/>
          <w:bCs w:val="0"/>
          <w:iCs w:val="0"/>
          <w:noProof/>
          <w:szCs w:val="24"/>
        </w:rPr>
        <w:t>10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15385F">
        <w:rPr>
          <w:rFonts w:ascii="Times New Roman" w:hAnsi="Times New Roman" w:cs="Times New Roman"/>
          <w:bCs w:val="0"/>
          <w:iCs w:val="0"/>
          <w:szCs w:val="24"/>
        </w:rPr>
        <w:t>5</w:t>
      </w:r>
      <w:r w:rsidR="00D00F9E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(</w:t>
      </w:r>
      <w:r w:rsidR="0015385F">
        <w:rPr>
          <w:rFonts w:ascii="Times New Roman" w:hAnsi="Times New Roman" w:cs="Times New Roman"/>
          <w:bCs w:val="0"/>
          <w:iCs w:val="0"/>
          <w:szCs w:val="24"/>
        </w:rPr>
        <w:t>п</w:t>
      </w:r>
      <w:r w:rsidR="007E6054">
        <w:rPr>
          <w:rFonts w:ascii="Times New Roman" w:hAnsi="Times New Roman" w:cs="Times New Roman"/>
          <w:bCs w:val="0"/>
          <w:iCs w:val="0"/>
          <w:szCs w:val="24"/>
        </w:rPr>
        <w:t>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6.9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по од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>н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ому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экземпляр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(за исключением счета-фактуры)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или направить мотивированный отказ</w:t>
      </w:r>
      <w:r w:rsidR="00D837A1"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837A1">
        <w:rPr>
          <w:rFonts w:ascii="Times New Roman" w:hAnsi="Times New Roman" w:cs="Times New Roman"/>
          <w:bCs w:val="0"/>
          <w:iCs w:val="0"/>
          <w:szCs w:val="24"/>
        </w:rPr>
        <w:t>и сроков их устранения.</w:t>
      </w:r>
      <w:r w:rsidR="006C6E46">
        <w:rPr>
          <w:rFonts w:ascii="Times New Roman" w:hAnsi="Times New Roman" w:cs="Times New Roman"/>
          <w:bCs w:val="0"/>
          <w:iCs w:val="0"/>
          <w:szCs w:val="24"/>
        </w:rPr>
        <w:t xml:space="preserve"> Подрядчик обязан устранить указанные недостатки в установленный 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 xml:space="preserve">Заказчиком </w:t>
      </w:r>
      <w:r w:rsidR="006C6E46">
        <w:rPr>
          <w:rFonts w:ascii="Times New Roman" w:hAnsi="Times New Roman" w:cs="Times New Roman"/>
          <w:bCs w:val="0"/>
          <w:iCs w:val="0"/>
          <w:szCs w:val="24"/>
        </w:rPr>
        <w:t>срок.</w:t>
      </w:r>
    </w:p>
    <w:p w:rsidR="003414FD" w:rsidRPr="003414FD" w:rsidRDefault="00EA0875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DE3DC2">
        <w:t>В случае если в у</w:t>
      </w:r>
      <w:r>
        <w:t>становленный</w:t>
      </w:r>
      <w:r w:rsidRPr="00DE3DC2">
        <w:t xml:space="preserve"> срок Заказчик не предоставляет Подрядчику подписанн</w:t>
      </w:r>
      <w:r>
        <w:t>ые</w:t>
      </w:r>
      <w:r w:rsidRPr="00DE3DC2">
        <w:t xml:space="preserve"> со своей стороны документ</w:t>
      </w:r>
      <w:r>
        <w:t>ы</w:t>
      </w:r>
      <w:r w:rsidRPr="00DE3DC2">
        <w:t xml:space="preserve">, указанные </w:t>
      </w:r>
      <w:r>
        <w:t xml:space="preserve">в </w:t>
      </w:r>
      <w:r w:rsidRPr="00DE3DC2">
        <w:t>настояще</w:t>
      </w:r>
      <w:r>
        <w:t>м пункте</w:t>
      </w:r>
      <w:r w:rsidRPr="00DE3DC2">
        <w:t>, и при этом не предоставляет мотивированный отказ, то документ</w:t>
      </w:r>
      <w:r>
        <w:t xml:space="preserve">ы </w:t>
      </w:r>
      <w:r w:rsidRPr="00DE3DC2">
        <w:t>счита</w:t>
      </w:r>
      <w:r>
        <w:t>ю</w:t>
      </w:r>
      <w:r w:rsidRPr="00DE3DC2">
        <w:t>тся подписанн</w:t>
      </w:r>
      <w:r>
        <w:t>ыми</w:t>
      </w:r>
      <w:r w:rsidRPr="00DE3DC2">
        <w:t xml:space="preserve">, а работы принятыми </w:t>
      </w:r>
      <w:r>
        <w:t xml:space="preserve">Заказчиком </w:t>
      </w:r>
      <w:r w:rsidRPr="00DE3DC2">
        <w:t>без замечаний</w:t>
      </w:r>
      <w:r w:rsidR="00D030D2">
        <w:t>.</w:t>
      </w:r>
    </w:p>
    <w:p w:rsidR="00DF796B" w:rsidRDefault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6.</w:t>
      </w:r>
      <w:r w:rsidR="00931C57">
        <w:rPr>
          <w:rFonts w:ascii="Times New Roman" w:hAnsi="Times New Roman" w:cs="Times New Roman"/>
          <w:bCs w:val="0"/>
          <w:iCs w:val="0"/>
          <w:szCs w:val="24"/>
        </w:rPr>
        <w:t>1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1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791F14">
        <w:rPr>
          <w:rFonts w:ascii="Times New Roman" w:hAnsi="Times New Roman" w:cs="Times New Roman"/>
          <w:bCs w:val="0"/>
          <w:iCs w:val="0"/>
          <w:szCs w:val="24"/>
        </w:rPr>
        <w:t>даты</w:t>
      </w:r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748ED">
        <w:rPr>
          <w:rFonts w:ascii="Times New Roman" w:hAnsi="Times New Roman" w:cs="Times New Roman"/>
          <w:bCs w:val="0"/>
          <w:iCs w:val="0"/>
          <w:szCs w:val="24"/>
        </w:rPr>
        <w:t xml:space="preserve">подписания </w:t>
      </w:r>
      <w:r w:rsidR="002C5A65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2748ED">
        <w:rPr>
          <w:rFonts w:ascii="Times New Roman" w:hAnsi="Times New Roman" w:cs="Times New Roman"/>
          <w:bCs w:val="0"/>
          <w:iCs w:val="0"/>
          <w:szCs w:val="24"/>
        </w:rPr>
        <w:t xml:space="preserve"> акта сдачи-приемки проектных работ. </w:t>
      </w:r>
    </w:p>
    <w:p w:rsidR="002054DD" w:rsidRPr="002054DD" w:rsidRDefault="002054DD" w:rsidP="002054DD">
      <w:pPr>
        <w:spacing w:before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2054DD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2054D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2054DD" w:rsidRPr="002054DD" w:rsidRDefault="002054DD" w:rsidP="002054DD">
      <w:pPr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ab/>
        <w:t>* Ниже приведен порядок расчетов для договоров, заключаемых по объектам основной инвестиционной программы 201_ года.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30 (тридцати) банковских дней с момента получения соответствующего счета Подрядчика, но не ранее _ квартала 201_ года,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</w:t>
      </w:r>
      <w:r w:rsidRPr="002054DD">
        <w:t xml:space="preserve"> 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7.1. Заказчик оплачивает Подрядчику выполненные и принятые работы в течение 20 (двадцати) банковских дней с момента получения соответствующего счета Подрядчика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</w:t>
      </w:r>
      <w:r w:rsidRPr="002054DD">
        <w:t xml:space="preserve"> 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664E8D" w:rsidRDefault="00664E8D" w:rsidP="009D4A68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931904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083C12">
        <w:rPr>
          <w:rFonts w:ascii="Times New Roman" w:hAnsi="Times New Roman" w:cs="Times New Roman"/>
          <w:bCs w:val="0"/>
          <w:iCs w:val="0"/>
          <w:szCs w:val="24"/>
        </w:rPr>
        <w:t>ориентировочной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стоимости работ 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BA575D" w:rsidP="003414FD">
      <w:pPr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  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BD5D77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8.6. В случае если настоящий Договор заключается Заказчиком во исполнение его договорных обязательств с третьими лицами, в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142428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142428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EA0875" w:rsidRPr="00DE3DC2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030D2">
        <w:t>п.</w:t>
      </w:r>
      <w:r w:rsidR="00EA0875" w:rsidRPr="00DE3DC2">
        <w:t xml:space="preserve"> </w:t>
      </w:r>
      <w:r w:rsidR="00D030D2">
        <w:t>11.1</w:t>
      </w:r>
      <w:r w:rsidR="00EA0875" w:rsidRPr="00DE3DC2">
        <w:t xml:space="preserve"> настоящего Договора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2054DD" w:rsidRPr="008C2D05" w:rsidRDefault="002054DD" w:rsidP="002054DD">
      <w:pPr>
        <w:pStyle w:val="a6"/>
        <w:ind w:firstLine="709"/>
        <w:outlineLvl w:val="0"/>
        <w:rPr>
          <w:noProof/>
        </w:rPr>
      </w:pPr>
      <w:r w:rsidRPr="008C2D05">
        <w:rPr>
          <w:noProof/>
        </w:rPr>
        <w:t>8.7.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(двух)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5F2CB0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производится Заказчиком </w:t>
      </w:r>
      <w:r w:rsidR="001244A9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1244A9">
        <w:rPr>
          <w:rFonts w:ascii="Times New Roman" w:hAnsi="Times New Roman" w:cs="Times New Roman"/>
          <w:bCs w:val="0"/>
          <w:iCs w:val="0"/>
          <w:szCs w:val="24"/>
        </w:rPr>
        <w:t xml:space="preserve">и принятому 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5F2CB0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12. ОСОБЫЕ УСЛОВИЯ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A0875" w:rsidRPr="003414FD" w:rsidRDefault="00EA0875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12.2.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 w:rsidRPr="00EA087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1244A9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Во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случае изменения условий раздела 13 настоящего Договора, Стороны обязаны в течение 5 (пяти) </w:t>
      </w:r>
      <w:r w:rsidR="00790173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bookmarkStart w:id="0" w:name="_GoBack"/>
      <w:bookmarkEnd w:id="0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>Юридический адрес: 187326, Ленинградская область, Кировский р-н, г.п. Приладожский, 23а</w:t>
      </w:r>
      <w:r w:rsidR="00411AD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Фактический адрес: 187326, Ленинградская область, Кировский р-н, г.п. Приладожский, 23а</w:t>
      </w:r>
      <w:r w:rsidR="00411AD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6921A9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411AD9" w:rsidRDefault="00411AD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411AD9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411AD9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3414FD" w:rsidRPr="003414FD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ИНН  __________КПП ___________</w:t>
      </w:r>
    </w:p>
    <w:p w:rsidR="000E616F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</w:t>
      </w:r>
    </w:p>
    <w:p w:rsidR="003414FD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E7C8E" w:rsidRPr="003414FD" w:rsidRDefault="003E7C8E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ПРИЛОЖЕНИ</w:t>
      </w:r>
      <w:r w:rsidR="000026F0">
        <w:rPr>
          <w:rFonts w:ascii="Times New Roman" w:hAnsi="Times New Roman" w:cs="Times New Roman"/>
          <w:b/>
          <w:bCs w:val="0"/>
          <w:iCs w:val="0"/>
          <w:szCs w:val="24"/>
        </w:rPr>
        <w:t>Е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:</w:t>
      </w:r>
    </w:p>
    <w:p w:rsidR="003414FD" w:rsidRPr="003414FD" w:rsidRDefault="003414FD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DB52D6" w:rsidRPr="003414FD" w:rsidRDefault="00DB52D6" w:rsidP="00380AB4">
      <w:pPr>
        <w:ind w:left="720"/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ОАО «ЛОЭСК»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7E6E2E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  <w:br w:type="page"/>
      </w:r>
    </w:p>
    <w:p w:rsidR="003414FD" w:rsidRPr="003414FD" w:rsidRDefault="003414FD" w:rsidP="0021578E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lastRenderedPageBreak/>
        <w:t>Приложение № 1</w:t>
      </w:r>
    </w:p>
    <w:p w:rsidR="003E7C8E" w:rsidRDefault="003414FD" w:rsidP="0021578E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к Договору №________________ </w:t>
      </w:r>
    </w:p>
    <w:p w:rsidR="003414FD" w:rsidRPr="003414FD" w:rsidRDefault="003414FD" w:rsidP="0021578E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от </w:t>
      </w:r>
      <w:r w:rsidR="003E7C8E">
        <w:rPr>
          <w:rFonts w:ascii="Times New Roman" w:hAnsi="Times New Roman" w:cs="Times New Roman"/>
          <w:bCs w:val="0"/>
          <w:iCs w:val="0"/>
          <w:sz w:val="18"/>
          <w:szCs w:val="18"/>
        </w:rPr>
        <w:t>«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______</w:t>
      </w:r>
      <w:r w:rsidR="003E7C8E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» 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____________201__г.</w:t>
      </w:r>
    </w:p>
    <w:p w:rsidR="003414FD" w:rsidRPr="003414FD" w:rsidRDefault="003414FD" w:rsidP="003414FD">
      <w:pPr>
        <w:ind w:left="7088"/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414FD" w:rsidRPr="003414FD" w:rsidTr="00063998">
        <w:trPr>
          <w:jc w:val="center"/>
        </w:trPr>
        <w:tc>
          <w:tcPr>
            <w:tcW w:w="4453" w:type="dxa"/>
            <w:hideMark/>
          </w:tcPr>
          <w:p w:rsidR="003414FD" w:rsidRPr="003414FD" w:rsidRDefault="003414FD" w:rsidP="003414FD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ab/>
            </w:r>
          </w:p>
        </w:tc>
        <w:tc>
          <w:tcPr>
            <w:tcW w:w="1277" w:type="dxa"/>
            <w:gridSpan w:val="2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185" w:type="dxa"/>
            <w:gridSpan w:val="2"/>
            <w:hideMark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1244A9" w:rsidRPr="003414FD" w:rsidTr="00063998">
        <w:trPr>
          <w:gridAfter w:val="1"/>
          <w:wAfter w:w="137" w:type="dxa"/>
          <w:jc w:val="center"/>
        </w:trPr>
        <w:tc>
          <w:tcPr>
            <w:tcW w:w="4453" w:type="dxa"/>
          </w:tcPr>
          <w:tbl>
            <w:tblPr>
              <w:tblW w:w="4600" w:type="dxa"/>
              <w:jc w:val="center"/>
              <w:tblInd w:w="496" w:type="dxa"/>
              <w:tblLayout w:type="fixed"/>
              <w:tblLook w:val="01E0" w:firstRow="1" w:lastRow="1" w:firstColumn="1" w:lastColumn="1" w:noHBand="0" w:noVBand="0"/>
            </w:tblPr>
            <w:tblGrid>
              <w:gridCol w:w="4600"/>
            </w:tblGrid>
            <w:tr w:rsidR="001244A9" w:rsidRPr="00E14ADF" w:rsidTr="00931904">
              <w:trPr>
                <w:jc w:val="center"/>
              </w:trPr>
              <w:tc>
                <w:tcPr>
                  <w:tcW w:w="4600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</w:tr>
          </w:tbl>
          <w:p w:rsidR="001244A9" w:rsidRPr="003414FD" w:rsidRDefault="001244A9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789" w:type="dxa"/>
          </w:tcPr>
          <w:tbl>
            <w:tblPr>
              <w:tblW w:w="9915" w:type="dxa"/>
              <w:jc w:val="center"/>
              <w:tblInd w:w="496" w:type="dxa"/>
              <w:tblLayout w:type="fixed"/>
              <w:tblLook w:val="01E0" w:firstRow="1" w:lastRow="1" w:firstColumn="1" w:lastColumn="1" w:noHBand="0" w:noVBand="0"/>
            </w:tblPr>
            <w:tblGrid>
              <w:gridCol w:w="4515"/>
              <w:gridCol w:w="800"/>
              <w:gridCol w:w="4600"/>
            </w:tblGrid>
            <w:tr w:rsidR="001244A9" w:rsidRPr="00E14ADF" w:rsidTr="0015385F">
              <w:trPr>
                <w:jc w:val="center"/>
              </w:trPr>
              <w:tc>
                <w:tcPr>
                  <w:tcW w:w="4453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  <w:tc>
                <w:tcPr>
                  <w:tcW w:w="789" w:type="dxa"/>
                </w:tcPr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</w:tr>
          </w:tbl>
          <w:p w:rsidR="001244A9" w:rsidRPr="003414FD" w:rsidRDefault="001244A9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  <w:gridSpan w:val="2"/>
          </w:tcPr>
          <w:tbl>
            <w:tblPr>
              <w:tblW w:w="5400" w:type="dxa"/>
              <w:jc w:val="center"/>
              <w:tblInd w:w="496" w:type="dxa"/>
              <w:tblLayout w:type="fixed"/>
              <w:tblLook w:val="01E0" w:firstRow="1" w:lastRow="1" w:firstColumn="1" w:lastColumn="1" w:noHBand="0" w:noVBand="0"/>
            </w:tblPr>
            <w:tblGrid>
              <w:gridCol w:w="800"/>
              <w:gridCol w:w="4600"/>
            </w:tblGrid>
            <w:tr w:rsidR="001244A9" w:rsidRPr="00E14ADF" w:rsidTr="00931904">
              <w:trPr>
                <w:jc w:val="center"/>
              </w:trPr>
              <w:tc>
                <w:tcPr>
                  <w:tcW w:w="800" w:type="dxa"/>
                </w:tcPr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</w:tc>
              <w:tc>
                <w:tcPr>
                  <w:tcW w:w="4600" w:type="dxa"/>
                </w:tcPr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</w:p>
                <w:p w:rsidR="001244A9" w:rsidRPr="00E14ADF" w:rsidRDefault="001244A9" w:rsidP="0015385F">
                  <w:pPr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</w:pPr>
                  <w:r w:rsidRPr="00E14ADF">
                    <w:rPr>
                      <w:rFonts w:ascii="Times New Roman" w:hAnsi="Times New Roman" w:cs="Times New Roman"/>
                      <w:bCs w:val="0"/>
                      <w:iCs w:val="0"/>
                      <w:szCs w:val="24"/>
                    </w:rPr>
                    <w:t>________________________</w:t>
                  </w:r>
                </w:p>
              </w:tc>
            </w:tr>
          </w:tbl>
          <w:p w:rsidR="001244A9" w:rsidRPr="003414FD" w:rsidRDefault="001244A9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</w:tr>
    </w:tbl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ТЕХНИЧЕСКОЕ ЗАДАНИЕ</w:t>
      </w: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 Объекту реконструкции:</w:t>
      </w:r>
    </w:p>
    <w:p w:rsid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«___________________________»</w:t>
      </w:r>
    </w:p>
    <w:p w:rsidR="00DB52D6" w:rsidRPr="003414FD" w:rsidRDefault="00DB52D6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Вид строительства: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реконструкция.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рабочий проект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Особые условия </w:t>
      </w:r>
      <w:r w:rsidR="00B665F3" w:rsidRPr="00C82340">
        <w:rPr>
          <w:rFonts w:ascii="Times New Roman" w:hAnsi="Times New Roman" w:cs="Times New Roman"/>
          <w:b/>
          <w:bCs w:val="0"/>
          <w:iCs w:val="0"/>
          <w:szCs w:val="24"/>
        </w:rPr>
        <w:t>реконструкции</w:t>
      </w: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населенной местности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Основные технико-экономические показатели </w:t>
      </w:r>
      <w:r w:rsidR="000521F7" w:rsidRPr="00C82340">
        <w:rPr>
          <w:rFonts w:ascii="Times New Roman" w:hAnsi="Times New Roman" w:cs="Times New Roman"/>
          <w:b/>
          <w:bCs w:val="0"/>
          <w:iCs w:val="0"/>
          <w:szCs w:val="24"/>
        </w:rPr>
        <w:t>О</w:t>
      </w: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бъекта: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FC5B34" w:rsidRPr="00931904" w:rsidRDefault="00FC5B34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931904">
        <w:rPr>
          <w:rFonts w:ascii="Times New Roman" w:hAnsi="Times New Roman" w:cs="Times New Roman"/>
          <w:b/>
          <w:bCs w:val="0"/>
          <w:iCs w:val="0"/>
          <w:szCs w:val="24"/>
        </w:rPr>
        <w:t>Требования к узлам учета: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получить ТУ в ООО «Энергоконтроль», согласовать проект с ООО «Энергоконтроль». </w:t>
      </w:r>
    </w:p>
    <w:p w:rsidR="00383306" w:rsidRDefault="00383306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  <w:r w:rsidRPr="0093190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383306" w:rsidRPr="00FC5B34" w:rsidRDefault="00383306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РЗА: </w:t>
      </w:r>
      <w:r w:rsidRPr="0093190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к технологии:</w:t>
      </w:r>
      <w:r w:rsidR="00B665F3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нормативными документами (ГОСТ, СНиП, ПУЭ) </w:t>
      </w:r>
      <w:r w:rsidR="00B665F3" w:rsidRPr="00931904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Технической политикой ОАО «ЛОЭСК».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931904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800AE" w:rsidRPr="00931904">
        <w:rPr>
          <w:rFonts w:ascii="Times New Roman" w:hAnsi="Times New Roman" w:cs="Times New Roman"/>
          <w:bCs w:val="0"/>
          <w:iCs w:val="0"/>
          <w:szCs w:val="24"/>
        </w:rPr>
        <w:t>согласование в филиале ОАО «ЛОЭСК» «_____________</w:t>
      </w:r>
      <w:r w:rsidR="00383306">
        <w:rPr>
          <w:rFonts w:ascii="Times New Roman" w:hAnsi="Times New Roman" w:cs="Times New Roman"/>
          <w:bCs w:val="0"/>
          <w:iCs w:val="0"/>
          <w:szCs w:val="24"/>
        </w:rPr>
        <w:t xml:space="preserve"> горэлектросети</w:t>
      </w:r>
      <w:r w:rsidR="004800AE" w:rsidRPr="00931904">
        <w:rPr>
          <w:rFonts w:ascii="Times New Roman" w:hAnsi="Times New Roman" w:cs="Times New Roman"/>
          <w:bCs w:val="0"/>
          <w:iCs w:val="0"/>
          <w:szCs w:val="24"/>
        </w:rPr>
        <w:t xml:space="preserve">», </w:t>
      </w:r>
      <w:r w:rsidRPr="00931904">
        <w:rPr>
          <w:rFonts w:ascii="Times New Roman" w:hAnsi="Times New Roman" w:cs="Times New Roman"/>
          <w:bCs w:val="0"/>
          <w:iCs w:val="0"/>
          <w:szCs w:val="24"/>
        </w:rPr>
        <w:t>с уполномоченными государственными органами, организациями, заинтересованными лицами.</w:t>
      </w:r>
    </w:p>
    <w:p w:rsidR="0012753A" w:rsidRPr="00C82340" w:rsidRDefault="00B665F3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Исходные данные для проектирования, предоставляемые Заказчиком: </w:t>
      </w:r>
      <w:r w:rsidR="0053760C" w:rsidRPr="00C82340">
        <w:rPr>
          <w:rFonts w:ascii="Times New Roman" w:hAnsi="Times New Roman" w:cs="Times New Roman"/>
          <w:bCs w:val="0"/>
          <w:iCs w:val="0"/>
          <w:szCs w:val="24"/>
        </w:rPr>
        <w:t>Технические условия присоединени</w:t>
      </w:r>
      <w:r w:rsidR="008A0BE4" w:rsidRPr="00931904">
        <w:rPr>
          <w:rFonts w:ascii="Times New Roman" w:hAnsi="Times New Roman" w:cs="Times New Roman"/>
          <w:bCs w:val="0"/>
          <w:iCs w:val="0"/>
          <w:szCs w:val="24"/>
        </w:rPr>
        <w:t>я</w:t>
      </w:r>
      <w:r w:rsidR="003E286A" w:rsidRPr="00931904">
        <w:rPr>
          <w:rFonts w:ascii="Times New Roman" w:hAnsi="Times New Roman" w:cs="Times New Roman"/>
          <w:bCs w:val="0"/>
          <w:iCs w:val="0"/>
          <w:szCs w:val="24"/>
        </w:rPr>
        <w:t xml:space="preserve"> (заявитель - __________)</w:t>
      </w:r>
      <w:r w:rsidR="00585E28" w:rsidRPr="00931904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3760C" w:rsidRPr="00C82340">
        <w:rPr>
          <w:rFonts w:ascii="Times New Roman" w:hAnsi="Times New Roman" w:cs="Times New Roman"/>
          <w:bCs w:val="0"/>
          <w:iCs w:val="0"/>
          <w:szCs w:val="24"/>
        </w:rPr>
        <w:t>ОАО «ЛОЭСК».</w:t>
      </w:r>
    </w:p>
    <w:p w:rsidR="0012753A" w:rsidRPr="00C82340" w:rsidRDefault="003414FD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C82340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C82340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_______________________________</w:t>
      </w:r>
      <w:r w:rsidR="003D5681" w:rsidRPr="00C82340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Pr="00C82340" w:rsidRDefault="00BD5D77" w:rsidP="00931904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документация передается Заказчику в </w:t>
      </w:r>
      <w:r w:rsidR="001244A9">
        <w:rPr>
          <w:rFonts w:ascii="Times New Roman" w:hAnsi="Times New Roman" w:cs="Times New Roman"/>
          <w:b/>
          <w:bCs w:val="0"/>
          <w:iCs w:val="0"/>
          <w:szCs w:val="24"/>
        </w:rPr>
        <w:t>4</w:t>
      </w:r>
      <w:r w:rsidR="00512D45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>(</w:t>
      </w:r>
      <w:r w:rsidR="001244A9">
        <w:rPr>
          <w:rFonts w:ascii="Times New Roman" w:hAnsi="Times New Roman" w:cs="Times New Roman"/>
          <w:b/>
          <w:bCs w:val="0"/>
          <w:iCs w:val="0"/>
          <w:szCs w:val="24"/>
        </w:rPr>
        <w:t>четырех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>) экземплярах – на бумажном носителе и 1 (один) экземпляр – в электронном виде (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r w:rsidR="003414FD" w:rsidRPr="00C82340">
        <w:rPr>
          <w:rFonts w:ascii="Times New Roman" w:hAnsi="Times New Roman" w:cs="Times New Roman"/>
          <w:b/>
          <w:bCs w:val="0"/>
          <w:iCs w:val="0"/>
          <w:szCs w:val="24"/>
        </w:rPr>
        <w:t>).</w:t>
      </w:r>
      <w:r w:rsidR="004758B4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506BCB" w:rsidRPr="00931904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 xml:space="preserve">В случае выполнения работ привлеченными силами (субподрядчиками), </w:t>
      </w:r>
      <w:r w:rsidR="00506BCB" w:rsidRPr="00931904">
        <w:rPr>
          <w:rFonts w:ascii="Times New Roman" w:hAnsi="Times New Roman" w:cs="Times New Roman"/>
          <w:bCs w:val="0"/>
          <w:iCs w:val="0"/>
          <w:szCs w:val="24"/>
        </w:rPr>
        <w:t>Подрядчик вправе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  <w:u w:val="single"/>
        </w:rPr>
        <w:t>дополнительно</w:t>
      </w:r>
      <w:r w:rsidR="005F2CB0" w:rsidRPr="0093190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06BCB" w:rsidRPr="00931904">
        <w:rPr>
          <w:rFonts w:ascii="Times New Roman" w:hAnsi="Times New Roman" w:cs="Times New Roman"/>
          <w:bCs w:val="0"/>
          <w:iCs w:val="0"/>
          <w:szCs w:val="24"/>
        </w:rPr>
        <w:t xml:space="preserve">указывать 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сведения о привлеченных лицах (субподрядчик</w:t>
      </w:r>
      <w:r w:rsidR="00512D45" w:rsidRPr="00931904">
        <w:rPr>
          <w:rFonts w:ascii="Times New Roman" w:hAnsi="Times New Roman" w:cs="Times New Roman"/>
          <w:bCs w:val="0"/>
          <w:iCs w:val="0"/>
          <w:szCs w:val="24"/>
        </w:rPr>
        <w:t>ах</w:t>
      </w:r>
      <w:r w:rsidR="0053760C" w:rsidRPr="00931904">
        <w:rPr>
          <w:rFonts w:ascii="Times New Roman" w:hAnsi="Times New Roman" w:cs="Times New Roman"/>
          <w:bCs w:val="0"/>
          <w:iCs w:val="0"/>
          <w:szCs w:val="24"/>
        </w:rPr>
        <w:t>).</w:t>
      </w:r>
      <w:r w:rsidR="0053760C" w:rsidRPr="00C82340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</w:p>
    <w:p w:rsidR="00380AB4" w:rsidRPr="00C82340" w:rsidRDefault="00380AB4" w:rsidP="004800AE">
      <w:pPr>
        <w:numPr>
          <w:ilvl w:val="0"/>
          <w:numId w:val="43"/>
        </w:numPr>
        <w:tabs>
          <w:tab w:val="left" w:pos="3408"/>
        </w:tabs>
        <w:rPr>
          <w:b/>
        </w:rPr>
      </w:pPr>
      <w:r w:rsidRPr="00C82340">
        <w:rPr>
          <w:b/>
        </w:rPr>
        <w:t>Срок выполнения работ:</w:t>
      </w:r>
      <w:r w:rsidRPr="00C82340">
        <w:t xml:space="preserve"> </w:t>
      </w:r>
      <w:r w:rsidR="0053760C" w:rsidRPr="00C82340">
        <w:t>в соответствии с разделом 5 Договора.</w:t>
      </w:r>
    </w:p>
    <w:p w:rsidR="0012753A" w:rsidRDefault="0012753A" w:rsidP="00931904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536DB6" w:rsidRDefault="00536DB6"/>
    <w:sectPr w:rsidR="00536DB6" w:rsidSect="00FA381D">
      <w:footerReference w:type="even" r:id="rId9"/>
      <w:footerReference w:type="default" r:id="rId10"/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FE" w:rsidRDefault="009B74FE" w:rsidP="003414FD">
      <w:r>
        <w:separator/>
      </w:r>
    </w:p>
  </w:endnote>
  <w:endnote w:type="continuationSeparator" w:id="0">
    <w:p w:rsidR="009B74FE" w:rsidRDefault="009B74FE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35" w:rsidRDefault="00C86C35" w:rsidP="0006399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C86C35" w:rsidRDefault="00C86C35">
    <w:pPr>
      <w:pStyle w:val="af2"/>
      <w:ind w:right="360"/>
    </w:pPr>
  </w:p>
  <w:p w:rsidR="00C86C35" w:rsidRDefault="00C86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35" w:rsidRPr="00675493" w:rsidRDefault="00C86C3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71C1B">
      <w:rPr>
        <w:noProof/>
        <w:color w:val="A6A6A6"/>
        <w:sz w:val="16"/>
        <w:szCs w:val="16"/>
      </w:rPr>
      <w:t>5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FE" w:rsidRDefault="009B74FE" w:rsidP="003414FD">
      <w:r>
        <w:separator/>
      </w:r>
    </w:p>
  </w:footnote>
  <w:footnote w:type="continuationSeparator" w:id="0">
    <w:p w:rsidR="009B74FE" w:rsidRDefault="009B74FE" w:rsidP="0034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CDB7702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4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7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3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3"/>
  </w:num>
  <w:num w:numId="5">
    <w:abstractNumId w:val="14"/>
  </w:num>
  <w:num w:numId="6">
    <w:abstractNumId w:val="39"/>
  </w:num>
  <w:num w:numId="7">
    <w:abstractNumId w:val="2"/>
  </w:num>
  <w:num w:numId="8">
    <w:abstractNumId w:val="12"/>
  </w:num>
  <w:num w:numId="9">
    <w:abstractNumId w:val="11"/>
  </w:num>
  <w:num w:numId="10">
    <w:abstractNumId w:val="24"/>
  </w:num>
  <w:num w:numId="11">
    <w:abstractNumId w:val="3"/>
  </w:num>
  <w:num w:numId="12">
    <w:abstractNumId w:val="25"/>
  </w:num>
  <w:num w:numId="13">
    <w:abstractNumId w:val="13"/>
  </w:num>
  <w:num w:numId="14">
    <w:abstractNumId w:val="28"/>
  </w:num>
  <w:num w:numId="15">
    <w:abstractNumId w:val="18"/>
  </w:num>
  <w:num w:numId="16">
    <w:abstractNumId w:val="21"/>
  </w:num>
  <w:num w:numId="17">
    <w:abstractNumId w:val="41"/>
  </w:num>
  <w:num w:numId="18">
    <w:abstractNumId w:val="22"/>
  </w:num>
  <w:num w:numId="19">
    <w:abstractNumId w:val="45"/>
  </w:num>
  <w:num w:numId="20">
    <w:abstractNumId w:val="17"/>
  </w:num>
  <w:num w:numId="21">
    <w:abstractNumId w:val="9"/>
  </w:num>
  <w:num w:numId="22">
    <w:abstractNumId w:val="27"/>
  </w:num>
  <w:num w:numId="23">
    <w:abstractNumId w:val="20"/>
  </w:num>
  <w:num w:numId="24">
    <w:abstractNumId w:val="6"/>
  </w:num>
  <w:num w:numId="25">
    <w:abstractNumId w:val="43"/>
  </w:num>
  <w:num w:numId="26">
    <w:abstractNumId w:val="34"/>
  </w:num>
  <w:num w:numId="27">
    <w:abstractNumId w:val="26"/>
  </w:num>
  <w:num w:numId="28">
    <w:abstractNumId w:val="35"/>
  </w:num>
  <w:num w:numId="29">
    <w:abstractNumId w:val="32"/>
  </w:num>
  <w:num w:numId="30">
    <w:abstractNumId w:val="44"/>
  </w:num>
  <w:num w:numId="31">
    <w:abstractNumId w:val="33"/>
  </w:num>
  <w:num w:numId="32">
    <w:abstractNumId w:val="15"/>
  </w:num>
  <w:num w:numId="33">
    <w:abstractNumId w:val="42"/>
  </w:num>
  <w:num w:numId="34">
    <w:abstractNumId w:val="29"/>
  </w:num>
  <w:num w:numId="35">
    <w:abstractNumId w:val="4"/>
  </w:num>
  <w:num w:numId="36">
    <w:abstractNumId w:val="10"/>
  </w:num>
  <w:num w:numId="37">
    <w:abstractNumId w:val="40"/>
  </w:num>
  <w:num w:numId="38">
    <w:abstractNumId w:val="16"/>
  </w:num>
  <w:num w:numId="39">
    <w:abstractNumId w:val="36"/>
  </w:num>
  <w:num w:numId="40">
    <w:abstractNumId w:val="19"/>
  </w:num>
  <w:num w:numId="41">
    <w:abstractNumId w:val="37"/>
  </w:num>
  <w:num w:numId="42">
    <w:abstractNumId w:val="31"/>
  </w:num>
  <w:num w:numId="43">
    <w:abstractNumId w:val="5"/>
  </w:num>
  <w:num w:numId="44">
    <w:abstractNumId w:val="7"/>
  </w:num>
  <w:num w:numId="45">
    <w:abstractNumId w:val="38"/>
  </w:num>
  <w:num w:numId="46">
    <w:abstractNumId w:val="30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2540"/>
    <w:rsid w:val="000026F0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19EE"/>
    <w:rsid w:val="00024A99"/>
    <w:rsid w:val="00027E19"/>
    <w:rsid w:val="00030E82"/>
    <w:rsid w:val="00031694"/>
    <w:rsid w:val="0003347E"/>
    <w:rsid w:val="00034363"/>
    <w:rsid w:val="00036D7F"/>
    <w:rsid w:val="000372BD"/>
    <w:rsid w:val="0003794B"/>
    <w:rsid w:val="00037AED"/>
    <w:rsid w:val="000402DA"/>
    <w:rsid w:val="00040D2D"/>
    <w:rsid w:val="00041EEF"/>
    <w:rsid w:val="0004372A"/>
    <w:rsid w:val="000440CD"/>
    <w:rsid w:val="000442C9"/>
    <w:rsid w:val="00044360"/>
    <w:rsid w:val="00045A53"/>
    <w:rsid w:val="0005218C"/>
    <w:rsid w:val="000521F7"/>
    <w:rsid w:val="00053DF8"/>
    <w:rsid w:val="00055216"/>
    <w:rsid w:val="0005564D"/>
    <w:rsid w:val="00057F11"/>
    <w:rsid w:val="000617D7"/>
    <w:rsid w:val="00063998"/>
    <w:rsid w:val="0006416F"/>
    <w:rsid w:val="00066235"/>
    <w:rsid w:val="00066A6A"/>
    <w:rsid w:val="00073076"/>
    <w:rsid w:val="000737DB"/>
    <w:rsid w:val="00073854"/>
    <w:rsid w:val="00073ADE"/>
    <w:rsid w:val="00076D41"/>
    <w:rsid w:val="00077F19"/>
    <w:rsid w:val="000804FD"/>
    <w:rsid w:val="00081C8D"/>
    <w:rsid w:val="00083288"/>
    <w:rsid w:val="00083C12"/>
    <w:rsid w:val="00086053"/>
    <w:rsid w:val="00086E45"/>
    <w:rsid w:val="00090E6F"/>
    <w:rsid w:val="0009109E"/>
    <w:rsid w:val="00091B62"/>
    <w:rsid w:val="00091C8F"/>
    <w:rsid w:val="00091D78"/>
    <w:rsid w:val="00095A74"/>
    <w:rsid w:val="00095F15"/>
    <w:rsid w:val="00097C9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1F7"/>
    <w:rsid w:val="000B7A66"/>
    <w:rsid w:val="000C4863"/>
    <w:rsid w:val="000C4F88"/>
    <w:rsid w:val="000C5364"/>
    <w:rsid w:val="000D06F8"/>
    <w:rsid w:val="000D1241"/>
    <w:rsid w:val="000D7CD3"/>
    <w:rsid w:val="000E3E46"/>
    <w:rsid w:val="000E4AFD"/>
    <w:rsid w:val="000E616F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4A9"/>
    <w:rsid w:val="00124D6D"/>
    <w:rsid w:val="0012501C"/>
    <w:rsid w:val="00125392"/>
    <w:rsid w:val="0012753A"/>
    <w:rsid w:val="00131083"/>
    <w:rsid w:val="00131C36"/>
    <w:rsid w:val="00135AA6"/>
    <w:rsid w:val="00137445"/>
    <w:rsid w:val="0014053F"/>
    <w:rsid w:val="00140BF7"/>
    <w:rsid w:val="00141F0F"/>
    <w:rsid w:val="00142428"/>
    <w:rsid w:val="00142529"/>
    <w:rsid w:val="00145206"/>
    <w:rsid w:val="00145C03"/>
    <w:rsid w:val="00145DF5"/>
    <w:rsid w:val="001477C4"/>
    <w:rsid w:val="00150A70"/>
    <w:rsid w:val="001522B2"/>
    <w:rsid w:val="0015385F"/>
    <w:rsid w:val="00155938"/>
    <w:rsid w:val="00155AD1"/>
    <w:rsid w:val="00157BC7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0E9E"/>
    <w:rsid w:val="00193F49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2BF7"/>
    <w:rsid w:val="001D39CC"/>
    <w:rsid w:val="001D484E"/>
    <w:rsid w:val="001D55FB"/>
    <w:rsid w:val="001D58BB"/>
    <w:rsid w:val="001D6C27"/>
    <w:rsid w:val="001D73AD"/>
    <w:rsid w:val="001E19DE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54DD"/>
    <w:rsid w:val="0020797A"/>
    <w:rsid w:val="002103A6"/>
    <w:rsid w:val="00211EAA"/>
    <w:rsid w:val="00214F39"/>
    <w:rsid w:val="0021519D"/>
    <w:rsid w:val="002155DE"/>
    <w:rsid w:val="0021578E"/>
    <w:rsid w:val="002158E1"/>
    <w:rsid w:val="00216B2B"/>
    <w:rsid w:val="002170D3"/>
    <w:rsid w:val="00217F5A"/>
    <w:rsid w:val="0022288F"/>
    <w:rsid w:val="00222FA7"/>
    <w:rsid w:val="00223044"/>
    <w:rsid w:val="00224D75"/>
    <w:rsid w:val="002253EA"/>
    <w:rsid w:val="0022740D"/>
    <w:rsid w:val="002279D6"/>
    <w:rsid w:val="00230471"/>
    <w:rsid w:val="002345EF"/>
    <w:rsid w:val="00234E30"/>
    <w:rsid w:val="00235C4B"/>
    <w:rsid w:val="00240C73"/>
    <w:rsid w:val="002410FB"/>
    <w:rsid w:val="00242BE4"/>
    <w:rsid w:val="00242D7F"/>
    <w:rsid w:val="00245AA2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05E0"/>
    <w:rsid w:val="002745EB"/>
    <w:rsid w:val="002746C4"/>
    <w:rsid w:val="002748ED"/>
    <w:rsid w:val="00277C35"/>
    <w:rsid w:val="002869D0"/>
    <w:rsid w:val="0029215F"/>
    <w:rsid w:val="00293E82"/>
    <w:rsid w:val="002A149D"/>
    <w:rsid w:val="002A1A31"/>
    <w:rsid w:val="002A21B0"/>
    <w:rsid w:val="002A442B"/>
    <w:rsid w:val="002A5941"/>
    <w:rsid w:val="002A6A1A"/>
    <w:rsid w:val="002A6D35"/>
    <w:rsid w:val="002A6EAB"/>
    <w:rsid w:val="002B1487"/>
    <w:rsid w:val="002B3509"/>
    <w:rsid w:val="002B3762"/>
    <w:rsid w:val="002B44AD"/>
    <w:rsid w:val="002B5164"/>
    <w:rsid w:val="002B5202"/>
    <w:rsid w:val="002C1916"/>
    <w:rsid w:val="002C21D0"/>
    <w:rsid w:val="002C3E50"/>
    <w:rsid w:val="002C5962"/>
    <w:rsid w:val="002C5A65"/>
    <w:rsid w:val="002C6743"/>
    <w:rsid w:val="002C7682"/>
    <w:rsid w:val="002D0E21"/>
    <w:rsid w:val="002D29D3"/>
    <w:rsid w:val="002D40F4"/>
    <w:rsid w:val="002D483C"/>
    <w:rsid w:val="002D6463"/>
    <w:rsid w:val="002E055D"/>
    <w:rsid w:val="002E1718"/>
    <w:rsid w:val="002E1EB3"/>
    <w:rsid w:val="002E328D"/>
    <w:rsid w:val="002E5BCB"/>
    <w:rsid w:val="002E644B"/>
    <w:rsid w:val="002F0282"/>
    <w:rsid w:val="002F13D8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5EF3"/>
    <w:rsid w:val="003168BD"/>
    <w:rsid w:val="003224BD"/>
    <w:rsid w:val="00323DC6"/>
    <w:rsid w:val="0032462A"/>
    <w:rsid w:val="00326059"/>
    <w:rsid w:val="00326FD5"/>
    <w:rsid w:val="003304E4"/>
    <w:rsid w:val="00330FCC"/>
    <w:rsid w:val="00332573"/>
    <w:rsid w:val="0033436C"/>
    <w:rsid w:val="00335127"/>
    <w:rsid w:val="00335CB4"/>
    <w:rsid w:val="0034038B"/>
    <w:rsid w:val="003408AB"/>
    <w:rsid w:val="003410C9"/>
    <w:rsid w:val="003414FD"/>
    <w:rsid w:val="0034245D"/>
    <w:rsid w:val="00343482"/>
    <w:rsid w:val="00343767"/>
    <w:rsid w:val="00346387"/>
    <w:rsid w:val="00346F3A"/>
    <w:rsid w:val="003506FC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AB4"/>
    <w:rsid w:val="003816AE"/>
    <w:rsid w:val="00383306"/>
    <w:rsid w:val="00384C89"/>
    <w:rsid w:val="00385711"/>
    <w:rsid w:val="0038660F"/>
    <w:rsid w:val="00386A35"/>
    <w:rsid w:val="0038788F"/>
    <w:rsid w:val="00387949"/>
    <w:rsid w:val="00391281"/>
    <w:rsid w:val="003916C9"/>
    <w:rsid w:val="00391C36"/>
    <w:rsid w:val="00393446"/>
    <w:rsid w:val="00394E3E"/>
    <w:rsid w:val="0039632A"/>
    <w:rsid w:val="003966AC"/>
    <w:rsid w:val="00397597"/>
    <w:rsid w:val="00397A8A"/>
    <w:rsid w:val="003A08FC"/>
    <w:rsid w:val="003A4157"/>
    <w:rsid w:val="003A43B1"/>
    <w:rsid w:val="003B2275"/>
    <w:rsid w:val="003C0FA0"/>
    <w:rsid w:val="003C1DCC"/>
    <w:rsid w:val="003C32D3"/>
    <w:rsid w:val="003C4146"/>
    <w:rsid w:val="003D05B9"/>
    <w:rsid w:val="003D38CB"/>
    <w:rsid w:val="003D4465"/>
    <w:rsid w:val="003D5681"/>
    <w:rsid w:val="003D5893"/>
    <w:rsid w:val="003D6362"/>
    <w:rsid w:val="003D6D88"/>
    <w:rsid w:val="003E0098"/>
    <w:rsid w:val="003E15CC"/>
    <w:rsid w:val="003E1C67"/>
    <w:rsid w:val="003E2154"/>
    <w:rsid w:val="003E2673"/>
    <w:rsid w:val="003E286A"/>
    <w:rsid w:val="003E35F0"/>
    <w:rsid w:val="003E40EB"/>
    <w:rsid w:val="003E5620"/>
    <w:rsid w:val="003E5B2A"/>
    <w:rsid w:val="003E6DD9"/>
    <w:rsid w:val="003E7159"/>
    <w:rsid w:val="003E7C8E"/>
    <w:rsid w:val="003F1468"/>
    <w:rsid w:val="003F1675"/>
    <w:rsid w:val="003F1A3B"/>
    <w:rsid w:val="003F20EE"/>
    <w:rsid w:val="003F2873"/>
    <w:rsid w:val="003F342A"/>
    <w:rsid w:val="003F6F4F"/>
    <w:rsid w:val="0040148D"/>
    <w:rsid w:val="00401CED"/>
    <w:rsid w:val="00411614"/>
    <w:rsid w:val="00411AD9"/>
    <w:rsid w:val="00412C96"/>
    <w:rsid w:val="00416265"/>
    <w:rsid w:val="0041764F"/>
    <w:rsid w:val="004201D7"/>
    <w:rsid w:val="0042059F"/>
    <w:rsid w:val="00420BF7"/>
    <w:rsid w:val="00421168"/>
    <w:rsid w:val="004223DF"/>
    <w:rsid w:val="00422C4B"/>
    <w:rsid w:val="00423C83"/>
    <w:rsid w:val="004275F1"/>
    <w:rsid w:val="004301B3"/>
    <w:rsid w:val="004303FD"/>
    <w:rsid w:val="004320A1"/>
    <w:rsid w:val="0043485F"/>
    <w:rsid w:val="00440A42"/>
    <w:rsid w:val="00440BA3"/>
    <w:rsid w:val="004411D3"/>
    <w:rsid w:val="00442D66"/>
    <w:rsid w:val="004433AE"/>
    <w:rsid w:val="00444009"/>
    <w:rsid w:val="00446481"/>
    <w:rsid w:val="004472A4"/>
    <w:rsid w:val="004511C0"/>
    <w:rsid w:val="00451B20"/>
    <w:rsid w:val="0045252B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12C2"/>
    <w:rsid w:val="004717BC"/>
    <w:rsid w:val="00471D6A"/>
    <w:rsid w:val="0047282D"/>
    <w:rsid w:val="0047319C"/>
    <w:rsid w:val="004755E0"/>
    <w:rsid w:val="004758B4"/>
    <w:rsid w:val="004800AE"/>
    <w:rsid w:val="0048014B"/>
    <w:rsid w:val="00480444"/>
    <w:rsid w:val="00480D31"/>
    <w:rsid w:val="004820D6"/>
    <w:rsid w:val="004828F7"/>
    <w:rsid w:val="00483EB9"/>
    <w:rsid w:val="00484D91"/>
    <w:rsid w:val="00487221"/>
    <w:rsid w:val="004875A8"/>
    <w:rsid w:val="004904AD"/>
    <w:rsid w:val="0049152C"/>
    <w:rsid w:val="00491579"/>
    <w:rsid w:val="00492435"/>
    <w:rsid w:val="004935FF"/>
    <w:rsid w:val="00493D02"/>
    <w:rsid w:val="00495CA9"/>
    <w:rsid w:val="004961A2"/>
    <w:rsid w:val="00496C66"/>
    <w:rsid w:val="004A0D6B"/>
    <w:rsid w:val="004A0E55"/>
    <w:rsid w:val="004A1C74"/>
    <w:rsid w:val="004A2060"/>
    <w:rsid w:val="004A2DA4"/>
    <w:rsid w:val="004A7FAD"/>
    <w:rsid w:val="004B115D"/>
    <w:rsid w:val="004B22B1"/>
    <w:rsid w:val="004B2E73"/>
    <w:rsid w:val="004B309B"/>
    <w:rsid w:val="004B3ABE"/>
    <w:rsid w:val="004B74A7"/>
    <w:rsid w:val="004B791A"/>
    <w:rsid w:val="004B7F35"/>
    <w:rsid w:val="004C0E75"/>
    <w:rsid w:val="004C2B88"/>
    <w:rsid w:val="004C2C19"/>
    <w:rsid w:val="004C4386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5990"/>
    <w:rsid w:val="004F6AE7"/>
    <w:rsid w:val="004F6FFD"/>
    <w:rsid w:val="0050260B"/>
    <w:rsid w:val="005037E5"/>
    <w:rsid w:val="005050BE"/>
    <w:rsid w:val="00505895"/>
    <w:rsid w:val="00505B73"/>
    <w:rsid w:val="00506BCB"/>
    <w:rsid w:val="00507183"/>
    <w:rsid w:val="00507443"/>
    <w:rsid w:val="005077EC"/>
    <w:rsid w:val="00512D45"/>
    <w:rsid w:val="005130BD"/>
    <w:rsid w:val="005171C5"/>
    <w:rsid w:val="00517CF7"/>
    <w:rsid w:val="00521220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60C"/>
    <w:rsid w:val="00537E68"/>
    <w:rsid w:val="005412BF"/>
    <w:rsid w:val="00543985"/>
    <w:rsid w:val="00545E7C"/>
    <w:rsid w:val="00550A7B"/>
    <w:rsid w:val="00556698"/>
    <w:rsid w:val="00556E05"/>
    <w:rsid w:val="00557664"/>
    <w:rsid w:val="005600FB"/>
    <w:rsid w:val="00560913"/>
    <w:rsid w:val="00564A84"/>
    <w:rsid w:val="005705E3"/>
    <w:rsid w:val="0057093B"/>
    <w:rsid w:val="0057356D"/>
    <w:rsid w:val="00575216"/>
    <w:rsid w:val="00575994"/>
    <w:rsid w:val="005802A7"/>
    <w:rsid w:val="005808F3"/>
    <w:rsid w:val="00580918"/>
    <w:rsid w:val="00580C85"/>
    <w:rsid w:val="00580D89"/>
    <w:rsid w:val="00581DC3"/>
    <w:rsid w:val="005839C8"/>
    <w:rsid w:val="00585E28"/>
    <w:rsid w:val="00592819"/>
    <w:rsid w:val="00593892"/>
    <w:rsid w:val="00595B69"/>
    <w:rsid w:val="005A196D"/>
    <w:rsid w:val="005A4E03"/>
    <w:rsid w:val="005A6965"/>
    <w:rsid w:val="005A6DE8"/>
    <w:rsid w:val="005B2690"/>
    <w:rsid w:val="005B36A7"/>
    <w:rsid w:val="005B536B"/>
    <w:rsid w:val="005B75ED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3975"/>
    <w:rsid w:val="005E4D71"/>
    <w:rsid w:val="005E4FBD"/>
    <w:rsid w:val="005E6F04"/>
    <w:rsid w:val="005F0B3A"/>
    <w:rsid w:val="005F1630"/>
    <w:rsid w:val="005F2A1C"/>
    <w:rsid w:val="005F2CB0"/>
    <w:rsid w:val="005F4D6F"/>
    <w:rsid w:val="005F5949"/>
    <w:rsid w:val="005F6265"/>
    <w:rsid w:val="006012CF"/>
    <w:rsid w:val="00601657"/>
    <w:rsid w:val="00601D91"/>
    <w:rsid w:val="00603531"/>
    <w:rsid w:val="00603F22"/>
    <w:rsid w:val="00604593"/>
    <w:rsid w:val="00605D92"/>
    <w:rsid w:val="00606826"/>
    <w:rsid w:val="0061149B"/>
    <w:rsid w:val="0061169A"/>
    <w:rsid w:val="00611FEC"/>
    <w:rsid w:val="00612111"/>
    <w:rsid w:val="006138D5"/>
    <w:rsid w:val="0061441D"/>
    <w:rsid w:val="00615CEA"/>
    <w:rsid w:val="00620926"/>
    <w:rsid w:val="006223B3"/>
    <w:rsid w:val="00622DEF"/>
    <w:rsid w:val="006255C7"/>
    <w:rsid w:val="006300A0"/>
    <w:rsid w:val="00630C80"/>
    <w:rsid w:val="0063101A"/>
    <w:rsid w:val="00631BB8"/>
    <w:rsid w:val="006325D5"/>
    <w:rsid w:val="006346DF"/>
    <w:rsid w:val="00634C64"/>
    <w:rsid w:val="00635534"/>
    <w:rsid w:val="00635C4B"/>
    <w:rsid w:val="0063744A"/>
    <w:rsid w:val="0063767A"/>
    <w:rsid w:val="00644B7D"/>
    <w:rsid w:val="006451D5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EDF"/>
    <w:rsid w:val="00660C3D"/>
    <w:rsid w:val="00662353"/>
    <w:rsid w:val="0066300D"/>
    <w:rsid w:val="006632BE"/>
    <w:rsid w:val="006639FD"/>
    <w:rsid w:val="00664E8D"/>
    <w:rsid w:val="00665CD8"/>
    <w:rsid w:val="006702D2"/>
    <w:rsid w:val="00672A3F"/>
    <w:rsid w:val="006761CB"/>
    <w:rsid w:val="00676E7C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90397"/>
    <w:rsid w:val="0069209F"/>
    <w:rsid w:val="006921A9"/>
    <w:rsid w:val="00692CCB"/>
    <w:rsid w:val="00693D29"/>
    <w:rsid w:val="006946C0"/>
    <w:rsid w:val="006A0831"/>
    <w:rsid w:val="006A193F"/>
    <w:rsid w:val="006A5CEF"/>
    <w:rsid w:val="006A5F66"/>
    <w:rsid w:val="006A783B"/>
    <w:rsid w:val="006B161C"/>
    <w:rsid w:val="006B6795"/>
    <w:rsid w:val="006B7469"/>
    <w:rsid w:val="006C2177"/>
    <w:rsid w:val="006C45F9"/>
    <w:rsid w:val="006C5ED3"/>
    <w:rsid w:val="006C6E46"/>
    <w:rsid w:val="006C7796"/>
    <w:rsid w:val="006C7971"/>
    <w:rsid w:val="006D19F3"/>
    <w:rsid w:val="006D1F13"/>
    <w:rsid w:val="006D36F8"/>
    <w:rsid w:val="006D3890"/>
    <w:rsid w:val="006D3A4E"/>
    <w:rsid w:val="006D4876"/>
    <w:rsid w:val="006E23EF"/>
    <w:rsid w:val="006E32B8"/>
    <w:rsid w:val="006E59B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093"/>
    <w:rsid w:val="00724584"/>
    <w:rsid w:val="00726CCE"/>
    <w:rsid w:val="00730177"/>
    <w:rsid w:val="007301DF"/>
    <w:rsid w:val="007331E7"/>
    <w:rsid w:val="0073347E"/>
    <w:rsid w:val="007405A6"/>
    <w:rsid w:val="0074075D"/>
    <w:rsid w:val="007408BA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51E6"/>
    <w:rsid w:val="00766BB3"/>
    <w:rsid w:val="00767701"/>
    <w:rsid w:val="00770CA1"/>
    <w:rsid w:val="0077184F"/>
    <w:rsid w:val="00771C1B"/>
    <w:rsid w:val="00772EA5"/>
    <w:rsid w:val="00773587"/>
    <w:rsid w:val="00776D07"/>
    <w:rsid w:val="007771CE"/>
    <w:rsid w:val="00780636"/>
    <w:rsid w:val="00781A61"/>
    <w:rsid w:val="00784A85"/>
    <w:rsid w:val="0078534B"/>
    <w:rsid w:val="00785876"/>
    <w:rsid w:val="00787A6B"/>
    <w:rsid w:val="00790173"/>
    <w:rsid w:val="007909F7"/>
    <w:rsid w:val="00791F14"/>
    <w:rsid w:val="007926BA"/>
    <w:rsid w:val="00793257"/>
    <w:rsid w:val="00793684"/>
    <w:rsid w:val="007A21B9"/>
    <w:rsid w:val="007A2F3E"/>
    <w:rsid w:val="007A32C9"/>
    <w:rsid w:val="007A3689"/>
    <w:rsid w:val="007A3A6F"/>
    <w:rsid w:val="007A4721"/>
    <w:rsid w:val="007A4C74"/>
    <w:rsid w:val="007B0208"/>
    <w:rsid w:val="007B0CF0"/>
    <w:rsid w:val="007B3B91"/>
    <w:rsid w:val="007B54C9"/>
    <w:rsid w:val="007B57F7"/>
    <w:rsid w:val="007B68DE"/>
    <w:rsid w:val="007B7303"/>
    <w:rsid w:val="007C0167"/>
    <w:rsid w:val="007C0BF7"/>
    <w:rsid w:val="007C226C"/>
    <w:rsid w:val="007C3CDD"/>
    <w:rsid w:val="007C649D"/>
    <w:rsid w:val="007C7228"/>
    <w:rsid w:val="007D209C"/>
    <w:rsid w:val="007D222D"/>
    <w:rsid w:val="007D6633"/>
    <w:rsid w:val="007D6B46"/>
    <w:rsid w:val="007E0D66"/>
    <w:rsid w:val="007E178B"/>
    <w:rsid w:val="007E2D6C"/>
    <w:rsid w:val="007E3240"/>
    <w:rsid w:val="007E3B32"/>
    <w:rsid w:val="007E59F1"/>
    <w:rsid w:val="007E6054"/>
    <w:rsid w:val="007E6E2E"/>
    <w:rsid w:val="007F0F43"/>
    <w:rsid w:val="007F1169"/>
    <w:rsid w:val="007F147A"/>
    <w:rsid w:val="007F1C13"/>
    <w:rsid w:val="007F30C8"/>
    <w:rsid w:val="007F315F"/>
    <w:rsid w:val="007F5745"/>
    <w:rsid w:val="007F6CBF"/>
    <w:rsid w:val="007F7655"/>
    <w:rsid w:val="00803585"/>
    <w:rsid w:val="008047E1"/>
    <w:rsid w:val="00805954"/>
    <w:rsid w:val="00805ACB"/>
    <w:rsid w:val="00806682"/>
    <w:rsid w:val="0081066D"/>
    <w:rsid w:val="0081134F"/>
    <w:rsid w:val="008118DC"/>
    <w:rsid w:val="00812494"/>
    <w:rsid w:val="00812AEF"/>
    <w:rsid w:val="00822C80"/>
    <w:rsid w:val="00823F54"/>
    <w:rsid w:val="00826DC6"/>
    <w:rsid w:val="00827297"/>
    <w:rsid w:val="008276DD"/>
    <w:rsid w:val="0082779F"/>
    <w:rsid w:val="00827B84"/>
    <w:rsid w:val="00843002"/>
    <w:rsid w:val="00845B4A"/>
    <w:rsid w:val="00846164"/>
    <w:rsid w:val="00850E81"/>
    <w:rsid w:val="00852DBB"/>
    <w:rsid w:val="00855208"/>
    <w:rsid w:val="008706AF"/>
    <w:rsid w:val="00873467"/>
    <w:rsid w:val="0087366F"/>
    <w:rsid w:val="008736FB"/>
    <w:rsid w:val="00876905"/>
    <w:rsid w:val="0088162B"/>
    <w:rsid w:val="00883C88"/>
    <w:rsid w:val="00884351"/>
    <w:rsid w:val="00884EC0"/>
    <w:rsid w:val="00890A94"/>
    <w:rsid w:val="0089385C"/>
    <w:rsid w:val="00896341"/>
    <w:rsid w:val="008969C1"/>
    <w:rsid w:val="00896A49"/>
    <w:rsid w:val="008973CB"/>
    <w:rsid w:val="0089751A"/>
    <w:rsid w:val="008A0BE4"/>
    <w:rsid w:val="008A1594"/>
    <w:rsid w:val="008A3719"/>
    <w:rsid w:val="008A3A59"/>
    <w:rsid w:val="008A42AF"/>
    <w:rsid w:val="008A4698"/>
    <w:rsid w:val="008A5AF9"/>
    <w:rsid w:val="008A6177"/>
    <w:rsid w:val="008B1C0F"/>
    <w:rsid w:val="008B63DF"/>
    <w:rsid w:val="008B65E4"/>
    <w:rsid w:val="008B6C42"/>
    <w:rsid w:val="008C343B"/>
    <w:rsid w:val="008C4169"/>
    <w:rsid w:val="008C4A85"/>
    <w:rsid w:val="008D0041"/>
    <w:rsid w:val="008D4D35"/>
    <w:rsid w:val="008D6E0C"/>
    <w:rsid w:val="008E0EEE"/>
    <w:rsid w:val="008E144A"/>
    <w:rsid w:val="008E1C6C"/>
    <w:rsid w:val="008E5533"/>
    <w:rsid w:val="008E6353"/>
    <w:rsid w:val="008E76A3"/>
    <w:rsid w:val="008F01FD"/>
    <w:rsid w:val="008F0769"/>
    <w:rsid w:val="008F5AA1"/>
    <w:rsid w:val="008F63A6"/>
    <w:rsid w:val="008F7FE9"/>
    <w:rsid w:val="0090009D"/>
    <w:rsid w:val="00903107"/>
    <w:rsid w:val="00904602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2512"/>
    <w:rsid w:val="00926315"/>
    <w:rsid w:val="00926AF0"/>
    <w:rsid w:val="0092758F"/>
    <w:rsid w:val="009276B8"/>
    <w:rsid w:val="00931904"/>
    <w:rsid w:val="00931C57"/>
    <w:rsid w:val="0093315E"/>
    <w:rsid w:val="00937866"/>
    <w:rsid w:val="00940E23"/>
    <w:rsid w:val="00942B7F"/>
    <w:rsid w:val="00945533"/>
    <w:rsid w:val="00946598"/>
    <w:rsid w:val="00951544"/>
    <w:rsid w:val="009524AF"/>
    <w:rsid w:val="00953931"/>
    <w:rsid w:val="00954642"/>
    <w:rsid w:val="0095547A"/>
    <w:rsid w:val="00956380"/>
    <w:rsid w:val="00957485"/>
    <w:rsid w:val="00961210"/>
    <w:rsid w:val="00961364"/>
    <w:rsid w:val="009619DA"/>
    <w:rsid w:val="00961D16"/>
    <w:rsid w:val="00961DCC"/>
    <w:rsid w:val="00962125"/>
    <w:rsid w:val="00962643"/>
    <w:rsid w:val="00962C4F"/>
    <w:rsid w:val="009640EE"/>
    <w:rsid w:val="00964B14"/>
    <w:rsid w:val="00970BB5"/>
    <w:rsid w:val="00970EED"/>
    <w:rsid w:val="009715D9"/>
    <w:rsid w:val="00971695"/>
    <w:rsid w:val="00971A0C"/>
    <w:rsid w:val="00971EF7"/>
    <w:rsid w:val="009727E7"/>
    <w:rsid w:val="00973E7F"/>
    <w:rsid w:val="00974591"/>
    <w:rsid w:val="0097586D"/>
    <w:rsid w:val="00977892"/>
    <w:rsid w:val="00980112"/>
    <w:rsid w:val="00980CD8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60E"/>
    <w:rsid w:val="00995845"/>
    <w:rsid w:val="00996D79"/>
    <w:rsid w:val="009A06C2"/>
    <w:rsid w:val="009A543F"/>
    <w:rsid w:val="009A579E"/>
    <w:rsid w:val="009A7344"/>
    <w:rsid w:val="009B4312"/>
    <w:rsid w:val="009B5C59"/>
    <w:rsid w:val="009B688A"/>
    <w:rsid w:val="009B735C"/>
    <w:rsid w:val="009B74FE"/>
    <w:rsid w:val="009C1C2D"/>
    <w:rsid w:val="009C2056"/>
    <w:rsid w:val="009C4498"/>
    <w:rsid w:val="009C4803"/>
    <w:rsid w:val="009C7895"/>
    <w:rsid w:val="009D4A68"/>
    <w:rsid w:val="009D5BBE"/>
    <w:rsid w:val="009D640D"/>
    <w:rsid w:val="009D6A42"/>
    <w:rsid w:val="009E2E79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9F6DFB"/>
    <w:rsid w:val="009F7C09"/>
    <w:rsid w:val="00A00321"/>
    <w:rsid w:val="00A0055E"/>
    <w:rsid w:val="00A00BF3"/>
    <w:rsid w:val="00A02439"/>
    <w:rsid w:val="00A026C5"/>
    <w:rsid w:val="00A035A5"/>
    <w:rsid w:val="00A05D18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383A"/>
    <w:rsid w:val="00A258D7"/>
    <w:rsid w:val="00A304F7"/>
    <w:rsid w:val="00A31188"/>
    <w:rsid w:val="00A31926"/>
    <w:rsid w:val="00A3248D"/>
    <w:rsid w:val="00A3623A"/>
    <w:rsid w:val="00A36C44"/>
    <w:rsid w:val="00A36F74"/>
    <w:rsid w:val="00A4155C"/>
    <w:rsid w:val="00A41D9E"/>
    <w:rsid w:val="00A41E9F"/>
    <w:rsid w:val="00A42F55"/>
    <w:rsid w:val="00A43203"/>
    <w:rsid w:val="00A4333D"/>
    <w:rsid w:val="00A45EBB"/>
    <w:rsid w:val="00A46A2C"/>
    <w:rsid w:val="00A47330"/>
    <w:rsid w:val="00A4739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42D3"/>
    <w:rsid w:val="00A77BC2"/>
    <w:rsid w:val="00A809F9"/>
    <w:rsid w:val="00A82DAD"/>
    <w:rsid w:val="00A82FD2"/>
    <w:rsid w:val="00A83672"/>
    <w:rsid w:val="00A83912"/>
    <w:rsid w:val="00A85495"/>
    <w:rsid w:val="00A86B14"/>
    <w:rsid w:val="00A8750A"/>
    <w:rsid w:val="00A90BD2"/>
    <w:rsid w:val="00A90D6B"/>
    <w:rsid w:val="00A92984"/>
    <w:rsid w:val="00A93164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B9"/>
    <w:rsid w:val="00AB7CCC"/>
    <w:rsid w:val="00AC0A3F"/>
    <w:rsid w:val="00AC13F1"/>
    <w:rsid w:val="00AC1B84"/>
    <w:rsid w:val="00AC4BA3"/>
    <w:rsid w:val="00AC5442"/>
    <w:rsid w:val="00AC622E"/>
    <w:rsid w:val="00AC6780"/>
    <w:rsid w:val="00AC7FD8"/>
    <w:rsid w:val="00AD2012"/>
    <w:rsid w:val="00AD218B"/>
    <w:rsid w:val="00AD3889"/>
    <w:rsid w:val="00AD42D8"/>
    <w:rsid w:val="00AD4D30"/>
    <w:rsid w:val="00AD528D"/>
    <w:rsid w:val="00AD60EC"/>
    <w:rsid w:val="00AE09FF"/>
    <w:rsid w:val="00AE20C4"/>
    <w:rsid w:val="00AE419A"/>
    <w:rsid w:val="00AE4FB7"/>
    <w:rsid w:val="00AF05F4"/>
    <w:rsid w:val="00AF24FE"/>
    <w:rsid w:val="00AF544A"/>
    <w:rsid w:val="00B0564F"/>
    <w:rsid w:val="00B06B86"/>
    <w:rsid w:val="00B074BD"/>
    <w:rsid w:val="00B07C84"/>
    <w:rsid w:val="00B102CD"/>
    <w:rsid w:val="00B11168"/>
    <w:rsid w:val="00B118D6"/>
    <w:rsid w:val="00B11FE5"/>
    <w:rsid w:val="00B1402C"/>
    <w:rsid w:val="00B14A63"/>
    <w:rsid w:val="00B1562C"/>
    <w:rsid w:val="00B20584"/>
    <w:rsid w:val="00B206EC"/>
    <w:rsid w:val="00B20DCD"/>
    <w:rsid w:val="00B20E4A"/>
    <w:rsid w:val="00B214F7"/>
    <w:rsid w:val="00B21F21"/>
    <w:rsid w:val="00B234EF"/>
    <w:rsid w:val="00B259BB"/>
    <w:rsid w:val="00B27123"/>
    <w:rsid w:val="00B302B6"/>
    <w:rsid w:val="00B304C4"/>
    <w:rsid w:val="00B32BD2"/>
    <w:rsid w:val="00B360DD"/>
    <w:rsid w:val="00B36978"/>
    <w:rsid w:val="00B37508"/>
    <w:rsid w:val="00B40547"/>
    <w:rsid w:val="00B4209D"/>
    <w:rsid w:val="00B44A96"/>
    <w:rsid w:val="00B450F1"/>
    <w:rsid w:val="00B507E0"/>
    <w:rsid w:val="00B50DB2"/>
    <w:rsid w:val="00B519E1"/>
    <w:rsid w:val="00B536BC"/>
    <w:rsid w:val="00B54D01"/>
    <w:rsid w:val="00B54FD9"/>
    <w:rsid w:val="00B561D4"/>
    <w:rsid w:val="00B567D6"/>
    <w:rsid w:val="00B608BB"/>
    <w:rsid w:val="00B640F1"/>
    <w:rsid w:val="00B6627F"/>
    <w:rsid w:val="00B665F3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80C9A"/>
    <w:rsid w:val="00B84DD3"/>
    <w:rsid w:val="00B944C7"/>
    <w:rsid w:val="00B95BD1"/>
    <w:rsid w:val="00B95C89"/>
    <w:rsid w:val="00B9628C"/>
    <w:rsid w:val="00B96CCF"/>
    <w:rsid w:val="00B970C3"/>
    <w:rsid w:val="00B9739F"/>
    <w:rsid w:val="00BA1F62"/>
    <w:rsid w:val="00BA2B13"/>
    <w:rsid w:val="00BA31AC"/>
    <w:rsid w:val="00BA575D"/>
    <w:rsid w:val="00BA64F5"/>
    <w:rsid w:val="00BA7F27"/>
    <w:rsid w:val="00BB04C4"/>
    <w:rsid w:val="00BB1241"/>
    <w:rsid w:val="00BB2F86"/>
    <w:rsid w:val="00BB54FC"/>
    <w:rsid w:val="00BB7719"/>
    <w:rsid w:val="00BC0A59"/>
    <w:rsid w:val="00BC1D70"/>
    <w:rsid w:val="00BC52B2"/>
    <w:rsid w:val="00BC7374"/>
    <w:rsid w:val="00BC7D53"/>
    <w:rsid w:val="00BC7D88"/>
    <w:rsid w:val="00BD115B"/>
    <w:rsid w:val="00BD3ADE"/>
    <w:rsid w:val="00BD4724"/>
    <w:rsid w:val="00BD4F9B"/>
    <w:rsid w:val="00BD5D77"/>
    <w:rsid w:val="00BD657A"/>
    <w:rsid w:val="00BD7846"/>
    <w:rsid w:val="00BE031E"/>
    <w:rsid w:val="00BE0B15"/>
    <w:rsid w:val="00BE12A9"/>
    <w:rsid w:val="00BE2AC5"/>
    <w:rsid w:val="00BE3A61"/>
    <w:rsid w:val="00BE3B7E"/>
    <w:rsid w:val="00BE4986"/>
    <w:rsid w:val="00BE6D73"/>
    <w:rsid w:val="00BF1D43"/>
    <w:rsid w:val="00BF40EF"/>
    <w:rsid w:val="00BF43C5"/>
    <w:rsid w:val="00BF462C"/>
    <w:rsid w:val="00BF7BD9"/>
    <w:rsid w:val="00C01314"/>
    <w:rsid w:val="00C02850"/>
    <w:rsid w:val="00C0335C"/>
    <w:rsid w:val="00C037D2"/>
    <w:rsid w:val="00C04F12"/>
    <w:rsid w:val="00C05778"/>
    <w:rsid w:val="00C06266"/>
    <w:rsid w:val="00C06365"/>
    <w:rsid w:val="00C11CBA"/>
    <w:rsid w:val="00C13A1D"/>
    <w:rsid w:val="00C14302"/>
    <w:rsid w:val="00C14A98"/>
    <w:rsid w:val="00C15551"/>
    <w:rsid w:val="00C17779"/>
    <w:rsid w:val="00C211FE"/>
    <w:rsid w:val="00C21209"/>
    <w:rsid w:val="00C22BDA"/>
    <w:rsid w:val="00C233D9"/>
    <w:rsid w:val="00C24185"/>
    <w:rsid w:val="00C25DC8"/>
    <w:rsid w:val="00C26FAB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2501"/>
    <w:rsid w:val="00C535A5"/>
    <w:rsid w:val="00C53E76"/>
    <w:rsid w:val="00C5562C"/>
    <w:rsid w:val="00C57971"/>
    <w:rsid w:val="00C62CB7"/>
    <w:rsid w:val="00C63986"/>
    <w:rsid w:val="00C64E1B"/>
    <w:rsid w:val="00C64F02"/>
    <w:rsid w:val="00C6564B"/>
    <w:rsid w:val="00C6760C"/>
    <w:rsid w:val="00C70D9E"/>
    <w:rsid w:val="00C7126B"/>
    <w:rsid w:val="00C74508"/>
    <w:rsid w:val="00C74F08"/>
    <w:rsid w:val="00C75FB6"/>
    <w:rsid w:val="00C805B7"/>
    <w:rsid w:val="00C81147"/>
    <w:rsid w:val="00C81D2B"/>
    <w:rsid w:val="00C82340"/>
    <w:rsid w:val="00C830A3"/>
    <w:rsid w:val="00C832D1"/>
    <w:rsid w:val="00C83442"/>
    <w:rsid w:val="00C835E6"/>
    <w:rsid w:val="00C8433A"/>
    <w:rsid w:val="00C8481B"/>
    <w:rsid w:val="00C86C35"/>
    <w:rsid w:val="00C90599"/>
    <w:rsid w:val="00C90CEE"/>
    <w:rsid w:val="00C91627"/>
    <w:rsid w:val="00C96C09"/>
    <w:rsid w:val="00CA1251"/>
    <w:rsid w:val="00CB013E"/>
    <w:rsid w:val="00CB1541"/>
    <w:rsid w:val="00CB2591"/>
    <w:rsid w:val="00CB2D60"/>
    <w:rsid w:val="00CB2E8B"/>
    <w:rsid w:val="00CB384D"/>
    <w:rsid w:val="00CB7518"/>
    <w:rsid w:val="00CC0D0A"/>
    <w:rsid w:val="00CC1280"/>
    <w:rsid w:val="00CC3E65"/>
    <w:rsid w:val="00CC40B9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D7EDF"/>
    <w:rsid w:val="00CE05B3"/>
    <w:rsid w:val="00CE0BC0"/>
    <w:rsid w:val="00CE0EDC"/>
    <w:rsid w:val="00CE1AB6"/>
    <w:rsid w:val="00CE1F03"/>
    <w:rsid w:val="00CE348A"/>
    <w:rsid w:val="00CE3757"/>
    <w:rsid w:val="00CE535C"/>
    <w:rsid w:val="00CE6373"/>
    <w:rsid w:val="00CE6581"/>
    <w:rsid w:val="00CF0364"/>
    <w:rsid w:val="00CF1341"/>
    <w:rsid w:val="00CF2007"/>
    <w:rsid w:val="00CF2430"/>
    <w:rsid w:val="00CF2D4F"/>
    <w:rsid w:val="00CF2E36"/>
    <w:rsid w:val="00CF5099"/>
    <w:rsid w:val="00CF5849"/>
    <w:rsid w:val="00CF5B1A"/>
    <w:rsid w:val="00D00F9E"/>
    <w:rsid w:val="00D01D66"/>
    <w:rsid w:val="00D030D2"/>
    <w:rsid w:val="00D034AE"/>
    <w:rsid w:val="00D03C9D"/>
    <w:rsid w:val="00D04820"/>
    <w:rsid w:val="00D04F77"/>
    <w:rsid w:val="00D059F4"/>
    <w:rsid w:val="00D067BD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27855"/>
    <w:rsid w:val="00D332D3"/>
    <w:rsid w:val="00D35714"/>
    <w:rsid w:val="00D3620C"/>
    <w:rsid w:val="00D362D9"/>
    <w:rsid w:val="00D43818"/>
    <w:rsid w:val="00D50734"/>
    <w:rsid w:val="00D5161C"/>
    <w:rsid w:val="00D53B42"/>
    <w:rsid w:val="00D55EF0"/>
    <w:rsid w:val="00D574FB"/>
    <w:rsid w:val="00D60DA7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2D90"/>
    <w:rsid w:val="00D73BDC"/>
    <w:rsid w:val="00D73CC0"/>
    <w:rsid w:val="00D73D2B"/>
    <w:rsid w:val="00D74D8B"/>
    <w:rsid w:val="00D75D78"/>
    <w:rsid w:val="00D76073"/>
    <w:rsid w:val="00D76741"/>
    <w:rsid w:val="00D769C5"/>
    <w:rsid w:val="00D80DA9"/>
    <w:rsid w:val="00D831E7"/>
    <w:rsid w:val="00D837A1"/>
    <w:rsid w:val="00D84EF0"/>
    <w:rsid w:val="00D8575C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95BC8"/>
    <w:rsid w:val="00D97344"/>
    <w:rsid w:val="00DA1211"/>
    <w:rsid w:val="00DA2547"/>
    <w:rsid w:val="00DA34E1"/>
    <w:rsid w:val="00DA4BBB"/>
    <w:rsid w:val="00DA525E"/>
    <w:rsid w:val="00DA5D7E"/>
    <w:rsid w:val="00DA6AED"/>
    <w:rsid w:val="00DB2BBF"/>
    <w:rsid w:val="00DB2C00"/>
    <w:rsid w:val="00DB320C"/>
    <w:rsid w:val="00DB3DBF"/>
    <w:rsid w:val="00DB52D6"/>
    <w:rsid w:val="00DB566D"/>
    <w:rsid w:val="00DB64F2"/>
    <w:rsid w:val="00DB6CDC"/>
    <w:rsid w:val="00DB6DBC"/>
    <w:rsid w:val="00DB77DB"/>
    <w:rsid w:val="00DC024E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6D7E"/>
    <w:rsid w:val="00DF0985"/>
    <w:rsid w:val="00DF2AC3"/>
    <w:rsid w:val="00DF796B"/>
    <w:rsid w:val="00E00A05"/>
    <w:rsid w:val="00E04518"/>
    <w:rsid w:val="00E06EAA"/>
    <w:rsid w:val="00E06F53"/>
    <w:rsid w:val="00E11835"/>
    <w:rsid w:val="00E161BD"/>
    <w:rsid w:val="00E16583"/>
    <w:rsid w:val="00E17A13"/>
    <w:rsid w:val="00E22F7F"/>
    <w:rsid w:val="00E23C66"/>
    <w:rsid w:val="00E26E95"/>
    <w:rsid w:val="00E2756F"/>
    <w:rsid w:val="00E27D7D"/>
    <w:rsid w:val="00E30170"/>
    <w:rsid w:val="00E30467"/>
    <w:rsid w:val="00E33CC0"/>
    <w:rsid w:val="00E3533E"/>
    <w:rsid w:val="00E361C0"/>
    <w:rsid w:val="00E43D33"/>
    <w:rsid w:val="00E46C11"/>
    <w:rsid w:val="00E46DC5"/>
    <w:rsid w:val="00E47C95"/>
    <w:rsid w:val="00E5102C"/>
    <w:rsid w:val="00E61664"/>
    <w:rsid w:val="00E61678"/>
    <w:rsid w:val="00E6437B"/>
    <w:rsid w:val="00E646B2"/>
    <w:rsid w:val="00E650A8"/>
    <w:rsid w:val="00E6530E"/>
    <w:rsid w:val="00E6569E"/>
    <w:rsid w:val="00E657A5"/>
    <w:rsid w:val="00E65A1D"/>
    <w:rsid w:val="00E66009"/>
    <w:rsid w:val="00E677E5"/>
    <w:rsid w:val="00E7069E"/>
    <w:rsid w:val="00E709F8"/>
    <w:rsid w:val="00E724BC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4DFE"/>
    <w:rsid w:val="00E85DAC"/>
    <w:rsid w:val="00E870A4"/>
    <w:rsid w:val="00E9061F"/>
    <w:rsid w:val="00E91422"/>
    <w:rsid w:val="00E9191D"/>
    <w:rsid w:val="00E92AFC"/>
    <w:rsid w:val="00E92CDE"/>
    <w:rsid w:val="00E94E09"/>
    <w:rsid w:val="00E97B20"/>
    <w:rsid w:val="00EA00EC"/>
    <w:rsid w:val="00EA0875"/>
    <w:rsid w:val="00EA1B58"/>
    <w:rsid w:val="00EA4354"/>
    <w:rsid w:val="00EA525B"/>
    <w:rsid w:val="00EA76CA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2C90"/>
    <w:rsid w:val="00ED30EF"/>
    <w:rsid w:val="00ED3302"/>
    <w:rsid w:val="00ED7145"/>
    <w:rsid w:val="00ED7CA1"/>
    <w:rsid w:val="00EE0AA6"/>
    <w:rsid w:val="00EE1B81"/>
    <w:rsid w:val="00EE49FE"/>
    <w:rsid w:val="00EE5E09"/>
    <w:rsid w:val="00EE7951"/>
    <w:rsid w:val="00EF1047"/>
    <w:rsid w:val="00EF1F38"/>
    <w:rsid w:val="00EF2354"/>
    <w:rsid w:val="00EF34B2"/>
    <w:rsid w:val="00EF3CF2"/>
    <w:rsid w:val="00EF43FB"/>
    <w:rsid w:val="00EF4FA6"/>
    <w:rsid w:val="00EF5468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72C4"/>
    <w:rsid w:val="00F17F78"/>
    <w:rsid w:val="00F21BB0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90CCE"/>
    <w:rsid w:val="00F913B8"/>
    <w:rsid w:val="00F92078"/>
    <w:rsid w:val="00F92163"/>
    <w:rsid w:val="00F92504"/>
    <w:rsid w:val="00F93209"/>
    <w:rsid w:val="00F937DB"/>
    <w:rsid w:val="00F97253"/>
    <w:rsid w:val="00FA0C1E"/>
    <w:rsid w:val="00FA0CB0"/>
    <w:rsid w:val="00FA15EC"/>
    <w:rsid w:val="00FA1D98"/>
    <w:rsid w:val="00FA2098"/>
    <w:rsid w:val="00FA381D"/>
    <w:rsid w:val="00FA3F42"/>
    <w:rsid w:val="00FA410D"/>
    <w:rsid w:val="00FB12A3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5B34"/>
    <w:rsid w:val="00FC73D9"/>
    <w:rsid w:val="00FC74CB"/>
    <w:rsid w:val="00FC76EF"/>
    <w:rsid w:val="00FD2AAA"/>
    <w:rsid w:val="00FD4EF7"/>
    <w:rsid w:val="00FD5B3F"/>
    <w:rsid w:val="00FE3812"/>
    <w:rsid w:val="00FE4556"/>
    <w:rsid w:val="00FF003C"/>
    <w:rsid w:val="00FF0041"/>
    <w:rsid w:val="00FF09AF"/>
    <w:rsid w:val="00FF0D30"/>
    <w:rsid w:val="00FF46A4"/>
    <w:rsid w:val="00FF4BE5"/>
    <w:rsid w:val="00FF75B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9A30-BBD0-4815-B4DE-F036D1A7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2</cp:revision>
  <cp:lastPrinted>2013-08-02T07:37:00Z</cp:lastPrinted>
  <dcterms:created xsi:type="dcterms:W3CDTF">2014-10-15T12:11:00Z</dcterms:created>
  <dcterms:modified xsi:type="dcterms:W3CDTF">2014-10-15T12:11:00Z</dcterms:modified>
</cp:coreProperties>
</file>