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023D2" w:rsidP="006023D2">
      <w:pPr>
        <w:ind w:left="7088"/>
      </w:pPr>
      <w:r w:rsidRPr="00CC04A3">
        <w:t>Решением  Председателя ЦЗК</w:t>
      </w:r>
    </w:p>
    <w:p w:rsidR="006023D2" w:rsidRPr="00CC04A3" w:rsidRDefault="006023D2" w:rsidP="006023D2">
      <w:pPr>
        <w:ind w:left="7088"/>
      </w:pPr>
      <w:r w:rsidRPr="00CC04A3">
        <w:t>ОАО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 xml:space="preserve"> ________________ В.В. Малык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CC04A3">
        <w:rPr>
          <w:sz w:val="24"/>
          <w:szCs w:val="24"/>
        </w:rPr>
        <w:t>ТИПОВАЯ</w:t>
      </w:r>
    </w:p>
    <w:p w:rsidR="006023D2" w:rsidRPr="00CC04A3" w:rsidRDefault="006023D2" w:rsidP="006023D2">
      <w:pPr>
        <w:pStyle w:val="11"/>
        <w:rPr>
          <w:sz w:val="24"/>
          <w:szCs w:val="24"/>
        </w:rPr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типовая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начальной (максимальной) цены договора;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lastRenderedPageBreak/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>2.8.  отсутствие в реестре недобросовестных поставщиков сведений о Претенденте;</w:t>
      </w:r>
    </w:p>
    <w:p w:rsidR="006023D2" w:rsidRPr="00CC04A3" w:rsidRDefault="008A4A37" w:rsidP="006023D2">
      <w:pPr>
        <w:ind w:firstLine="708"/>
        <w:jc w:val="both"/>
      </w:pPr>
      <w:r>
        <w:t xml:space="preserve">2.9. 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CC04A3" w:rsidRDefault="003A6046" w:rsidP="006023D2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lastRenderedPageBreak/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</w:t>
      </w:r>
      <w:r w:rsidRPr="00CC04A3">
        <w:lastRenderedPageBreak/>
        <w:t>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>б) бухгалтерский баланс на последнюю отчетную дату с отчетом о прибылях и убытках (по п. 2.3),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Pr="00CC04A3">
        <w:t>;</w:t>
      </w:r>
    </w:p>
    <w:p w:rsidR="00C054C3" w:rsidRPr="00CC04A3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Б</w:t>
      </w:r>
      <w:r w:rsidR="00596C56" w:rsidRPr="00CC04A3">
        <w:t>ухгалтерский баланс на 31 декабря предшествующего календарного года с</w:t>
      </w:r>
      <w:r w:rsidRPr="00CC04A3">
        <w:t xml:space="preserve"> отчетом о прибылях и убытках;</w:t>
      </w:r>
    </w:p>
    <w:p w:rsidR="003A6046" w:rsidRPr="00CC04A3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BD1035" w:rsidRPr="00CC04A3">
        <w:t>7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lastRenderedPageBreak/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C04A3">
        <w:rPr>
          <w:color w:val="C0504D" w:themeColor="accent2"/>
        </w:rPr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в канцелярию </w:t>
      </w:r>
      <w:r w:rsidR="003D79B1" w:rsidRPr="003D79B1">
        <w:t>(каб.326</w:t>
      </w:r>
      <w:r w:rsidRPr="003D79B1">
        <w:t>)</w:t>
      </w:r>
      <w:bookmarkStart w:id="4" w:name="_GoBack"/>
      <w:bookmarkEnd w:id="4"/>
      <w:r w:rsidR="003D79B1">
        <w:t xml:space="preserve"> в рабочие дни с 9.00 до 16</w:t>
      </w:r>
      <w:r w:rsidRPr="003D79B1">
        <w:t>.00.</w:t>
      </w:r>
      <w:bookmarkEnd w:id="3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lastRenderedPageBreak/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</w:t>
      </w:r>
      <w:r w:rsidRPr="00CC04A3">
        <w:rPr>
          <w:szCs w:val="24"/>
        </w:rPr>
        <w:lastRenderedPageBreak/>
        <w:t>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17.3. Не допускается изменение Претендентами положений представленных ими заявок на </w:t>
      </w:r>
      <w:r w:rsidRPr="00CC04A3">
        <w:rPr>
          <w:szCs w:val="24"/>
        </w:rPr>
        <w:lastRenderedPageBreak/>
        <w:t>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lastRenderedPageBreak/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ОАО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(Форма №4):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строительства;</w:t>
      </w:r>
    </w:p>
    <w:p w:rsidR="006023D2" w:rsidRPr="00CC04A3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CC04A3">
        <w:t>Проект договора подряда (на выполнение проектно-изыскательских работ по объекту реконструкции.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6023D2" w:rsidRPr="00CC04A3" w:rsidRDefault="000620F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C04A3">
        <w:rPr>
          <w:i/>
        </w:rPr>
        <w:t xml:space="preserve"> </w:t>
      </w:r>
      <w:r w:rsidR="006023D2"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ОАО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04A3">
        <w:rPr>
          <w:b/>
          <w:bCs/>
        </w:rPr>
        <w:t>Общие сведения об организации (анкета)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</w:pPr>
      <w:r w:rsidRPr="00CC04A3">
        <w:tab/>
      </w:r>
      <w:r w:rsidRPr="00CC04A3">
        <w:tab/>
      </w:r>
      <w:r w:rsidRPr="00CC04A3">
        <w:tab/>
      </w:r>
      <w:r w:rsidRPr="00CC04A3">
        <w:tab/>
      </w:r>
      <w:r w:rsidRPr="00CC04A3">
        <w:tab/>
      </w:r>
      <w:r w:rsidRPr="00CC04A3">
        <w:tab/>
      </w:r>
      <w:r w:rsidRPr="00CC04A3">
        <w:tab/>
      </w:r>
      <w:r w:rsidRPr="00CC04A3">
        <w:tab/>
      </w:r>
      <w:r w:rsidRPr="00CC04A3">
        <w:tab/>
      </w:r>
      <w:r w:rsidRPr="00CC04A3">
        <w:tab/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16"/>
        <w:gridCol w:w="3727"/>
        <w:gridCol w:w="6439"/>
      </w:tblGrid>
      <w:tr w:rsidR="00CC04A3" w:rsidRPr="00CC04A3" w:rsidTr="00614117">
        <w:trPr>
          <w:trHeight w:val="309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Полное наименование организации: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399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2.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CC04A3">
              <w:rPr>
                <w:rFonts w:ascii="Times New Roman" w:hAnsi="Times New Roman"/>
                <w:b w:val="0"/>
                <w:bCs/>
                <w:szCs w:val="24"/>
              </w:rPr>
              <w:t>Сокращенное наименование: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561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3.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Сведения об организационно-правовой форме</w:t>
            </w:r>
            <w:r w:rsidRPr="00CC04A3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13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4.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Почтовый адрес: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05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5.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Юридический адрес: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11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6.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Фактический адрес: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03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7.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Телефон и контактное лицо: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23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8.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Факс: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9.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t xml:space="preserve">Адрес электронной почты, </w:t>
            </w:r>
            <w:r w:rsidRPr="00CC04A3">
              <w:rPr>
                <w:lang w:val="en-US"/>
              </w:rPr>
              <w:t>Web</w:t>
            </w:r>
            <w:r w:rsidRPr="00CC04A3">
              <w:t>-сайта</w:t>
            </w:r>
            <w:r w:rsidRPr="00CC04A3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1102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10.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 xml:space="preserve">Сведения о государственной регистрации: </w:t>
            </w:r>
            <w:r w:rsidRPr="00CC04A3">
              <w:t>Дата, место регистрации, наименование регистрирующего органа, регистрационный номер</w:t>
            </w:r>
            <w:r w:rsidRPr="00CC04A3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23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11.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ИНН / КПП</w:t>
            </w:r>
            <w:r w:rsidR="00CC04A3">
              <w:rPr>
                <w:bCs/>
              </w:rPr>
              <w:t>/ОГРН</w:t>
            </w:r>
            <w:r w:rsidRPr="00CC04A3">
              <w:rPr>
                <w:b/>
                <w:bCs/>
              </w:rPr>
              <w:t>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542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12.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  <w:r w:rsidRPr="00CC04A3">
              <w:rPr>
                <w:bCs/>
              </w:rPr>
              <w:t xml:space="preserve">Коды статистического учета </w:t>
            </w:r>
            <w:r w:rsidRPr="00CC04A3">
              <w:t>(ОКВЭД, ОКПО):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09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13.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pStyle w:val="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Cs w:val="24"/>
              </w:rPr>
            </w:pPr>
            <w:r w:rsidRPr="00CC04A3">
              <w:rPr>
                <w:rFonts w:ascii="Times New Roman" w:hAnsi="Times New Roman"/>
                <w:b w:val="0"/>
                <w:bCs/>
                <w:szCs w:val="24"/>
              </w:rPr>
              <w:t>Основной вид деятельности: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04A3" w:rsidRPr="00CC04A3" w:rsidTr="00614117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14.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Размер уставного капитала: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023D2" w:rsidRPr="00CC04A3" w:rsidTr="00614117">
        <w:trPr>
          <w:trHeight w:val="407"/>
        </w:trPr>
        <w:tc>
          <w:tcPr>
            <w:tcW w:w="219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15.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C04A3">
              <w:rPr>
                <w:bCs/>
              </w:rPr>
              <w:t>Банковские реквизиты:</w:t>
            </w:r>
          </w:p>
        </w:tc>
        <w:tc>
          <w:tcPr>
            <w:tcW w:w="3025" w:type="pct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23D2" w:rsidRPr="00CC04A3" w:rsidRDefault="006023D2" w:rsidP="006023D2"/>
    <w:p w:rsidR="006023D2" w:rsidRPr="00CC04A3" w:rsidRDefault="006023D2" w:rsidP="006023D2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E213B1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376982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376982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76982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76982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3E7794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0905BB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0905BB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3E7794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0905BB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0905BB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0905BB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BD1035" w:rsidRPr="00CC04A3" w:rsidRDefault="00BD1035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BD1035" w:rsidRPr="00CC04A3" w:rsidRDefault="00BD1035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BD1035" w:rsidRPr="00CC04A3" w:rsidRDefault="00BD1035" w:rsidP="005A10FD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</w:t>
      </w:r>
      <w:r w:rsidRPr="00CC04A3">
        <w:rPr>
          <w:b/>
        </w:rPr>
        <w:t xml:space="preserve"> наличии опыта выполнения аналогичных работ</w:t>
      </w:r>
      <w:r w:rsidRPr="00CC04A3">
        <w:rPr>
          <w:b/>
          <w:bCs/>
        </w:rPr>
        <w:t xml:space="preserve"> </w:t>
      </w:r>
    </w:p>
    <w:p w:rsidR="00BD1035" w:rsidRPr="00CC04A3" w:rsidRDefault="00BD1035" w:rsidP="005A10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BD1035" w:rsidRPr="00CC04A3" w:rsidRDefault="00BD1035" w:rsidP="005A10F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BD1035" w:rsidRPr="00CC04A3" w:rsidRDefault="00BD1035" w:rsidP="005A10F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614117">
        <w:tc>
          <w:tcPr>
            <w:tcW w:w="351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035" w:rsidRPr="00CC04A3" w:rsidTr="00614117">
        <w:tc>
          <w:tcPr>
            <w:tcW w:w="3510" w:type="dxa"/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BD1035" w:rsidRPr="00CC04A3" w:rsidRDefault="00BD1035" w:rsidP="005A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1035" w:rsidRPr="00CC04A3" w:rsidRDefault="00BD1035" w:rsidP="005A10FD">
      <w:pPr>
        <w:spacing w:after="240"/>
      </w:pPr>
    </w:p>
    <w:tbl>
      <w:tblPr>
        <w:tblStyle w:val="af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346"/>
        <w:gridCol w:w="992"/>
        <w:gridCol w:w="993"/>
        <w:gridCol w:w="1275"/>
      </w:tblGrid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992" w:type="dxa"/>
          </w:tcPr>
          <w:p w:rsidR="00A35EDB" w:rsidRPr="00CC04A3" w:rsidRDefault="00A35EDB" w:rsidP="00AF0647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Срок  работ по договору</w:t>
            </w: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Реквизиты акта выполненных работ</w:t>
            </w:r>
          </w:p>
          <w:p w:rsidR="00A35EDB" w:rsidRPr="00CC04A3" w:rsidRDefault="00A35EDB" w:rsidP="00AF064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AF064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A35EDB">
        <w:tc>
          <w:tcPr>
            <w:tcW w:w="53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35EDB" w:rsidRPr="00CC04A3" w:rsidRDefault="00A35EDB" w:rsidP="005A10F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BD1035" w:rsidRPr="00CC04A3" w:rsidRDefault="00BD1035" w:rsidP="005A10FD">
      <w:pPr>
        <w:spacing w:after="240"/>
        <w:rPr>
          <w:bCs/>
          <w:sz w:val="20"/>
          <w:szCs w:val="20"/>
        </w:rPr>
      </w:pPr>
      <w:r w:rsidRPr="00CC04A3">
        <w:rPr>
          <w:b/>
          <w:sz w:val="20"/>
          <w:szCs w:val="20"/>
        </w:rPr>
        <w:t>*</w:t>
      </w:r>
      <w:r w:rsidRPr="00CC04A3">
        <w:rPr>
          <w:sz w:val="20"/>
          <w:szCs w:val="20"/>
        </w:rPr>
        <w:t>В данной таблице приводится  перечень договоров (не менее двух)</w:t>
      </w:r>
      <w:r w:rsidR="00A35EDB" w:rsidRPr="00CC04A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CC04A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CC04A3" w:rsidRPr="00CC04A3" w:rsidTr="00BD1035">
        <w:trPr>
          <w:trHeight w:val="811"/>
          <w:tblCellSpacing w:w="0" w:type="dxa"/>
        </w:trPr>
        <w:tc>
          <w:tcPr>
            <w:tcW w:w="10737" w:type="dxa"/>
            <w:hideMark/>
          </w:tcPr>
          <w:p w:rsidR="00BD1035" w:rsidRPr="00CC04A3" w:rsidRDefault="00BD1035" w:rsidP="005A10F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BD1035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BD1035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BD1035" w:rsidRPr="00CC04A3" w:rsidRDefault="00BD1035" w:rsidP="005A10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BD1035" w:rsidRPr="00CC04A3" w:rsidRDefault="00BD1035" w:rsidP="005A10FD">
            <w:pPr>
              <w:rPr>
                <w:sz w:val="20"/>
                <w:szCs w:val="20"/>
              </w:rPr>
            </w:pPr>
          </w:p>
        </w:tc>
      </w:tr>
    </w:tbl>
    <w:p w:rsidR="00BD1035" w:rsidRPr="00CC04A3" w:rsidRDefault="00BD1035" w:rsidP="005A10FD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6023D2" w:rsidRPr="00CC04A3" w:rsidRDefault="00E24EC1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BD1035" w:rsidRPr="00CC04A3">
        <w:rPr>
          <w:rFonts w:ascii="Times New Roman CYR" w:hAnsi="Times New Roman CYR" w:cs="Times New Roman CYR"/>
          <w:b/>
          <w:bCs/>
        </w:rPr>
        <w:t>7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ОПИСЬ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C04A3">
        <w:rPr>
          <w:rFonts w:ascii="Times New Roman CYR" w:hAnsi="Times New Roman CYR" w:cs="Times New Roman CYR"/>
        </w:rPr>
        <w:t>(наименование Претендента)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166"/>
      </w:tblGrid>
      <w:tr w:rsidR="00CC04A3" w:rsidRPr="00CC04A3" w:rsidTr="000905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CC04A3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CC04A3" w:rsidRPr="00CC04A3" w:rsidTr="000905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0905BB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0905B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20"/>
        <w:gridCol w:w="2723"/>
        <w:gridCol w:w="799"/>
        <w:gridCol w:w="798"/>
        <w:gridCol w:w="1351"/>
        <w:gridCol w:w="273"/>
        <w:gridCol w:w="2870"/>
        <w:gridCol w:w="6"/>
      </w:tblGrid>
      <w:tr w:rsidR="00CC04A3" w:rsidRPr="00CC04A3" w:rsidTr="000905BB">
        <w:trPr>
          <w:gridAfter w:val="1"/>
          <w:wAfter w:w="6" w:type="dxa"/>
        </w:trPr>
        <w:tc>
          <w:tcPr>
            <w:tcW w:w="3443" w:type="dxa"/>
            <w:gridSpan w:val="2"/>
            <w:tcBorders>
              <w:bottom w:val="single" w:sz="2" w:space="0" w:color="000000"/>
            </w:tcBorders>
            <w:vAlign w:val="center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bottom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bottom w:val="single" w:sz="2" w:space="0" w:color="000000"/>
            </w:tcBorders>
            <w:vAlign w:val="center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C04A3" w:rsidRPr="00CC04A3" w:rsidTr="000905BB">
        <w:trPr>
          <w:gridAfter w:val="1"/>
          <w:wAfter w:w="6" w:type="dxa"/>
        </w:trPr>
        <w:tc>
          <w:tcPr>
            <w:tcW w:w="3443" w:type="dxa"/>
            <w:gridSpan w:val="2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799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73" w:type="dxa"/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2" w:space="0" w:color="000000"/>
            </w:tcBorders>
          </w:tcPr>
          <w:p w:rsidR="000905BB" w:rsidRPr="00CC04A3" w:rsidRDefault="000905BB" w:rsidP="0009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  <w:tr w:rsidR="00CC04A3" w:rsidRPr="00CC04A3" w:rsidTr="000905BB">
        <w:tblPrEx>
          <w:tblCellMar>
            <w:left w:w="45" w:type="dxa"/>
            <w:right w:w="45" w:type="dxa"/>
          </w:tblCellMar>
        </w:tblPrEx>
        <w:trPr>
          <w:gridBefore w:val="1"/>
          <w:wBefore w:w="720" w:type="dxa"/>
        </w:trPr>
        <w:tc>
          <w:tcPr>
            <w:tcW w:w="8820" w:type="dxa"/>
            <w:gridSpan w:val="7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C04A3" w:rsidRPr="00CC04A3" w:rsidTr="000905BB">
        <w:tblPrEx>
          <w:tblCellMar>
            <w:left w:w="45" w:type="dxa"/>
            <w:right w:w="45" w:type="dxa"/>
          </w:tblCellMar>
        </w:tblPrEx>
        <w:trPr>
          <w:gridBefore w:val="1"/>
          <w:wBefore w:w="720" w:type="dxa"/>
        </w:trPr>
        <w:tc>
          <w:tcPr>
            <w:tcW w:w="4320" w:type="dxa"/>
            <w:gridSpan w:val="3"/>
            <w:hideMark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00" w:type="dxa"/>
            <w:gridSpan w:val="4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CC04A3" w:rsidRDefault="006023D2" w:rsidP="006023D2"/>
    <w:sectPr w:rsidR="006023D2" w:rsidRPr="00CC04A3" w:rsidSect="001441EA"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AC" w:rsidRDefault="005B64AC" w:rsidP="006023D2">
      <w:r>
        <w:separator/>
      </w:r>
    </w:p>
  </w:endnote>
  <w:endnote w:type="continuationSeparator" w:id="0">
    <w:p w:rsidR="005B64AC" w:rsidRDefault="005B64AC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0D" w:rsidRDefault="00EE710D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EE710D" w:rsidRDefault="00EE710D">
    <w:pPr>
      <w:pStyle w:val="af0"/>
      <w:ind w:right="360"/>
    </w:pPr>
  </w:p>
  <w:p w:rsidR="00EE710D" w:rsidRDefault="00EE7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0D" w:rsidRDefault="00EE710D" w:rsidP="001441EA">
    <w:pPr>
      <w:pStyle w:val="af0"/>
      <w:ind w:right="360"/>
      <w:jc w:val="center"/>
      <w:rPr>
        <w:sz w:val="16"/>
        <w:szCs w:val="16"/>
      </w:rPr>
    </w:pPr>
  </w:p>
  <w:p w:rsidR="00EE710D" w:rsidRPr="00675493" w:rsidRDefault="00EE710D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02DC">
      <w:rPr>
        <w:noProof/>
        <w:color w:val="A6A6A6"/>
        <w:sz w:val="16"/>
        <w:szCs w:val="16"/>
      </w:rPr>
      <w:t>14</w:t>
    </w:r>
    <w:r w:rsidRPr="00675493">
      <w:rPr>
        <w:color w:val="A6A6A6"/>
        <w:sz w:val="16"/>
        <w:szCs w:val="16"/>
      </w:rPr>
      <w:fldChar w:fldCharType="end"/>
    </w:r>
  </w:p>
  <w:p w:rsidR="00EE710D" w:rsidRDefault="00EE710D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5B64AC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5B64AC" w:rsidRDefault="005B64AC">
    <w:pPr>
      <w:pStyle w:val="af0"/>
      <w:ind w:right="360"/>
    </w:pPr>
  </w:p>
  <w:p w:rsidR="005B64AC" w:rsidRDefault="005B64A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5B64AC" w:rsidP="001441EA">
    <w:pPr>
      <w:pStyle w:val="af0"/>
      <w:ind w:right="360"/>
      <w:jc w:val="center"/>
      <w:rPr>
        <w:sz w:val="16"/>
        <w:szCs w:val="16"/>
      </w:rPr>
    </w:pPr>
  </w:p>
  <w:p w:rsidR="005B64AC" w:rsidRPr="00675493" w:rsidRDefault="005B64AC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02DC">
      <w:rPr>
        <w:noProof/>
        <w:color w:val="A6A6A6"/>
        <w:sz w:val="16"/>
        <w:szCs w:val="16"/>
      </w:rPr>
      <w:t>17</w:t>
    </w:r>
    <w:r w:rsidRPr="00675493">
      <w:rPr>
        <w:color w:val="A6A6A6"/>
        <w:sz w:val="16"/>
        <w:szCs w:val="16"/>
      </w:rPr>
      <w:fldChar w:fldCharType="end"/>
    </w:r>
  </w:p>
  <w:p w:rsidR="005B64AC" w:rsidRDefault="005B64AC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AC" w:rsidRDefault="005B64AC" w:rsidP="006023D2">
      <w:r>
        <w:separator/>
      </w:r>
    </w:p>
  </w:footnote>
  <w:footnote w:type="continuationSeparator" w:id="0">
    <w:p w:rsidR="005B64AC" w:rsidRDefault="005B64AC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620FD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5411A"/>
    <w:rsid w:val="001559A7"/>
    <w:rsid w:val="00184BD4"/>
    <w:rsid w:val="001957B3"/>
    <w:rsid w:val="001B196E"/>
    <w:rsid w:val="001D04E4"/>
    <w:rsid w:val="002147FB"/>
    <w:rsid w:val="0022099C"/>
    <w:rsid w:val="0024273B"/>
    <w:rsid w:val="00251469"/>
    <w:rsid w:val="00273C0E"/>
    <w:rsid w:val="00284D8D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3B2C"/>
    <w:rsid w:val="003A6046"/>
    <w:rsid w:val="003B1216"/>
    <w:rsid w:val="003B7C11"/>
    <w:rsid w:val="003C0307"/>
    <w:rsid w:val="003C448B"/>
    <w:rsid w:val="003D79B1"/>
    <w:rsid w:val="003E7794"/>
    <w:rsid w:val="003F012E"/>
    <w:rsid w:val="00400238"/>
    <w:rsid w:val="00422A83"/>
    <w:rsid w:val="0045777C"/>
    <w:rsid w:val="004B5C09"/>
    <w:rsid w:val="004C3D69"/>
    <w:rsid w:val="004D2A31"/>
    <w:rsid w:val="004F38C6"/>
    <w:rsid w:val="005312DD"/>
    <w:rsid w:val="005332C7"/>
    <w:rsid w:val="00543B45"/>
    <w:rsid w:val="00545239"/>
    <w:rsid w:val="00550931"/>
    <w:rsid w:val="005816BF"/>
    <w:rsid w:val="00596C56"/>
    <w:rsid w:val="00597356"/>
    <w:rsid w:val="005A10FD"/>
    <w:rsid w:val="005A318F"/>
    <w:rsid w:val="005A514F"/>
    <w:rsid w:val="005B64AC"/>
    <w:rsid w:val="005C602E"/>
    <w:rsid w:val="005E539B"/>
    <w:rsid w:val="005F7085"/>
    <w:rsid w:val="00601ED0"/>
    <w:rsid w:val="006023D2"/>
    <w:rsid w:val="00610A34"/>
    <w:rsid w:val="00614117"/>
    <w:rsid w:val="00630111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577ED"/>
    <w:rsid w:val="007641CD"/>
    <w:rsid w:val="00766FDB"/>
    <w:rsid w:val="0079449E"/>
    <w:rsid w:val="007A2BF3"/>
    <w:rsid w:val="007B7F4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4E3C"/>
    <w:rsid w:val="009006FD"/>
    <w:rsid w:val="00947C0C"/>
    <w:rsid w:val="00953F7A"/>
    <w:rsid w:val="009776F9"/>
    <w:rsid w:val="00984BB1"/>
    <w:rsid w:val="00985CB6"/>
    <w:rsid w:val="00996D25"/>
    <w:rsid w:val="009A02DC"/>
    <w:rsid w:val="009C4730"/>
    <w:rsid w:val="00A35EDB"/>
    <w:rsid w:val="00A42DF6"/>
    <w:rsid w:val="00A5044D"/>
    <w:rsid w:val="00A612BF"/>
    <w:rsid w:val="00A61320"/>
    <w:rsid w:val="00A80A19"/>
    <w:rsid w:val="00A90256"/>
    <w:rsid w:val="00AA43B9"/>
    <w:rsid w:val="00AB07BB"/>
    <w:rsid w:val="00AE6ECF"/>
    <w:rsid w:val="00AF0647"/>
    <w:rsid w:val="00AF758F"/>
    <w:rsid w:val="00B066DE"/>
    <w:rsid w:val="00B23E4B"/>
    <w:rsid w:val="00B61A5F"/>
    <w:rsid w:val="00B85991"/>
    <w:rsid w:val="00BD1035"/>
    <w:rsid w:val="00BD3BFD"/>
    <w:rsid w:val="00BF160D"/>
    <w:rsid w:val="00C054C3"/>
    <w:rsid w:val="00C20367"/>
    <w:rsid w:val="00C249A0"/>
    <w:rsid w:val="00C37109"/>
    <w:rsid w:val="00C42452"/>
    <w:rsid w:val="00CB29A7"/>
    <w:rsid w:val="00CB4C81"/>
    <w:rsid w:val="00CC04A3"/>
    <w:rsid w:val="00CE02A5"/>
    <w:rsid w:val="00CF155D"/>
    <w:rsid w:val="00D275C7"/>
    <w:rsid w:val="00D607CB"/>
    <w:rsid w:val="00D63F92"/>
    <w:rsid w:val="00D727AE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4BE6-E45F-4329-8697-0C97C79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9523-E058-4E67-912C-38208C3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Кисилёва Дарья Владимировна</cp:lastModifiedBy>
  <cp:revision>17</cp:revision>
  <cp:lastPrinted>2012-09-28T07:31:00Z</cp:lastPrinted>
  <dcterms:created xsi:type="dcterms:W3CDTF">2012-11-29T11:15:00Z</dcterms:created>
  <dcterms:modified xsi:type="dcterms:W3CDTF">2014-03-28T07:22:00Z</dcterms:modified>
</cp:coreProperties>
</file>