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3C" w:rsidRDefault="003F646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Дата размещения 22 марта 2013 года</w:t>
      </w:r>
    </w:p>
    <w:p w:rsidR="003F646B" w:rsidRDefault="003F646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63513C" w:rsidRDefault="00635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ЛЕНИНГРАДСКОЙ ОБЛАСТИ</w:t>
      </w:r>
    </w:p>
    <w:p w:rsidR="0063513C" w:rsidRDefault="00635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Комитет по тарифам и ценовой политике (</w:t>
      </w:r>
      <w:proofErr w:type="spellStart"/>
      <w:r>
        <w:rPr>
          <w:rFonts w:ascii="Calibri" w:hAnsi="Calibri" w:cs="Calibri"/>
          <w:b/>
          <w:bCs/>
        </w:rPr>
        <w:t>ЛенРТК</w:t>
      </w:r>
      <w:proofErr w:type="spellEnd"/>
      <w:r>
        <w:rPr>
          <w:rFonts w:ascii="Calibri" w:hAnsi="Calibri" w:cs="Calibri"/>
          <w:b/>
          <w:bCs/>
        </w:rPr>
        <w:t>)</w:t>
      </w:r>
    </w:p>
    <w:p w:rsidR="0063513C" w:rsidRDefault="00635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3513C" w:rsidRDefault="00635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63513C" w:rsidRDefault="00635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марта 2013 г. N 40-п</w:t>
      </w:r>
    </w:p>
    <w:p w:rsidR="0063513C" w:rsidRDefault="00635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3513C" w:rsidRDefault="00635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В ПРИКАЗ КОМИТЕТА ПО ТАРИФАМ И ЦЕНОВОЙ</w:t>
      </w:r>
    </w:p>
    <w:p w:rsidR="0063513C" w:rsidRDefault="00635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ПОЛИТИКЕ ЛЕНИНГРАДСКОЙ ОБЛАСТИ ОТ 28 ДЕКАБРЯ 2012 Г. N 212-П</w:t>
      </w:r>
    </w:p>
    <w:p w:rsidR="0063513C" w:rsidRDefault="00635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"ОБ УСТАНОВЛЕНИИ ЕДИНЫХ (КОТЛОВЫХ) ТАРИФОВ НА УСЛУГИ</w:t>
      </w:r>
    </w:p>
    <w:p w:rsidR="0063513C" w:rsidRPr="00B60805" w:rsidRDefault="00635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 </w:t>
      </w:r>
      <w:r w:rsidRPr="00B60805">
        <w:rPr>
          <w:rFonts w:ascii="Calibri" w:hAnsi="Calibri" w:cs="Calibri"/>
          <w:b/>
          <w:bCs/>
        </w:rPr>
        <w:t>ПЕРЕДАЧЕ ЭЛЕКТРИЧЕСКОЙ ЭНЕРГИИ ПО РАСПРЕДЕЛИТЕЛЬНЫМ СЕТЯМ</w:t>
      </w:r>
    </w:p>
    <w:p w:rsidR="0063513C" w:rsidRPr="00B60805" w:rsidRDefault="00635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60805">
        <w:rPr>
          <w:rFonts w:ascii="Calibri" w:hAnsi="Calibri" w:cs="Calibri"/>
          <w:b/>
          <w:bCs/>
        </w:rPr>
        <w:t>НА ТЕРРИТОРИИ ЛЕНИНГРАДСКОЙ ОБЛАСТИ НА 2013 ГОД"</w:t>
      </w:r>
    </w:p>
    <w:p w:rsidR="0063513C" w:rsidRPr="00B60805" w:rsidRDefault="00635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13C" w:rsidRPr="00B60805" w:rsidRDefault="00635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60805">
        <w:rPr>
          <w:rFonts w:ascii="Calibri" w:hAnsi="Calibri" w:cs="Calibri"/>
        </w:rPr>
        <w:t xml:space="preserve">В соответствии с Федеральным </w:t>
      </w:r>
      <w:hyperlink r:id="rId5" w:history="1">
        <w:r w:rsidRPr="00B60805">
          <w:rPr>
            <w:rFonts w:ascii="Calibri" w:hAnsi="Calibri" w:cs="Calibri"/>
          </w:rPr>
          <w:t>законом</w:t>
        </w:r>
      </w:hyperlink>
      <w:r w:rsidRPr="00B60805">
        <w:rPr>
          <w:rFonts w:ascii="Calibri" w:hAnsi="Calibri" w:cs="Calibri"/>
        </w:rPr>
        <w:t xml:space="preserve"> от 26 марта 2003 года N 35-ФЗ "Об электроэнергетике", </w:t>
      </w:r>
      <w:hyperlink r:id="rId6" w:history="1">
        <w:r w:rsidRPr="00B60805">
          <w:rPr>
            <w:rFonts w:ascii="Calibri" w:hAnsi="Calibri" w:cs="Calibri"/>
          </w:rPr>
          <w:t>постановлением</w:t>
        </w:r>
      </w:hyperlink>
      <w:r w:rsidRPr="00B60805">
        <w:rPr>
          <w:rFonts w:ascii="Calibri" w:hAnsi="Calibri" w:cs="Calibri"/>
        </w:rPr>
        <w:t xml:space="preserve"> Правительства Российской Федерации от 29 декабря 2011 года N 1178 "О ценообразовании в области регулирования цен (тарифов) в электроэнергетике", областным </w:t>
      </w:r>
      <w:hyperlink r:id="rId7" w:history="1">
        <w:r w:rsidRPr="00B60805">
          <w:rPr>
            <w:rFonts w:ascii="Calibri" w:hAnsi="Calibri" w:cs="Calibri"/>
          </w:rPr>
          <w:t>законом</w:t>
        </w:r>
      </w:hyperlink>
      <w:r w:rsidRPr="00B60805">
        <w:rPr>
          <w:rFonts w:ascii="Calibri" w:hAnsi="Calibri" w:cs="Calibri"/>
        </w:rPr>
        <w:t xml:space="preserve"> Ленинградской области от 11 декабря 2007 года N 174-оз "О правовых актах Ленинградской области", </w:t>
      </w:r>
      <w:hyperlink r:id="rId8" w:history="1">
        <w:r w:rsidRPr="00B60805">
          <w:rPr>
            <w:rFonts w:ascii="Calibri" w:hAnsi="Calibri" w:cs="Calibri"/>
          </w:rPr>
          <w:t>Положением</w:t>
        </w:r>
      </w:hyperlink>
      <w:r w:rsidRPr="00B60805">
        <w:rPr>
          <w:rFonts w:ascii="Calibri" w:hAnsi="Calibri" w:cs="Calibri"/>
        </w:rPr>
        <w:t xml:space="preserve"> о комитете по тарифам и ценовой политике Ленинградской области</w:t>
      </w:r>
      <w:proofErr w:type="gramEnd"/>
      <w:r w:rsidRPr="00B60805">
        <w:rPr>
          <w:rFonts w:ascii="Calibri" w:hAnsi="Calibri" w:cs="Calibri"/>
        </w:rPr>
        <w:t>, утвержденным постановлением Правительства Ленинградской области от 12 ноября 2004 года N 255, во исполнение письма Федеральной службы по тарифам от 11 марта 2013 года N 4-1328 и протокола заседания правления комитета по тарифам и ценовой политике Ленинградской области от 15 марта 2013 года N 4 приказываю:</w:t>
      </w:r>
    </w:p>
    <w:p w:rsidR="0063513C" w:rsidRPr="00B60805" w:rsidRDefault="00635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13C" w:rsidRPr="00B60805" w:rsidRDefault="00635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60805">
        <w:rPr>
          <w:rFonts w:ascii="Calibri" w:hAnsi="Calibri" w:cs="Calibri"/>
        </w:rPr>
        <w:t xml:space="preserve">1. Внести следующие изменения в </w:t>
      </w:r>
      <w:hyperlink r:id="rId9" w:history="1">
        <w:r w:rsidRPr="00B60805">
          <w:rPr>
            <w:rFonts w:ascii="Calibri" w:hAnsi="Calibri" w:cs="Calibri"/>
          </w:rPr>
          <w:t>приказ</w:t>
        </w:r>
      </w:hyperlink>
      <w:r w:rsidRPr="00B60805">
        <w:rPr>
          <w:rFonts w:ascii="Calibri" w:hAnsi="Calibri" w:cs="Calibri"/>
        </w:rPr>
        <w:t xml:space="preserve"> комитета по тарифам и ценовой политике Ленинградской области от 28 декабря 2012 года N 212-п "Об установлении единых (котловых) тарифов на услуги по передаче электрической энергии по распределительным сетям на территории Ленинградской области на 2013 год":</w:t>
      </w:r>
    </w:p>
    <w:p w:rsidR="0063513C" w:rsidRPr="00B60805" w:rsidRDefault="00635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60805">
        <w:rPr>
          <w:rFonts w:ascii="Calibri" w:hAnsi="Calibri" w:cs="Calibri"/>
        </w:rPr>
        <w:t xml:space="preserve">1) в </w:t>
      </w:r>
      <w:hyperlink r:id="rId10" w:history="1">
        <w:r w:rsidRPr="00B60805">
          <w:rPr>
            <w:rFonts w:ascii="Calibri" w:hAnsi="Calibri" w:cs="Calibri"/>
          </w:rPr>
          <w:t>пункте 1.1</w:t>
        </w:r>
      </w:hyperlink>
      <w:r w:rsidRPr="00B60805">
        <w:rPr>
          <w:rFonts w:ascii="Calibri" w:hAnsi="Calibri" w:cs="Calibri"/>
        </w:rPr>
        <w:t xml:space="preserve"> Приложения 1 к приказу слова "Население и приравненные к нему категории потребителей, за исключением указанных в пункте 1.2" заменить словами "</w:t>
      </w:r>
      <w:proofErr w:type="spellStart"/>
      <w:r w:rsidRPr="00B60805">
        <w:rPr>
          <w:rFonts w:ascii="Calibri" w:hAnsi="Calibri" w:cs="Calibri"/>
        </w:rPr>
        <w:t>Одноставочный</w:t>
      </w:r>
      <w:proofErr w:type="spellEnd"/>
      <w:r w:rsidRPr="00B60805">
        <w:rPr>
          <w:rFonts w:ascii="Calibri" w:hAnsi="Calibri" w:cs="Calibri"/>
        </w:rPr>
        <w:t xml:space="preserve"> тариф";</w:t>
      </w:r>
    </w:p>
    <w:p w:rsidR="0063513C" w:rsidRPr="00B60805" w:rsidRDefault="00635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60805">
        <w:rPr>
          <w:rFonts w:ascii="Calibri" w:hAnsi="Calibri" w:cs="Calibri"/>
        </w:rPr>
        <w:t xml:space="preserve">2) </w:t>
      </w:r>
      <w:hyperlink r:id="rId11" w:history="1">
        <w:r w:rsidRPr="00B60805">
          <w:rPr>
            <w:rFonts w:ascii="Calibri" w:hAnsi="Calibri" w:cs="Calibri"/>
          </w:rPr>
          <w:t>пункт 1.2</w:t>
        </w:r>
      </w:hyperlink>
      <w:r w:rsidRPr="00B60805">
        <w:rPr>
          <w:rFonts w:ascii="Calibri" w:hAnsi="Calibri" w:cs="Calibri"/>
        </w:rPr>
        <w:t xml:space="preserve"> Приложения 1 исключить;</w:t>
      </w:r>
    </w:p>
    <w:p w:rsidR="0063513C" w:rsidRPr="00B60805" w:rsidRDefault="00635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60805">
        <w:rPr>
          <w:rFonts w:ascii="Calibri" w:hAnsi="Calibri" w:cs="Calibri"/>
        </w:rPr>
        <w:t xml:space="preserve">3) в </w:t>
      </w:r>
      <w:hyperlink r:id="rId12" w:history="1">
        <w:r w:rsidRPr="00B60805">
          <w:rPr>
            <w:rFonts w:ascii="Calibri" w:hAnsi="Calibri" w:cs="Calibri"/>
          </w:rPr>
          <w:t>примечании</w:t>
        </w:r>
      </w:hyperlink>
      <w:r w:rsidRPr="00B60805">
        <w:rPr>
          <w:rFonts w:ascii="Calibri" w:hAnsi="Calibri" w:cs="Calibri"/>
        </w:rPr>
        <w:t xml:space="preserve"> к Приложению 1 слова "&lt;***&gt; единые (котловые) тарифы на услуги по передаче электрической энергии</w:t>
      </w:r>
      <w:bookmarkStart w:id="0" w:name="_GoBack"/>
      <w:bookmarkEnd w:id="0"/>
      <w:r w:rsidRPr="00B60805">
        <w:rPr>
          <w:rFonts w:ascii="Calibri" w:hAnsi="Calibri" w:cs="Calibri"/>
        </w:rPr>
        <w:t xml:space="preserve"> по распределительным сетям на территории Ленинградской области на 2013 год установлены для потребителей услуг, расположенных на территории Ленинградской области, и сетевой организации ОАО "Ленэнерго" исключить;</w:t>
      </w:r>
    </w:p>
    <w:p w:rsidR="0063513C" w:rsidRPr="00B60805" w:rsidRDefault="00635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60805">
        <w:rPr>
          <w:rFonts w:ascii="Calibri" w:hAnsi="Calibri" w:cs="Calibri"/>
        </w:rPr>
        <w:t xml:space="preserve">4) в </w:t>
      </w:r>
      <w:hyperlink r:id="rId13" w:history="1">
        <w:r w:rsidRPr="00B60805">
          <w:rPr>
            <w:rFonts w:ascii="Calibri" w:hAnsi="Calibri" w:cs="Calibri"/>
          </w:rPr>
          <w:t>пункте 1.1</w:t>
        </w:r>
      </w:hyperlink>
      <w:r w:rsidRPr="00B60805">
        <w:rPr>
          <w:rFonts w:ascii="Calibri" w:hAnsi="Calibri" w:cs="Calibri"/>
        </w:rPr>
        <w:t xml:space="preserve"> Приложения 2 к приказу слова "Население и приравненные к нему категории потребителей, за исключением указанных в пункте 1.2" заменить словами "</w:t>
      </w:r>
      <w:proofErr w:type="spellStart"/>
      <w:r w:rsidRPr="00B60805">
        <w:rPr>
          <w:rFonts w:ascii="Calibri" w:hAnsi="Calibri" w:cs="Calibri"/>
        </w:rPr>
        <w:t>Одноставочный</w:t>
      </w:r>
      <w:proofErr w:type="spellEnd"/>
      <w:r w:rsidRPr="00B60805">
        <w:rPr>
          <w:rFonts w:ascii="Calibri" w:hAnsi="Calibri" w:cs="Calibri"/>
        </w:rPr>
        <w:t xml:space="preserve"> тариф";</w:t>
      </w:r>
    </w:p>
    <w:p w:rsidR="0063513C" w:rsidRPr="00B60805" w:rsidRDefault="00635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60805">
        <w:rPr>
          <w:rFonts w:ascii="Calibri" w:hAnsi="Calibri" w:cs="Calibri"/>
        </w:rPr>
        <w:t xml:space="preserve">5) </w:t>
      </w:r>
      <w:hyperlink r:id="rId14" w:history="1">
        <w:r w:rsidRPr="00B60805">
          <w:rPr>
            <w:rFonts w:ascii="Calibri" w:hAnsi="Calibri" w:cs="Calibri"/>
          </w:rPr>
          <w:t>пункт 1.2</w:t>
        </w:r>
      </w:hyperlink>
      <w:r w:rsidRPr="00B60805">
        <w:rPr>
          <w:rFonts w:ascii="Calibri" w:hAnsi="Calibri" w:cs="Calibri"/>
        </w:rPr>
        <w:t xml:space="preserve"> Приложения 2 исключить;</w:t>
      </w:r>
    </w:p>
    <w:p w:rsidR="0063513C" w:rsidRPr="00B60805" w:rsidRDefault="00635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60805">
        <w:rPr>
          <w:rFonts w:ascii="Calibri" w:hAnsi="Calibri" w:cs="Calibri"/>
        </w:rPr>
        <w:t xml:space="preserve">6) в </w:t>
      </w:r>
      <w:hyperlink r:id="rId15" w:history="1">
        <w:r w:rsidRPr="00B60805">
          <w:rPr>
            <w:rFonts w:ascii="Calibri" w:hAnsi="Calibri" w:cs="Calibri"/>
          </w:rPr>
          <w:t>примечании</w:t>
        </w:r>
      </w:hyperlink>
      <w:r w:rsidRPr="00B60805">
        <w:rPr>
          <w:rFonts w:ascii="Calibri" w:hAnsi="Calibri" w:cs="Calibri"/>
        </w:rPr>
        <w:t xml:space="preserve"> к Приложению 2 слова "&lt;***&gt; единые (котловые) тарифы на услуги по передаче электрической энергии по распределительным сетям на территории Ленинградской области на 2013 год установлены для потребителей услуг, расположенных на территории Ленинградской области, и сетевой организации ОАО "Ленэнерго" исключить;</w:t>
      </w:r>
    </w:p>
    <w:p w:rsidR="0063513C" w:rsidRDefault="00635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60805">
        <w:rPr>
          <w:rFonts w:ascii="Calibri" w:hAnsi="Calibri" w:cs="Calibri"/>
        </w:rPr>
        <w:t xml:space="preserve">2. </w:t>
      </w:r>
      <w:proofErr w:type="gramStart"/>
      <w:r w:rsidRPr="00B60805">
        <w:rPr>
          <w:rFonts w:ascii="Calibri" w:hAnsi="Calibri" w:cs="Calibri"/>
        </w:rPr>
        <w:t xml:space="preserve">Признать утратившим силу </w:t>
      </w:r>
      <w:hyperlink r:id="rId16" w:history="1">
        <w:r w:rsidRPr="00B60805">
          <w:rPr>
            <w:rFonts w:ascii="Calibri" w:hAnsi="Calibri" w:cs="Calibri"/>
          </w:rPr>
          <w:t>приказ</w:t>
        </w:r>
      </w:hyperlink>
      <w:r w:rsidRPr="00B60805">
        <w:rPr>
          <w:rFonts w:ascii="Calibri" w:hAnsi="Calibri" w:cs="Calibri"/>
        </w:rPr>
        <w:t xml:space="preserve"> комитета по тарифам и ценовой политике Ленинградской области от 28 февраля 2013 года N 24-п "О внесении изменений в приказ комитета по тарифам и ценовой политике Ленинградской области от 28 декабря 2012 года N 212-п "Об установлении единых (котловых) тарифов на услуги по передаче электрической энергии по распределительным сетям на территории Ленинградской </w:t>
      </w:r>
      <w:r>
        <w:rPr>
          <w:rFonts w:ascii="Calibri" w:hAnsi="Calibri" w:cs="Calibri"/>
        </w:rPr>
        <w:t>области на 2013 год".</w:t>
      </w:r>
      <w:proofErr w:type="gramEnd"/>
    </w:p>
    <w:p w:rsidR="0063513C" w:rsidRDefault="00635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с 1 апреля 2013 года.</w:t>
      </w:r>
    </w:p>
    <w:p w:rsidR="0063513C" w:rsidRDefault="00635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13C" w:rsidRDefault="006351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комитета</w:t>
      </w:r>
    </w:p>
    <w:p w:rsidR="0063513C" w:rsidRDefault="006351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тарифам и ценовой политике</w:t>
      </w:r>
    </w:p>
    <w:p w:rsidR="0063513C" w:rsidRDefault="006351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</w:t>
      </w:r>
    </w:p>
    <w:p w:rsidR="0063513C" w:rsidRDefault="006351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О.Э.Сибиряков</w:t>
      </w:r>
      <w:proofErr w:type="spellEnd"/>
    </w:p>
    <w:p w:rsidR="0063513C" w:rsidRDefault="0063513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2203F" w:rsidRDefault="0082203F"/>
    <w:sectPr w:rsidR="0082203F" w:rsidSect="00DE52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3C"/>
    <w:rsid w:val="003F646B"/>
    <w:rsid w:val="0063513C"/>
    <w:rsid w:val="0082203F"/>
    <w:rsid w:val="00B60805"/>
    <w:rsid w:val="00D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C66E20A54EC9940AD721354869A607E396F4D33B1D08C836D4FCC11E06A1D93F82C77D0217A11971p3M" TargetMode="External"/><Relationship Id="rId13" Type="http://schemas.openxmlformats.org/officeDocument/2006/relationships/hyperlink" Target="consultantplus://offline/ref=36C66E20A54EC9940AD721354869A607E396F4D43F1708C836D4FCC11E06A1D93F82C77D0217A01C71p3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C66E20A54EC9940AD721354869A607E397F5D23B1F08C836D4FCC11E06A1D93F82C77D0217A11F71pEM" TargetMode="External"/><Relationship Id="rId12" Type="http://schemas.openxmlformats.org/officeDocument/2006/relationships/hyperlink" Target="consultantplus://offline/ref=36C66E20A54EC9940AD721354869A607E396F4D43F1708C836D4FCC11E06A1D93F82C77D0217A01D71pE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6C66E20A54EC9940AD721354869A607E396F7D9381D08C836D4FCC11E70p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C66E20A54EC9940AD73E245D69A607E391F5D43F1C08C836D4FCC11E70p6M" TargetMode="External"/><Relationship Id="rId11" Type="http://schemas.openxmlformats.org/officeDocument/2006/relationships/hyperlink" Target="consultantplus://offline/ref=36C66E20A54EC9940AD721354869A607E396F4D43F1708C836D4FCC11E06A1D93F82C77D0217A01E71pFM" TargetMode="External"/><Relationship Id="rId5" Type="http://schemas.openxmlformats.org/officeDocument/2006/relationships/hyperlink" Target="consultantplus://offline/ref=7F68F3C55C8BF7AEB6DCC02C661E56C8506E212BFC16E3B53323ABE09E67p1M" TargetMode="External"/><Relationship Id="rId15" Type="http://schemas.openxmlformats.org/officeDocument/2006/relationships/hyperlink" Target="consultantplus://offline/ref=36C66E20A54EC9940AD721354869A607E396F4D43F1708C836D4FCC11E06A1D93F82C77D0217A01B71p3M" TargetMode="External"/><Relationship Id="rId10" Type="http://schemas.openxmlformats.org/officeDocument/2006/relationships/hyperlink" Target="consultantplus://offline/ref=36C66E20A54EC9940AD721354869A607E396F4D43F1708C836D4FCC11E06A1D93F82C77D0217A01E71p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C66E20A54EC9940AD721354869A607E396F4D43F1708C836D4FCC11E70p6M" TargetMode="External"/><Relationship Id="rId14" Type="http://schemas.openxmlformats.org/officeDocument/2006/relationships/hyperlink" Target="consultantplus://offline/ref=36C66E20A54EC9940AD721354869A607E396F4D43F1708C836D4FCC11E06A1D93F82C77D0217A01C71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UEK-CP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Холмогорова</dc:creator>
  <cp:keywords/>
  <dc:description/>
  <cp:lastModifiedBy>Ольга Н. Холмогорова</cp:lastModifiedBy>
  <cp:revision>4</cp:revision>
  <dcterms:created xsi:type="dcterms:W3CDTF">2013-04-01T12:41:00Z</dcterms:created>
  <dcterms:modified xsi:type="dcterms:W3CDTF">2013-04-01T13:00:00Z</dcterms:modified>
</cp:coreProperties>
</file>